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58A5B" w14:textId="43D6C189" w:rsidR="00096FA4" w:rsidRPr="002F4F95" w:rsidRDefault="00096FA4" w:rsidP="000D7291"/>
    <w:p w14:paraId="6E597D07" w14:textId="77777777" w:rsidR="00096FA4" w:rsidRPr="002F4F95" w:rsidRDefault="00096FA4" w:rsidP="000D7291"/>
    <w:p w14:paraId="7A1E69AE" w14:textId="77777777" w:rsidR="00506CC0" w:rsidRPr="002F4F95" w:rsidRDefault="00506CC0" w:rsidP="000D7291">
      <w:bookmarkStart w:id="0" w:name="_Toc142709732"/>
      <w:bookmarkStart w:id="1" w:name="_Toc142977375"/>
      <w:bookmarkStart w:id="2" w:name="_Toc170011970"/>
      <w:bookmarkStart w:id="3" w:name="_Toc172604667"/>
      <w:bookmarkStart w:id="4" w:name="_Toc206383857"/>
      <w:bookmarkStart w:id="5" w:name="_Toc206383975"/>
      <w:bookmarkStart w:id="6" w:name="_Toc206585890"/>
      <w:bookmarkStart w:id="7" w:name="_Toc208381157"/>
      <w:bookmarkStart w:id="8" w:name="_Toc208381255"/>
      <w:bookmarkStart w:id="9" w:name="_Toc233538831"/>
      <w:bookmarkStart w:id="10" w:name="_Toc233618861"/>
      <w:bookmarkStart w:id="11" w:name="_Toc233619966"/>
      <w:bookmarkStart w:id="12" w:name="_Toc237833253"/>
      <w:bookmarkStart w:id="13" w:name="_Toc326827532"/>
      <w:bookmarkStart w:id="14" w:name="_Toc326827931"/>
      <w:bookmarkStart w:id="15" w:name="_Toc326933415"/>
      <w:bookmarkStart w:id="16" w:name="_Toc329943759"/>
      <w:bookmarkStart w:id="17" w:name="_Toc330816142"/>
      <w:bookmarkStart w:id="18" w:name="_Toc332874406"/>
      <w:bookmarkStart w:id="19" w:name="_Toc361845190"/>
      <w:bookmarkStart w:id="20" w:name="_Toc395170001"/>
      <w:bookmarkStart w:id="21" w:name="_Toc395174400"/>
      <w:bookmarkStart w:id="22" w:name="_Toc395175104"/>
      <w:bookmarkStart w:id="23" w:name="_Toc395252505"/>
      <w:bookmarkStart w:id="24" w:name="_Toc395253201"/>
      <w:bookmarkStart w:id="25" w:name="_Toc395254765"/>
      <w:bookmarkStart w:id="26" w:name="_Toc395613848"/>
      <w:bookmarkStart w:id="27" w:name="_Toc395615034"/>
      <w:bookmarkStart w:id="28" w:name="_Toc395615129"/>
      <w:bookmarkStart w:id="29" w:name="_Toc396132835"/>
      <w:bookmarkStart w:id="30" w:name="_Toc396486417"/>
      <w:bookmarkStart w:id="31" w:name="_Toc424127754"/>
      <w:bookmarkStart w:id="32" w:name="_Toc424127940"/>
      <w:bookmarkStart w:id="33" w:name="_Toc424299486"/>
      <w:bookmarkStart w:id="34" w:name="_Toc394393871"/>
      <w:bookmarkStart w:id="35" w:name="_Toc394398212"/>
    </w:p>
    <w:p w14:paraId="7BC92707" w14:textId="77777777" w:rsidR="0005522E" w:rsidRPr="002F4F95" w:rsidRDefault="0005522E" w:rsidP="000D7291"/>
    <w:p w14:paraId="6EEB2A41" w14:textId="1388399D" w:rsidR="0005522E" w:rsidRPr="002F4F95" w:rsidRDefault="0005522E" w:rsidP="000D7291"/>
    <w:p w14:paraId="4EC10369" w14:textId="3AB27B1B" w:rsidR="00B72BB2" w:rsidRDefault="00B72BB2" w:rsidP="000D7291"/>
    <w:p w14:paraId="167D9893" w14:textId="6C16ED7C" w:rsidR="00B72BB2" w:rsidRDefault="00B72BB2">
      <w:pPr>
        <w:spacing w:line="259" w:lineRule="auto"/>
      </w:pPr>
      <w:r>
        <w:rPr>
          <w:noProof/>
        </w:rPr>
        <mc:AlternateContent>
          <mc:Choice Requires="wpg">
            <w:drawing>
              <wp:anchor distT="0" distB="0" distL="114300" distR="114300" simplePos="0" relativeHeight="251679232" behindDoc="0" locked="0" layoutInCell="1" allowOverlap="1" wp14:anchorId="39EEACA9" wp14:editId="0F8959B9">
                <wp:simplePos x="0" y="0"/>
                <wp:positionH relativeFrom="page">
                  <wp:posOffset>28575</wp:posOffset>
                </wp:positionH>
                <wp:positionV relativeFrom="paragraph">
                  <wp:posOffset>305435</wp:posOffset>
                </wp:positionV>
                <wp:extent cx="7879080" cy="7748905"/>
                <wp:effectExtent l="0" t="0" r="7620" b="4445"/>
                <wp:wrapNone/>
                <wp:docPr id="1108526309" name="Group 46"/>
                <wp:cNvGraphicFramePr/>
                <a:graphic xmlns:a="http://schemas.openxmlformats.org/drawingml/2006/main">
                  <a:graphicData uri="http://schemas.microsoft.com/office/word/2010/wordprocessingGroup">
                    <wpg:wgp>
                      <wpg:cNvGrpSpPr/>
                      <wpg:grpSpPr>
                        <a:xfrm>
                          <a:off x="0" y="0"/>
                          <a:ext cx="7879080" cy="7748905"/>
                          <a:chOff x="0" y="0"/>
                          <a:chExt cx="7879080" cy="7748905"/>
                        </a:xfrm>
                      </wpg:grpSpPr>
                      <pic:pic xmlns:pic="http://schemas.openxmlformats.org/drawingml/2006/picture">
                        <pic:nvPicPr>
                          <pic:cNvPr id="1738930496" name="Picture 1" descr="A green and blue circl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879080" cy="7748905"/>
                          </a:xfrm>
                          <a:prstGeom prst="rect">
                            <a:avLst/>
                          </a:prstGeom>
                        </pic:spPr>
                      </pic:pic>
                      <wps:wsp>
                        <wps:cNvPr id="1283617349" name="Text Box 2"/>
                        <wps:cNvSpPr txBox="1">
                          <a:spLocks noChangeArrowheads="1"/>
                        </wps:cNvSpPr>
                        <wps:spPr bwMode="auto">
                          <a:xfrm>
                            <a:off x="542925" y="2105025"/>
                            <a:ext cx="4635500" cy="4257675"/>
                          </a:xfrm>
                          <a:prstGeom prst="rect">
                            <a:avLst/>
                          </a:prstGeom>
                          <a:noFill/>
                          <a:ln w="9525">
                            <a:noFill/>
                            <a:miter lim="800000"/>
                            <a:headEnd/>
                            <a:tailEnd/>
                          </a:ln>
                        </wps:spPr>
                        <wps:txbx>
                          <w:txbxContent>
                            <w:p w14:paraId="5D703981" w14:textId="77777777" w:rsidR="005E5A84" w:rsidRDefault="005E5A84" w:rsidP="00711DB0">
                              <w:pPr>
                                <w:pStyle w:val="Heading1"/>
                              </w:pPr>
                            </w:p>
                            <w:p w14:paraId="355AF71C" w14:textId="77777777" w:rsidR="005E5A84" w:rsidRDefault="005E5A84" w:rsidP="00711DB0">
                              <w:pPr>
                                <w:pStyle w:val="Header1"/>
                              </w:pPr>
                              <w:bookmarkStart w:id="36" w:name="_Toc176246411"/>
                            </w:p>
                            <w:p w14:paraId="7DC6C090" w14:textId="77777777" w:rsidR="005E5A84" w:rsidRDefault="005E5A84" w:rsidP="00711DB0">
                              <w:pPr>
                                <w:pStyle w:val="Header1"/>
                              </w:pPr>
                            </w:p>
                            <w:bookmarkEnd w:id="36"/>
                            <w:p w14:paraId="4CD65AE2" w14:textId="6CE122E4" w:rsidR="005E5A84" w:rsidRPr="000A0FD0" w:rsidRDefault="005E5A84" w:rsidP="00711DB0">
                              <w:pPr>
                                <w:pStyle w:val="Header1"/>
                                <w:rPr>
                                  <w:rFonts w:ascii="Arial" w:hAnsi="Arial" w:cs="Arial"/>
                                  <w:color w:val="007B4E"/>
                                  <w:spacing w:val="-10"/>
                                  <w:kern w:val="28"/>
                                  <w:szCs w:val="44"/>
                                  <w:lang w:val="en-GB"/>
                                </w:rPr>
                              </w:pPr>
                              <w:r w:rsidRPr="000A0FD0">
                                <w:rPr>
                                  <w:rFonts w:ascii="Arial" w:hAnsi="Arial" w:cs="Arial"/>
                                  <w:color w:val="007B4E"/>
                                  <w:spacing w:val="-10"/>
                                  <w:kern w:val="28"/>
                                  <w:szCs w:val="44"/>
                                  <w:lang w:val="en-GB"/>
                                </w:rPr>
                                <w:t>SAMPLING INSTRUCTIONS</w:t>
                              </w:r>
                            </w:p>
                            <w:p w14:paraId="566972A2" w14:textId="55979AAC" w:rsidR="005E5A84" w:rsidRPr="007A5651" w:rsidRDefault="005E5A84" w:rsidP="005E5A84">
                              <w:pPr>
                                <w:pStyle w:val="Coversummaryinfo"/>
                                <w:rPr>
                                  <w:highlight w:val="yellow"/>
                                </w:rPr>
                              </w:pPr>
                              <w:r>
                                <w:br/>
                              </w:r>
                              <w:r w:rsidRPr="005A416E">
                                <w:rPr>
                                  <w:rFonts w:eastAsiaTheme="majorEastAsia"/>
                                  <w:color w:val="007B4E"/>
                                  <w:spacing w:val="-10"/>
                                  <w:kern w:val="28"/>
                                  <w:sz w:val="36"/>
                                  <w:szCs w:val="40"/>
                                </w:rPr>
                                <w:t>2026 Urgent and Emergency Care Survey</w:t>
                              </w:r>
                              <w:r w:rsidRPr="005A416E">
                                <w:rPr>
                                  <w:sz w:val="20"/>
                                  <w:szCs w:val="20"/>
                                  <w:highlight w:val="yellow"/>
                                </w:rPr>
                                <w:t xml:space="preserve"> </w:t>
                              </w:r>
                            </w:p>
                            <w:p w14:paraId="265F8539" w14:textId="7AFDBB2B" w:rsidR="005E5A84" w:rsidRPr="005A416E" w:rsidRDefault="005E5A84" w:rsidP="005E5A84">
                              <w:pPr>
                                <w:pStyle w:val="Coverdateandauthor"/>
                              </w:pPr>
                              <w:r w:rsidRPr="005A416E">
                                <w:t xml:space="preserve">Last updated: </w:t>
                              </w:r>
                              <w:r w:rsidR="00931FC4">
                                <w:t xml:space="preserve">February </w:t>
                              </w:r>
                              <w:r w:rsidR="00704F7D">
                                <w:t>2026</w:t>
                              </w:r>
                            </w:p>
                            <w:p w14:paraId="3986A36A" w14:textId="77777777" w:rsidR="005E5A84" w:rsidRPr="005A416E" w:rsidRDefault="005E5A84" w:rsidP="005E5A84">
                              <w:pPr>
                                <w:pStyle w:val="Coverdateandauthor"/>
                              </w:pPr>
                              <w:r w:rsidRPr="005A416E">
                                <w:t>Author: Survey Coordination Centre (SCC)</w:t>
                              </w:r>
                            </w:p>
                            <w:p w14:paraId="65855A41" w14:textId="77777777" w:rsidR="005E5A84" w:rsidRPr="00177B36" w:rsidRDefault="005E5A84" w:rsidP="005E5A84">
                              <w:pPr>
                                <w:pStyle w:val="Coverdetails"/>
                              </w:pPr>
                            </w:p>
                            <w:p w14:paraId="47E45657" w14:textId="77777777" w:rsidR="005E5A84" w:rsidRDefault="005E5A84" w:rsidP="005E5A84">
                              <w:pPr>
                                <w:pStyle w:val="Coverdetails"/>
                              </w:pPr>
                            </w:p>
                            <w:p w14:paraId="1DD12292" w14:textId="77777777" w:rsidR="005E5A84" w:rsidRPr="00FB70BF" w:rsidRDefault="005E5A84" w:rsidP="005E5A84">
                              <w:pPr>
                                <w:pStyle w:val="Coverdetails"/>
                              </w:pPr>
                            </w:p>
                            <w:p w14:paraId="7B280225" w14:textId="77777777" w:rsidR="005E5A84" w:rsidRPr="005B7207" w:rsidRDefault="005E5A84" w:rsidP="005E5A84"/>
                            <w:p w14:paraId="48E72DBE" w14:textId="77777777" w:rsidR="005E5A84" w:rsidRDefault="005E5A84" w:rsidP="005E5A84"/>
                            <w:p w14:paraId="67D2A5DE" w14:textId="77777777" w:rsidR="005E5A84" w:rsidRDefault="005E5A84" w:rsidP="005E5A84"/>
                          </w:txbxContent>
                        </wps:txbx>
                        <wps:bodyPr rot="0" vert="horz" wrap="square" lIns="91440" tIns="45720" rIns="91440" bIns="45720" anchor="t" anchorCtr="0">
                          <a:noAutofit/>
                        </wps:bodyPr>
                      </wps:wsp>
                    </wpg:wgp>
                  </a:graphicData>
                </a:graphic>
              </wp:anchor>
            </w:drawing>
          </mc:Choice>
          <mc:Fallback>
            <w:pict>
              <v:group w14:anchorId="39EEACA9" id="Group 46" o:spid="_x0000_s1026" style="position:absolute;margin-left:2.25pt;margin-top:24.05pt;width:620.4pt;height:610.15pt;z-index:251679232;mso-position-horizontal-relative:page" coordsize="78790,7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een and blue circle&#10;&#10;Description automatically generated" style="position:absolute;width:78790;height:7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">
                  <v:imagedata r:id="rId12" o:title="A green and blue circle&#10;&#10;Description automatically generated"/>
                </v:shape>
                <v:shapetype id="_x0000_t202" coordsize="21600,21600" o:spt="202" path="m,l,21600r21600,l21600,xe">
                  <v:stroke joinstyle="miter"/>
                  <v:path gradientshapeok="t" o:connecttype="rect"/>
                </v:shapetype>
                <v:shape id="Text Box 2" o:spid="_x0000_s1028" type="#_x0000_t202" style="position:absolute;left:5429;top:21050;width:46355;height:4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" filled="f" stroked="f">
                  <v:textbox>
                    <w:txbxContent>
                      <w:p w14:paraId="5D703981" w14:textId="77777777" w:rsidR="005E5A84" w:rsidRDefault="005E5A84" w:rsidP="00711DB0">
                        <w:pPr>
                          <w:pStyle w:val="Heading1"/>
                        </w:pPr>
                      </w:p>
                      <w:p w14:paraId="355AF71C" w14:textId="77777777" w:rsidR="005E5A84" w:rsidRDefault="005E5A84" w:rsidP="00711DB0">
                        <w:pPr>
                          <w:pStyle w:val="Header1"/>
                        </w:pPr>
                        <w:bookmarkStart w:id="37" w:name="_Toc176246411"/>
                      </w:p>
                      <w:p w14:paraId="7DC6C090" w14:textId="77777777" w:rsidR="005E5A84" w:rsidRDefault="005E5A84" w:rsidP="00711DB0">
                        <w:pPr>
                          <w:pStyle w:val="Header1"/>
                        </w:pPr>
                      </w:p>
                      <w:bookmarkEnd w:id="37"/>
                      <w:p w14:paraId="4CD65AE2" w14:textId="6CE122E4" w:rsidR="005E5A84" w:rsidRPr="000A0FD0" w:rsidRDefault="005E5A84" w:rsidP="00711DB0">
                        <w:pPr>
                          <w:pStyle w:val="Header1"/>
                          <w:rPr>
                            <w:rFonts w:ascii="Arial" w:hAnsi="Arial" w:cs="Arial"/>
                            <w:color w:val="007B4E"/>
                            <w:spacing w:val="-10"/>
                            <w:kern w:val="28"/>
                            <w:szCs w:val="44"/>
                            <w:lang w:val="en-GB"/>
                          </w:rPr>
                        </w:pPr>
                        <w:r w:rsidRPr="000A0FD0">
                          <w:rPr>
                            <w:rFonts w:ascii="Arial" w:hAnsi="Arial" w:cs="Arial"/>
                            <w:color w:val="007B4E"/>
                            <w:spacing w:val="-10"/>
                            <w:kern w:val="28"/>
                            <w:szCs w:val="44"/>
                            <w:lang w:val="en-GB"/>
                          </w:rPr>
                          <w:t>SAMPLING INSTRUCTIONS</w:t>
                        </w:r>
                      </w:p>
                      <w:p w14:paraId="566972A2" w14:textId="55979AAC" w:rsidR="005E5A84" w:rsidRPr="007A5651" w:rsidRDefault="005E5A84" w:rsidP="005E5A84">
                        <w:pPr>
                          <w:pStyle w:val="Coversummaryinfo"/>
                          <w:rPr>
                            <w:highlight w:val="yellow"/>
                          </w:rPr>
                        </w:pPr>
                        <w:r>
                          <w:br/>
                        </w:r>
                        <w:r w:rsidRPr="005A416E">
                          <w:rPr>
                            <w:rFonts w:eastAsiaTheme="majorEastAsia"/>
                            <w:color w:val="007B4E"/>
                            <w:spacing w:val="-10"/>
                            <w:kern w:val="28"/>
                            <w:sz w:val="36"/>
                            <w:szCs w:val="40"/>
                          </w:rPr>
                          <w:t>2026 Urgent and Emergency Care Survey</w:t>
                        </w:r>
                        <w:r w:rsidRPr="005A416E">
                          <w:rPr>
                            <w:sz w:val="20"/>
                            <w:szCs w:val="20"/>
                            <w:highlight w:val="yellow"/>
                          </w:rPr>
                          <w:t xml:space="preserve"> </w:t>
                        </w:r>
                      </w:p>
                      <w:p w14:paraId="265F8539" w14:textId="7AFDBB2B" w:rsidR="005E5A84" w:rsidRPr="005A416E" w:rsidRDefault="005E5A84" w:rsidP="005E5A84">
                        <w:pPr>
                          <w:pStyle w:val="Coverdateandauthor"/>
                        </w:pPr>
                        <w:r w:rsidRPr="005A416E">
                          <w:t xml:space="preserve">Last updated: </w:t>
                        </w:r>
                        <w:r w:rsidR="00931FC4">
                          <w:t xml:space="preserve">February </w:t>
                        </w:r>
                        <w:r w:rsidR="00704F7D">
                          <w:t>2026</w:t>
                        </w:r>
                      </w:p>
                      <w:p w14:paraId="3986A36A" w14:textId="77777777" w:rsidR="005E5A84" w:rsidRPr="005A416E" w:rsidRDefault="005E5A84" w:rsidP="005E5A84">
                        <w:pPr>
                          <w:pStyle w:val="Coverdateandauthor"/>
                        </w:pPr>
                        <w:r w:rsidRPr="005A416E">
                          <w:t>Author: Survey Coordination Centre (SCC)</w:t>
                        </w:r>
                      </w:p>
                      <w:p w14:paraId="65855A41" w14:textId="77777777" w:rsidR="005E5A84" w:rsidRPr="00177B36" w:rsidRDefault="005E5A84" w:rsidP="005E5A84">
                        <w:pPr>
                          <w:pStyle w:val="Coverdetails"/>
                        </w:pPr>
                      </w:p>
                      <w:p w14:paraId="47E45657" w14:textId="77777777" w:rsidR="005E5A84" w:rsidRDefault="005E5A84" w:rsidP="005E5A84">
                        <w:pPr>
                          <w:pStyle w:val="Coverdetails"/>
                        </w:pPr>
                      </w:p>
                      <w:p w14:paraId="1DD12292" w14:textId="77777777" w:rsidR="005E5A84" w:rsidRPr="00FB70BF" w:rsidRDefault="005E5A84" w:rsidP="005E5A84">
                        <w:pPr>
                          <w:pStyle w:val="Coverdetails"/>
                        </w:pPr>
                      </w:p>
                      <w:p w14:paraId="7B280225" w14:textId="77777777" w:rsidR="005E5A84" w:rsidRPr="005B7207" w:rsidRDefault="005E5A84" w:rsidP="005E5A84"/>
                      <w:p w14:paraId="48E72DBE" w14:textId="77777777" w:rsidR="005E5A84" w:rsidRDefault="005E5A84" w:rsidP="005E5A84"/>
                      <w:p w14:paraId="67D2A5DE" w14:textId="77777777" w:rsidR="005E5A84" w:rsidRDefault="005E5A84" w:rsidP="005E5A84"/>
                    </w:txbxContent>
                  </v:textbox>
                </v:shape>
                <w10:wrap anchorx="page"/>
              </v:group>
            </w:pict>
          </mc:Fallback>
        </mc:AlternateContent>
      </w:r>
      <w:r>
        <w:br w:type="page"/>
      </w:r>
    </w:p>
    <w:p w14:paraId="13C73FB9" w14:textId="77777777" w:rsidR="00B72BB2" w:rsidRPr="003A4DD1" w:rsidRDefault="00B72BB2" w:rsidP="00B72BB2">
      <w:pPr>
        <w:keepNext/>
        <w:keepLines/>
        <w:spacing w:before="240" w:after="240" w:line="240" w:lineRule="auto"/>
        <w:outlineLvl w:val="0"/>
        <w:rPr>
          <w:rFonts w:eastAsia="Times New Roman" w:cs="Times New Roman"/>
          <w:color w:val="007B4E"/>
          <w:sz w:val="40"/>
          <w:szCs w:val="36"/>
          <w:lang w:val="en-TT"/>
        </w:rPr>
      </w:pPr>
      <w:bookmarkStart w:id="38" w:name="_Toc469480962"/>
      <w:bookmarkStart w:id="39" w:name="_Toc471737058"/>
      <w:bookmarkStart w:id="40" w:name="_Toc176246412"/>
      <w:r w:rsidRPr="003A4DD1">
        <w:rPr>
          <w:rFonts w:eastAsia="Times New Roman" w:cs="Times New Roman"/>
          <w:color w:val="007B4E"/>
          <w:sz w:val="40"/>
          <w:szCs w:val="36"/>
          <w:lang w:val="en-TT"/>
        </w:rPr>
        <w:lastRenderedPageBreak/>
        <w:t>Picker</w:t>
      </w:r>
      <w:bookmarkEnd w:id="38"/>
      <w:bookmarkEnd w:id="39"/>
      <w:bookmarkEnd w:id="40"/>
      <w:r w:rsidRPr="003A4DD1">
        <w:rPr>
          <w:rFonts w:eastAsia="Times New Roman" w:cs="Times New Roman"/>
          <w:color w:val="007B4E"/>
          <w:sz w:val="40"/>
          <w:szCs w:val="36"/>
          <w:lang w:val="en-TT"/>
        </w:rPr>
        <w:t xml:space="preserve"> </w:t>
      </w:r>
    </w:p>
    <w:p w14:paraId="5DE447E4" w14:textId="77777777" w:rsidR="00B72BB2" w:rsidRPr="003A4DD1" w:rsidRDefault="00B72BB2" w:rsidP="00B72BB2">
      <w:pPr>
        <w:rPr>
          <w:rFonts w:eastAsia="Times New Roman" w:cs="Times New Roman"/>
          <w:color w:val="4A4A49"/>
          <w:lang w:val="en-TT"/>
        </w:rPr>
      </w:pPr>
      <w:r w:rsidRPr="003A4DD1">
        <w:rPr>
          <w:rFonts w:eastAsia="Times New Roman" w:cs="Times New Roman"/>
          <w:color w:val="4A4A49"/>
          <w:szCs w:val="22"/>
          <w:lang w:val="en-TT"/>
        </w:rPr>
        <w:t>Picker is a leading international health and social care charity. We carry out research to understand individuals’ needs and their experiences of care. We are here to:</w:t>
      </w:r>
    </w:p>
    <w:p w14:paraId="19A6CBB3" w14:textId="77777777" w:rsidR="00B72BB2" w:rsidRPr="003A4DD1" w:rsidRDefault="00B72BB2" w:rsidP="00B72BB2">
      <w:pPr>
        <w:pStyle w:val="ListParagraph"/>
        <w:numPr>
          <w:ilvl w:val="0"/>
          <w:numId w:val="43"/>
        </w:numPr>
        <w:rPr>
          <w:rFonts w:eastAsia="Times New Roman"/>
        </w:rPr>
      </w:pPr>
      <w:r w:rsidRPr="003A4DD1">
        <w:rPr>
          <w:rFonts w:eastAsia="Times New Roman"/>
        </w:rPr>
        <w:t>Influence policy and practice so that health and social care systems are always centred around people’s needs and preferences.</w:t>
      </w:r>
    </w:p>
    <w:p w14:paraId="2EE14BA6" w14:textId="77777777" w:rsidR="00B72BB2" w:rsidRPr="003A4DD1" w:rsidRDefault="00B72BB2" w:rsidP="00B72BB2">
      <w:pPr>
        <w:pStyle w:val="ListParagraph"/>
        <w:numPr>
          <w:ilvl w:val="0"/>
          <w:numId w:val="43"/>
        </w:numPr>
        <w:rPr>
          <w:rFonts w:eastAsia="Times New Roman"/>
        </w:rPr>
      </w:pPr>
      <w:r w:rsidRPr="003A4DD1">
        <w:rPr>
          <w:rFonts w:eastAsia="Times New Roman"/>
        </w:rPr>
        <w:t>Inspire the delivery of the highest quality care, developing tools and services which enable all experiences to be better understood.</w:t>
      </w:r>
    </w:p>
    <w:p w14:paraId="141FECEF" w14:textId="77777777" w:rsidR="00B72BB2" w:rsidRPr="003A4DD1" w:rsidRDefault="00B72BB2" w:rsidP="00B72BB2">
      <w:pPr>
        <w:pStyle w:val="ListParagraph"/>
        <w:numPr>
          <w:ilvl w:val="0"/>
          <w:numId w:val="43"/>
        </w:numPr>
        <w:rPr>
          <w:rFonts w:eastAsia="Times New Roman"/>
        </w:rPr>
      </w:pPr>
      <w:r w:rsidRPr="003A4DD1">
        <w:rPr>
          <w:rFonts w:eastAsia="Times New Roman"/>
        </w:rPr>
        <w:t>Empower those working in health and social care to improve experiences by effectively measuring, and acting upon, people’s feedback.</w:t>
      </w:r>
    </w:p>
    <w:p w14:paraId="27D14732"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 Picker 2025</w:t>
      </w:r>
    </w:p>
    <w:p w14:paraId="22A50FC0" w14:textId="77777777" w:rsidR="00B72BB2" w:rsidRPr="003A4DD1" w:rsidRDefault="00B72BB2" w:rsidP="00B72BB2">
      <w:pPr>
        <w:rPr>
          <w:rFonts w:eastAsia="Times New Roman" w:cs="Times New Roman"/>
          <w:color w:val="4A4A49"/>
          <w:szCs w:val="22"/>
          <w:lang w:val="en-TT"/>
        </w:rPr>
      </w:pPr>
    </w:p>
    <w:p w14:paraId="3159F046"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Published by and available from:</w:t>
      </w:r>
    </w:p>
    <w:p w14:paraId="626377C2"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Picker Institute Europe</w:t>
      </w:r>
    </w:p>
    <w:p w14:paraId="1CF62E83"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 xml:space="preserve">Suite 6, Fountain House, </w:t>
      </w:r>
    </w:p>
    <w:p w14:paraId="2B6313AF"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 xml:space="preserve">1200 Parkway Court, </w:t>
      </w:r>
    </w:p>
    <w:p w14:paraId="12F6EDFA"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 xml:space="preserve">John Smith Drive, </w:t>
      </w:r>
    </w:p>
    <w:p w14:paraId="26145BA6"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Oxford OX4 2JY</w:t>
      </w:r>
    </w:p>
    <w:p w14:paraId="760CC23F"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Tel: 01865 208100</w:t>
      </w:r>
    </w:p>
    <w:p w14:paraId="6284EE02"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 xml:space="preserve">Email: </w:t>
      </w:r>
      <w:hyperlink r:id="rId13" w:history="1">
        <w:r w:rsidRPr="003A4DD1">
          <w:rPr>
            <w:rFonts w:eastAsia="Times New Roman" w:cs="Times New Roman"/>
            <w:color w:val="4A4A49"/>
            <w:szCs w:val="22"/>
            <w:u w:val="single"/>
            <w:lang w:val="en-TT"/>
          </w:rPr>
          <w:t>Info@PickerEurope.ac.uk</w:t>
        </w:r>
      </w:hyperlink>
    </w:p>
    <w:p w14:paraId="20ABBE23"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 xml:space="preserve">Website: </w:t>
      </w:r>
      <w:hyperlink r:id="rId14" w:history="1">
        <w:r w:rsidRPr="003A4DD1">
          <w:rPr>
            <w:rFonts w:eastAsia="Times New Roman" w:cs="Times New Roman"/>
            <w:color w:val="4A4A49"/>
            <w:szCs w:val="22"/>
            <w:u w:val="single"/>
            <w:lang w:val="en-TT"/>
          </w:rPr>
          <w:t>picker.org</w:t>
        </w:r>
      </w:hyperlink>
    </w:p>
    <w:p w14:paraId="77A9FE68" w14:textId="77777777" w:rsidR="00B72BB2" w:rsidRPr="003A4DD1" w:rsidRDefault="00B72BB2" w:rsidP="00B72BB2">
      <w:pPr>
        <w:rPr>
          <w:rFonts w:eastAsia="Times New Roman" w:cs="Times New Roman"/>
          <w:color w:val="4A4A49"/>
          <w:szCs w:val="22"/>
          <w:lang w:val="en-TT"/>
        </w:rPr>
      </w:pPr>
    </w:p>
    <w:p w14:paraId="4F91D6BD"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Registered Charity in England and Wales: 1081688</w:t>
      </w:r>
    </w:p>
    <w:p w14:paraId="28E7ED59"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Registered Charity in Scotland: SC045048</w:t>
      </w:r>
    </w:p>
    <w:p w14:paraId="64893D41" w14:textId="77777777" w:rsidR="00B72BB2" w:rsidRPr="003A4DD1" w:rsidRDefault="00B72BB2" w:rsidP="00B72BB2">
      <w:pPr>
        <w:rPr>
          <w:rFonts w:eastAsia="Times New Roman" w:cs="Times New Roman"/>
          <w:color w:val="4A4A49"/>
          <w:szCs w:val="22"/>
          <w:lang w:val="en-TT"/>
        </w:rPr>
      </w:pPr>
      <w:r w:rsidRPr="003A4DD1">
        <w:rPr>
          <w:rFonts w:eastAsia="Times New Roman" w:cs="Times New Roman"/>
          <w:color w:val="4A4A49"/>
          <w:szCs w:val="22"/>
          <w:lang w:val="en-TT"/>
        </w:rPr>
        <w:t>Company Limited by Registered Guarantee No 3908160</w:t>
      </w:r>
    </w:p>
    <w:p w14:paraId="7FFFE337" w14:textId="77777777" w:rsidR="00B72BB2" w:rsidRPr="003A4DD1" w:rsidRDefault="00B72BB2" w:rsidP="00B72BB2">
      <w:pPr>
        <w:rPr>
          <w:rFonts w:eastAsia="Times New Roman" w:cs="Times New Roman"/>
          <w:color w:val="4A4A49"/>
          <w:szCs w:val="22"/>
          <w:lang w:val="en-TT"/>
        </w:rPr>
      </w:pPr>
    </w:p>
    <w:p w14:paraId="73195E64" w14:textId="5DBFF0C8" w:rsidR="008466DB" w:rsidRPr="002F4F95" w:rsidRDefault="00B72BB2" w:rsidP="00B72BB2">
      <w:pPr>
        <w:rPr>
          <w:szCs w:val="22"/>
        </w:rPr>
      </w:pPr>
      <w:r w:rsidRPr="003A4DD1">
        <w:rPr>
          <w:rFonts w:eastAsia="Times New Roman" w:cs="Times New Roman"/>
          <w:color w:val="4A4A49"/>
          <w:szCs w:val="22"/>
          <w:lang w:val="en-TT"/>
        </w:rPr>
        <w:t>Picker Institute Europe has UKAS accredited certification for ISO 20252:2019 (GB08/74322) via SGS, as well as ISO 27001:2022 and ISO 27701:2019 (</w:t>
      </w:r>
      <w:r w:rsidRPr="003A4DD1">
        <w:rPr>
          <w:rFonts w:eastAsia="Times New Roman" w:cs="Times New Roman"/>
          <w:color w:val="4A4A49"/>
          <w:szCs w:val="22"/>
        </w:rPr>
        <w:t xml:space="preserve">certificate number 23715) </w:t>
      </w:r>
      <w:r w:rsidRPr="003A4DD1">
        <w:rPr>
          <w:rFonts w:eastAsia="Times New Roman" w:cs="Times New Roman"/>
          <w:color w:val="4A4A49"/>
          <w:szCs w:val="22"/>
          <w:lang w:val="en-TT"/>
        </w:rPr>
        <w:t xml:space="preserve">via Alcumus ISOQAR. We comply with Data Protection Laws including the General Data Protection Regulation, the Data Protection Act 2018, </w:t>
      </w:r>
      <w:r w:rsidRPr="003A4DD1">
        <w:rPr>
          <w:rFonts w:eastAsia="Times New Roman" w:cs="Times New Roman"/>
          <w:color w:val="4A4A49"/>
          <w:szCs w:val="22"/>
          <w:lang w:val="en-US"/>
        </w:rPr>
        <w:t xml:space="preserve">the Data (Use and Access) Act 2025 </w:t>
      </w:r>
      <w:r w:rsidRPr="003A4DD1">
        <w:rPr>
          <w:rFonts w:eastAsia="Times New Roman" w:cs="Times New Roman"/>
          <w:color w:val="4A4A49"/>
          <w:szCs w:val="22"/>
          <w:lang w:val="en-TT"/>
        </w:rPr>
        <w:t>and the Market Research Society's (MRS) Co</w:t>
      </w:r>
      <w:r>
        <w:rPr>
          <w:rFonts w:eastAsia="Times New Roman" w:cs="Times New Roman"/>
          <w:color w:val="4A4A49"/>
          <w:szCs w:val="22"/>
          <w:lang w:val="en-TT"/>
        </w:rPr>
        <w:t xml:space="preserve"> Conduct.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F471C8A" w14:textId="77777777" w:rsidR="008466DB" w:rsidRPr="002F4F95" w:rsidRDefault="008466DB" w:rsidP="005D554D">
      <w:pPr>
        <w:jc w:val="right"/>
        <w:rPr>
          <w:szCs w:val="22"/>
        </w:rPr>
      </w:pPr>
    </w:p>
    <w:p w14:paraId="6EA6DA45" w14:textId="77777777" w:rsidR="001C4682" w:rsidRPr="002F4F95" w:rsidRDefault="001C4682" w:rsidP="00F9089E">
      <w:bookmarkStart w:id="41" w:name="_Ref25638279"/>
      <w:bookmarkStart w:id="42" w:name="_Toc532869910"/>
      <w:bookmarkStart w:id="43" w:name="_Toc532871975"/>
    </w:p>
    <w:p w14:paraId="2C3A86F3" w14:textId="6EFC76D2" w:rsidR="00975548" w:rsidRPr="002F4F95" w:rsidRDefault="00975548" w:rsidP="00975548">
      <w:pPr>
        <w:spacing w:line="259" w:lineRule="auto"/>
        <w:rPr>
          <w:color w:val="007B4E"/>
          <w:sz w:val="28"/>
        </w:rPr>
      </w:pPr>
      <w:bookmarkStart w:id="44" w:name="_Toc484008650"/>
      <w:bookmarkStart w:id="45" w:name="_Toc484782271"/>
      <w:bookmarkStart w:id="46" w:name="_Toc133376737"/>
      <w:bookmarkStart w:id="47" w:name="_Toc133380190"/>
      <w:bookmarkStart w:id="48" w:name="_Toc133382830"/>
      <w:bookmarkStart w:id="49" w:name="_Toc142709735"/>
      <w:bookmarkStart w:id="50" w:name="_Toc142977379"/>
      <w:bookmarkStart w:id="51" w:name="_Toc133376736"/>
      <w:bookmarkStart w:id="52" w:name="_Toc133380189"/>
      <w:bookmarkStart w:id="53" w:name="_Toc133382829"/>
      <w:bookmarkStart w:id="54" w:name="_Toc142709734"/>
      <w:bookmarkStart w:id="55" w:name="_Toc142977378"/>
      <w:r w:rsidRPr="002F4F95">
        <w:rPr>
          <w:color w:val="007B4E"/>
          <w:sz w:val="28"/>
        </w:rPr>
        <w:br w:type="page"/>
      </w:r>
    </w:p>
    <w:bookmarkStart w:id="56" w:name="_Toc133502167" w:displacedByCustomXml="next"/>
    <w:bookmarkStart w:id="57" w:name="_Toc150532857" w:displacedByCustomXml="next"/>
    <w:bookmarkStart w:id="58" w:name="_Toc150532996" w:displacedByCustomXml="next"/>
    <w:bookmarkStart w:id="59" w:name="_Toc155943496" w:displacedByCustomXml="next"/>
    <w:sdt>
      <w:sdtPr>
        <w:rPr>
          <w:rFonts w:eastAsiaTheme="minorEastAsia"/>
          <w:b/>
          <w:bCs w:val="0"/>
          <w:noProof/>
          <w:color w:val="4D4639"/>
          <w:sz w:val="22"/>
          <w:szCs w:val="24"/>
        </w:rPr>
        <w:id w:val="1883748030"/>
        <w:docPartObj>
          <w:docPartGallery w:val="Table of Contents"/>
          <w:docPartUnique/>
        </w:docPartObj>
      </w:sdtPr>
      <w:sdtEndPr>
        <w:rPr>
          <w:b w:val="0"/>
        </w:rPr>
      </w:sdtEndPr>
      <w:sdtContent>
        <w:p w14:paraId="43EBB35A" w14:textId="77777777" w:rsidR="00975548" w:rsidRPr="002F4F95" w:rsidRDefault="00975548" w:rsidP="00711DB0">
          <w:pPr>
            <w:pStyle w:val="Heading1"/>
            <w:rPr>
              <w:rFonts w:eastAsiaTheme="minorEastAsia"/>
            </w:rPr>
          </w:pPr>
          <w:r w:rsidRPr="23E89062">
            <w:rPr>
              <w:rFonts w:eastAsiaTheme="minorEastAsia"/>
            </w:rPr>
            <w:t>Contents</w:t>
          </w:r>
          <w:bookmarkEnd w:id="59"/>
          <w:bookmarkEnd w:id="58"/>
          <w:bookmarkEnd w:id="57"/>
          <w:bookmarkEnd w:id="56"/>
        </w:p>
        <w:p w14:paraId="30C15CA1" w14:textId="74EE05AD" w:rsidR="001F156D" w:rsidRDefault="001F156D" w:rsidP="00516E83">
          <w:pPr>
            <w:pStyle w:val="TOC1"/>
          </w:pPr>
          <w:hyperlink w:anchor="_About_this_document" w:history="1">
            <w:r w:rsidRPr="001F156D">
              <w:rPr>
                <w:rStyle w:val="Hyperlink"/>
                <w:u w:val="none"/>
              </w:rPr>
              <w:t>About this document</w:t>
            </w:r>
          </w:hyperlink>
          <w:r w:rsidRPr="001F156D">
            <w:rPr>
              <w:webHidden/>
            </w:rPr>
            <w:tab/>
          </w:r>
          <w:r>
            <w:rPr>
              <w:webHidden/>
            </w:rPr>
            <w:t>4</w:t>
          </w:r>
        </w:p>
        <w:p w14:paraId="5F5EEEFB" w14:textId="1C0597C4" w:rsidR="001A6D20" w:rsidRDefault="00975548" w:rsidP="00516E83">
          <w:pPr>
            <w:pStyle w:val="TOC1"/>
            <w:rPr>
              <w:rFonts w:asciiTheme="minorHAnsi" w:hAnsiTheme="minorHAnsi" w:cstheme="minorBidi"/>
              <w:color w:val="auto"/>
              <w:kern w:val="2"/>
              <w:szCs w:val="22"/>
              <w:lang w:eastAsia="en-GB"/>
              <w14:ligatures w14:val="standardContextual"/>
            </w:rPr>
          </w:pPr>
          <w:r w:rsidRPr="002F4F95">
            <w:fldChar w:fldCharType="begin"/>
          </w:r>
          <w:r w:rsidRPr="002F4F95">
            <w:instrText xml:space="preserve"> TOC \o "1-3" \h \z \u </w:instrText>
          </w:r>
          <w:r w:rsidRPr="002F4F95">
            <w:fldChar w:fldCharType="separate"/>
          </w:r>
          <w:bookmarkStart w:id="60" w:name="_Hlk155943452"/>
          <w:r w:rsidR="001A6D20" w:rsidRPr="008F6D89">
            <w:rPr>
              <w:rStyle w:val="Hyperlink"/>
            </w:rPr>
            <w:fldChar w:fldCharType="begin"/>
          </w:r>
          <w:r w:rsidR="001A6D20" w:rsidRPr="008F6D89">
            <w:rPr>
              <w:rStyle w:val="Hyperlink"/>
            </w:rPr>
            <w:instrText xml:space="preserve"> </w:instrText>
          </w:r>
          <w:r w:rsidR="001A6D20">
            <w:instrText>HYPERLINK \l "_Toc155943496"</w:instrText>
          </w:r>
          <w:r w:rsidR="001A6D20" w:rsidRPr="008F6D89">
            <w:rPr>
              <w:rStyle w:val="Hyperlink"/>
            </w:rPr>
            <w:instrText xml:space="preserve"> </w:instrText>
          </w:r>
          <w:r w:rsidR="001A6D20" w:rsidRPr="008F6D89">
            <w:rPr>
              <w:rStyle w:val="Hyperlink"/>
            </w:rPr>
          </w:r>
          <w:r w:rsidR="001A6D20" w:rsidRPr="008F6D89">
            <w:rPr>
              <w:rStyle w:val="Hyperlink"/>
            </w:rPr>
            <w:fldChar w:fldCharType="separate"/>
          </w:r>
          <w:r w:rsidR="001A6D20" w:rsidRPr="008F6D89">
            <w:rPr>
              <w:rStyle w:val="Hyperlink"/>
            </w:rPr>
            <w:fldChar w:fldCharType="end"/>
          </w:r>
          <w:hyperlink w:anchor="_Adherence_to_the" w:history="1">
            <w:r w:rsidR="001A6D20" w:rsidRPr="008F6D89">
              <w:rPr>
                <w:rStyle w:val="Hyperlink"/>
              </w:rPr>
              <w:t>Adherence to the procedures outlined in this document</w:t>
            </w:r>
            <w:r w:rsidR="001A6D20">
              <w:rPr>
                <w:webHidden/>
              </w:rPr>
              <w:tab/>
            </w:r>
            <w:r w:rsidR="001F156D">
              <w:rPr>
                <w:webHidden/>
              </w:rPr>
              <w:t>5</w:t>
            </w:r>
          </w:hyperlink>
        </w:p>
        <w:p w14:paraId="5802FD35" w14:textId="0872CF69" w:rsidR="001A6D20" w:rsidRDefault="001A6D20" w:rsidP="00516E83">
          <w:pPr>
            <w:pStyle w:val="TOC1"/>
            <w:rPr>
              <w:rFonts w:asciiTheme="minorHAnsi" w:hAnsiTheme="minorHAnsi" w:cstheme="minorBidi"/>
              <w:color w:val="auto"/>
              <w:kern w:val="2"/>
              <w:szCs w:val="22"/>
              <w:lang w:eastAsia="en-GB"/>
              <w14:ligatures w14:val="standardContextual"/>
            </w:rPr>
          </w:pPr>
          <w:hyperlink w:anchor="_Toc155943498" w:history="1">
            <w:r w:rsidRPr="008F6D89">
              <w:rPr>
                <w:rStyle w:val="Hyperlink"/>
              </w:rPr>
              <w:t>Updates</w:t>
            </w:r>
            <w:r>
              <w:rPr>
                <w:webHidden/>
              </w:rPr>
              <w:tab/>
            </w:r>
            <w:r w:rsidR="001F156D">
              <w:rPr>
                <w:webHidden/>
              </w:rPr>
              <w:t>5</w:t>
            </w:r>
          </w:hyperlink>
        </w:p>
        <w:p w14:paraId="05B8B4EC" w14:textId="0396F7AE" w:rsidR="001A6D20" w:rsidRPr="00516E83" w:rsidRDefault="001A6D20" w:rsidP="00516E83">
          <w:pPr>
            <w:pStyle w:val="TOC1"/>
            <w:rPr>
              <w:rFonts w:asciiTheme="minorHAnsi" w:hAnsiTheme="minorHAnsi" w:cstheme="minorBidi"/>
              <w:b/>
              <w:bCs/>
              <w:color w:val="auto"/>
              <w:kern w:val="2"/>
              <w:szCs w:val="22"/>
              <w:lang w:eastAsia="en-GB"/>
              <w14:ligatures w14:val="standardContextual"/>
            </w:rPr>
          </w:pPr>
          <w:hyperlink w:anchor="_Toc155943499" w:history="1">
            <w:r w:rsidRPr="00516E83">
              <w:rPr>
                <w:rStyle w:val="Hyperlink"/>
                <w:b/>
                <w:bCs/>
              </w:rPr>
              <w:t>Section 1: General information</w:t>
            </w:r>
            <w:r w:rsidRPr="00516E83">
              <w:rPr>
                <w:b/>
                <w:bCs/>
                <w:webHidden/>
              </w:rPr>
              <w:tab/>
            </w:r>
            <w:r w:rsidR="001F156D">
              <w:rPr>
                <w:b/>
                <w:bCs/>
                <w:webHidden/>
              </w:rPr>
              <w:t>6</w:t>
            </w:r>
          </w:hyperlink>
        </w:p>
        <w:p w14:paraId="1A016CF8" w14:textId="45E36CDF" w:rsidR="001A6D20" w:rsidRPr="00516E83" w:rsidRDefault="001A6D20" w:rsidP="00516E83">
          <w:pPr>
            <w:pStyle w:val="TOC1"/>
            <w:rPr>
              <w:rFonts w:asciiTheme="minorHAnsi" w:hAnsiTheme="minorHAnsi" w:cstheme="minorBidi"/>
              <w:color w:val="auto"/>
              <w:kern w:val="2"/>
              <w:szCs w:val="22"/>
              <w:lang w:eastAsia="en-GB"/>
              <w14:ligatures w14:val="standardContextual"/>
            </w:rPr>
          </w:pPr>
          <w:hyperlink w:anchor="_Toc155943500" w:history="1">
            <w:r w:rsidRPr="00516E83">
              <w:rPr>
                <w:rStyle w:val="Hyperlink"/>
              </w:rPr>
              <w:t>1.1</w:t>
            </w:r>
            <w:r w:rsidRPr="00516E83">
              <w:rPr>
                <w:rFonts w:asciiTheme="minorHAnsi" w:hAnsiTheme="minorHAnsi" w:cstheme="minorBidi"/>
                <w:color w:val="auto"/>
                <w:kern w:val="2"/>
                <w:szCs w:val="22"/>
                <w:lang w:eastAsia="en-GB"/>
                <w14:ligatures w14:val="standardContextual"/>
              </w:rPr>
              <w:tab/>
            </w:r>
            <w:r w:rsidRPr="00516E83">
              <w:rPr>
                <w:rStyle w:val="Hyperlink"/>
              </w:rPr>
              <w:t>Survey team</w:t>
            </w:r>
            <w:r w:rsidRPr="00516E83">
              <w:rPr>
                <w:webHidden/>
              </w:rPr>
              <w:tab/>
            </w:r>
            <w:r w:rsidR="001F156D">
              <w:rPr>
                <w:webHidden/>
              </w:rPr>
              <w:t>6</w:t>
            </w:r>
          </w:hyperlink>
        </w:p>
        <w:p w14:paraId="43BE3884" w14:textId="05F0B03C" w:rsidR="001A6D20" w:rsidRPr="00516E83" w:rsidRDefault="001A6D20" w:rsidP="00516E83">
          <w:pPr>
            <w:pStyle w:val="TOC1"/>
            <w:rPr>
              <w:rFonts w:asciiTheme="minorHAnsi" w:hAnsiTheme="minorHAnsi" w:cstheme="minorBidi"/>
              <w:color w:val="auto"/>
              <w:kern w:val="2"/>
              <w:szCs w:val="22"/>
              <w:lang w:eastAsia="en-GB"/>
              <w14:ligatures w14:val="standardContextual"/>
            </w:rPr>
          </w:pPr>
          <w:hyperlink w:anchor="_Toc155943501" w:history="1">
            <w:r w:rsidRPr="00516E83">
              <w:rPr>
                <w:rStyle w:val="Hyperlink"/>
              </w:rPr>
              <w:t>1.2</w:t>
            </w:r>
            <w:r w:rsidRPr="00516E83">
              <w:rPr>
                <w:rFonts w:asciiTheme="minorHAnsi" w:hAnsiTheme="minorHAnsi" w:cstheme="minorBidi"/>
                <w:color w:val="auto"/>
                <w:kern w:val="2"/>
                <w:szCs w:val="22"/>
                <w:lang w:eastAsia="en-GB"/>
                <w14:ligatures w14:val="standardContextual"/>
              </w:rPr>
              <w:tab/>
            </w:r>
            <w:r w:rsidRPr="00516E83">
              <w:rPr>
                <w:rStyle w:val="Hyperlink"/>
              </w:rPr>
              <w:t xml:space="preserve">Sampling months and </w:t>
            </w:r>
            <w:r w:rsidR="001F156D">
              <w:rPr>
                <w:rStyle w:val="Hyperlink"/>
              </w:rPr>
              <w:t>di</w:t>
            </w:r>
            <w:r w:rsidRPr="00516E83">
              <w:rPr>
                <w:rStyle w:val="Hyperlink"/>
              </w:rPr>
              <w:t>s</w:t>
            </w:r>
            <w:r w:rsidR="001F156D">
              <w:rPr>
                <w:rStyle w:val="Hyperlink"/>
              </w:rPr>
              <w:t>sent posters</w:t>
            </w:r>
            <w:r w:rsidRPr="00516E83">
              <w:rPr>
                <w:webHidden/>
              </w:rPr>
              <w:tab/>
            </w:r>
            <w:r w:rsidR="001F156D">
              <w:rPr>
                <w:webHidden/>
              </w:rPr>
              <w:t>6</w:t>
            </w:r>
          </w:hyperlink>
        </w:p>
        <w:p w14:paraId="6A512F58" w14:textId="568D6793" w:rsidR="001A6D20" w:rsidRPr="00516E83" w:rsidRDefault="001A6D20" w:rsidP="00516E83">
          <w:pPr>
            <w:pStyle w:val="TOC1"/>
            <w:rPr>
              <w:rFonts w:asciiTheme="minorHAnsi" w:hAnsiTheme="minorHAnsi" w:cstheme="minorBidi"/>
              <w:b/>
              <w:bCs/>
              <w:color w:val="auto"/>
              <w:kern w:val="2"/>
              <w:szCs w:val="22"/>
              <w:lang w:eastAsia="en-GB"/>
              <w14:ligatures w14:val="standardContextual"/>
            </w:rPr>
          </w:pPr>
          <w:hyperlink w:anchor="_Toc155943504" w:history="1">
            <w:r w:rsidRPr="00516E83">
              <w:rPr>
                <w:rStyle w:val="Hyperlink"/>
                <w:b/>
                <w:bCs/>
              </w:rPr>
              <w:t xml:space="preserve">Section 2: Important information for </w:t>
            </w:r>
            <w:r w:rsidR="001F156D" w:rsidRPr="00516E83">
              <w:rPr>
                <w:rStyle w:val="Hyperlink"/>
                <w:b/>
                <w:bCs/>
              </w:rPr>
              <w:t>202</w:t>
            </w:r>
            <w:r w:rsidR="001F156D">
              <w:rPr>
                <w:rStyle w:val="Hyperlink"/>
                <w:b/>
                <w:bCs/>
              </w:rPr>
              <w:t>6</w:t>
            </w:r>
            <w:r w:rsidR="001F156D" w:rsidRPr="00516E83">
              <w:rPr>
                <w:rStyle w:val="Hyperlink"/>
                <w:b/>
                <w:bCs/>
              </w:rPr>
              <w:t xml:space="preserve"> </w:t>
            </w:r>
            <w:r w:rsidRPr="00516E83">
              <w:rPr>
                <w:rStyle w:val="Hyperlink"/>
                <w:b/>
                <w:bCs/>
              </w:rPr>
              <w:t>survey</w:t>
            </w:r>
            <w:r w:rsidRPr="00516E83">
              <w:rPr>
                <w:b/>
                <w:bCs/>
                <w:webHidden/>
              </w:rPr>
              <w:tab/>
            </w:r>
            <w:r w:rsidR="001F156D">
              <w:rPr>
                <w:b/>
                <w:bCs/>
                <w:webHidden/>
              </w:rPr>
              <w:t>8</w:t>
            </w:r>
          </w:hyperlink>
        </w:p>
        <w:p w14:paraId="47922008" w14:textId="588BE8EF" w:rsidR="001A6D20" w:rsidRPr="00516E83" w:rsidRDefault="001A6D20" w:rsidP="00516E83">
          <w:pPr>
            <w:pStyle w:val="TOC1"/>
            <w:rPr>
              <w:rFonts w:asciiTheme="minorHAnsi" w:hAnsiTheme="minorHAnsi" w:cstheme="minorBidi"/>
              <w:color w:val="auto"/>
              <w:kern w:val="2"/>
              <w:szCs w:val="22"/>
              <w:lang w:eastAsia="en-GB"/>
              <w14:ligatures w14:val="standardContextual"/>
            </w:rPr>
          </w:pPr>
          <w:hyperlink w:anchor="_Toc155943505" w:history="1">
            <w:r w:rsidRPr="00516E83">
              <w:rPr>
                <w:rStyle w:val="Hyperlink"/>
              </w:rPr>
              <w:t>2.1</w:t>
            </w:r>
            <w:r w:rsidRPr="00516E83">
              <w:rPr>
                <w:rFonts w:asciiTheme="minorHAnsi" w:hAnsiTheme="minorHAnsi" w:cstheme="minorBidi"/>
                <w:color w:val="auto"/>
                <w:kern w:val="2"/>
                <w:szCs w:val="22"/>
                <w:lang w:eastAsia="en-GB"/>
                <w14:ligatures w14:val="standardContextual"/>
              </w:rPr>
              <w:tab/>
            </w:r>
            <w:r w:rsidR="001F156D">
              <w:rPr>
                <w:rStyle w:val="Hyperlink"/>
              </w:rPr>
              <w:t>S</w:t>
            </w:r>
            <w:r w:rsidRPr="00516E83">
              <w:rPr>
                <w:rStyle w:val="Hyperlink"/>
              </w:rPr>
              <w:t>ampling variables</w:t>
            </w:r>
            <w:r w:rsidRPr="00516E83">
              <w:rPr>
                <w:webHidden/>
              </w:rPr>
              <w:tab/>
            </w:r>
            <w:r w:rsidR="001F156D">
              <w:rPr>
                <w:webHidden/>
              </w:rPr>
              <w:t>8</w:t>
            </w:r>
          </w:hyperlink>
        </w:p>
        <w:p w14:paraId="4BE39D4F" w14:textId="0A73FEA8" w:rsidR="001A6D20" w:rsidRPr="00516E83" w:rsidRDefault="001F156D" w:rsidP="00516E83">
          <w:pPr>
            <w:pStyle w:val="TOC1"/>
            <w:rPr>
              <w:rFonts w:asciiTheme="minorHAnsi" w:hAnsiTheme="minorHAnsi" w:cstheme="minorBidi"/>
              <w:b/>
              <w:bCs/>
              <w:color w:val="auto"/>
              <w:kern w:val="2"/>
              <w:szCs w:val="22"/>
              <w:lang w:eastAsia="en-GB"/>
              <w14:ligatures w14:val="standardContextual"/>
            </w:rPr>
          </w:pPr>
          <w:hyperlink w:anchor="_Toc155943506" w:history="1">
            <w:r w:rsidRPr="00516E83">
              <w:rPr>
                <w:rStyle w:val="Hyperlink"/>
                <w:b/>
                <w:bCs/>
              </w:rPr>
              <w:t>Section 3: Overview of the sample drawing process</w:t>
            </w:r>
            <w:r w:rsidRPr="00516E83">
              <w:rPr>
                <w:b/>
                <w:bCs/>
                <w:webHidden/>
              </w:rPr>
              <w:tab/>
            </w:r>
            <w:r>
              <w:rPr>
                <w:b/>
                <w:bCs/>
                <w:webHidden/>
              </w:rPr>
              <w:t>9</w:t>
            </w:r>
          </w:hyperlink>
        </w:p>
        <w:p w14:paraId="7616C7B2" w14:textId="1EFD20BD" w:rsidR="001A6D20" w:rsidRPr="00516E83" w:rsidRDefault="001F156D" w:rsidP="00516E83">
          <w:pPr>
            <w:pStyle w:val="TOC1"/>
            <w:rPr>
              <w:rFonts w:asciiTheme="minorHAnsi" w:hAnsiTheme="minorHAnsi" w:cstheme="minorBidi"/>
              <w:b/>
              <w:bCs/>
              <w:color w:val="auto"/>
              <w:kern w:val="2"/>
              <w:szCs w:val="22"/>
              <w:lang w:eastAsia="en-GB"/>
              <w14:ligatures w14:val="standardContextual"/>
            </w:rPr>
          </w:pPr>
          <w:hyperlink w:anchor="_Toc155943507" w:history="1">
            <w:r w:rsidRPr="00516E83">
              <w:rPr>
                <w:rStyle w:val="Hyperlink"/>
                <w:b/>
                <w:bCs/>
              </w:rPr>
              <w:t>Section 4: Drawing the sample</w:t>
            </w:r>
            <w:r w:rsidRPr="00516E83">
              <w:rPr>
                <w:b/>
                <w:bCs/>
                <w:webHidden/>
              </w:rPr>
              <w:tab/>
            </w:r>
            <w:r>
              <w:rPr>
                <w:b/>
                <w:bCs/>
                <w:webHidden/>
              </w:rPr>
              <w:t>10</w:t>
            </w:r>
          </w:hyperlink>
        </w:p>
        <w:p w14:paraId="62F7FC5C" w14:textId="6FDDC4DB" w:rsidR="001A6D20" w:rsidRDefault="001F156D" w:rsidP="00516E83">
          <w:pPr>
            <w:pStyle w:val="TOC1"/>
            <w:rPr>
              <w:rFonts w:asciiTheme="minorHAnsi" w:hAnsiTheme="minorHAnsi" w:cstheme="minorBidi"/>
              <w:color w:val="auto"/>
              <w:kern w:val="2"/>
              <w:szCs w:val="22"/>
              <w:lang w:eastAsia="en-GB"/>
              <w14:ligatures w14:val="standardContextual"/>
            </w:rPr>
          </w:pPr>
          <w:hyperlink w:anchor="_Toc155943508" w:history="1">
            <w:r w:rsidRPr="008F6D89">
              <w:rPr>
                <w:rStyle w:val="Hyperlink"/>
              </w:rPr>
              <w:t>Step 1: Common sampling errors</w:t>
            </w:r>
            <w:r>
              <w:rPr>
                <w:webHidden/>
              </w:rPr>
              <w:tab/>
            </w:r>
            <w:r>
              <w:rPr>
                <w:webHidden/>
              </w:rPr>
              <w:fldChar w:fldCharType="begin"/>
            </w:r>
            <w:r>
              <w:rPr>
                <w:webHidden/>
              </w:rPr>
              <w:instrText xml:space="preserve"> PAGEREF _Toc155943508 \h </w:instrText>
            </w:r>
            <w:r>
              <w:rPr>
                <w:webHidden/>
              </w:rPr>
            </w:r>
            <w:r>
              <w:rPr>
                <w:webHidden/>
              </w:rPr>
              <w:fldChar w:fldCharType="separate"/>
            </w:r>
            <w:r>
              <w:rPr>
                <w:webHidden/>
              </w:rPr>
              <w:t>11</w:t>
            </w:r>
            <w:r>
              <w:rPr>
                <w:webHidden/>
              </w:rPr>
              <w:fldChar w:fldCharType="end"/>
            </w:r>
          </w:hyperlink>
        </w:p>
        <w:p w14:paraId="5E9949A2" w14:textId="29D5E95D" w:rsidR="001A6D20" w:rsidRDefault="001F156D" w:rsidP="00516E83">
          <w:pPr>
            <w:pStyle w:val="TOC1"/>
            <w:rPr>
              <w:rFonts w:asciiTheme="minorHAnsi" w:hAnsiTheme="minorHAnsi" w:cstheme="minorBidi"/>
              <w:color w:val="auto"/>
              <w:kern w:val="2"/>
              <w:szCs w:val="22"/>
              <w:lang w:eastAsia="en-GB"/>
              <w14:ligatures w14:val="standardContextual"/>
            </w:rPr>
          </w:pPr>
          <w:hyperlink w:anchor="_Toc155943509" w:history="1">
            <w:r w:rsidRPr="008F6D89">
              <w:rPr>
                <w:rStyle w:val="Hyperlink"/>
              </w:rPr>
              <w:t xml:space="preserve">Step 2: Compile a list of </w:t>
            </w:r>
            <w:r>
              <w:rPr>
                <w:rStyle w:val="Hyperlink"/>
              </w:rPr>
              <w:t>eligible attendances</w:t>
            </w:r>
            <w:r>
              <w:rPr>
                <w:webHidden/>
              </w:rPr>
              <w:tab/>
            </w:r>
            <w:r>
              <w:rPr>
                <w:webHidden/>
              </w:rPr>
              <w:fldChar w:fldCharType="begin"/>
            </w:r>
            <w:r>
              <w:rPr>
                <w:webHidden/>
              </w:rPr>
              <w:instrText xml:space="preserve"> PAGEREF _Toc155943509 \h </w:instrText>
            </w:r>
            <w:r>
              <w:rPr>
                <w:webHidden/>
              </w:rPr>
            </w:r>
            <w:r>
              <w:rPr>
                <w:webHidden/>
              </w:rPr>
              <w:fldChar w:fldCharType="separate"/>
            </w:r>
            <w:r>
              <w:rPr>
                <w:webHidden/>
              </w:rPr>
              <w:t>12</w:t>
            </w:r>
            <w:r>
              <w:rPr>
                <w:webHidden/>
              </w:rPr>
              <w:fldChar w:fldCharType="end"/>
            </w:r>
          </w:hyperlink>
        </w:p>
        <w:p w14:paraId="7D3EC747" w14:textId="0E666C88" w:rsidR="001A6D20" w:rsidRDefault="001F156D" w:rsidP="00516E83">
          <w:pPr>
            <w:pStyle w:val="TOC1"/>
            <w:rPr>
              <w:rFonts w:asciiTheme="minorHAnsi" w:hAnsiTheme="minorHAnsi" w:cstheme="minorBidi"/>
              <w:b/>
              <w:bCs/>
              <w:color w:val="auto"/>
              <w:kern w:val="2"/>
              <w:szCs w:val="22"/>
              <w:lang w:eastAsia="en-GB"/>
              <w14:ligatures w14:val="standardContextual"/>
            </w:rPr>
          </w:pPr>
          <w:hyperlink w:anchor="_Step_3:_Add" w:history="1">
            <w:r w:rsidRPr="008F6D89">
              <w:rPr>
                <w:rStyle w:val="Hyperlink"/>
              </w:rPr>
              <w:t>Step 3: Add additional data to your list</w:t>
            </w:r>
            <w:r>
              <w:rPr>
                <w:webHidden/>
              </w:rPr>
              <w:tab/>
            </w:r>
            <w:r>
              <w:rPr>
                <w:webHidden/>
              </w:rPr>
              <w:fldChar w:fldCharType="begin"/>
            </w:r>
            <w:r>
              <w:rPr>
                <w:webHidden/>
              </w:rPr>
              <w:instrText xml:space="preserve"> PAGEREF _Toc155943512 \h </w:instrText>
            </w:r>
            <w:r>
              <w:rPr>
                <w:webHidden/>
              </w:rPr>
            </w:r>
            <w:r>
              <w:rPr>
                <w:webHidden/>
              </w:rPr>
              <w:fldChar w:fldCharType="separate"/>
            </w:r>
            <w:r>
              <w:rPr>
                <w:webHidden/>
              </w:rPr>
              <w:t>15</w:t>
            </w:r>
            <w:r>
              <w:rPr>
                <w:webHidden/>
              </w:rPr>
              <w:fldChar w:fldCharType="end"/>
            </w:r>
          </w:hyperlink>
        </w:p>
        <w:p w14:paraId="6C6FFB48" w14:textId="0A5E456C" w:rsidR="001A6D20" w:rsidRDefault="001F156D" w:rsidP="00516E83">
          <w:pPr>
            <w:pStyle w:val="TOC1"/>
            <w:rPr>
              <w:rFonts w:asciiTheme="minorHAnsi" w:hAnsiTheme="minorHAnsi" w:cstheme="minorBidi"/>
              <w:b/>
              <w:bCs/>
              <w:color w:val="auto"/>
              <w:kern w:val="2"/>
              <w:szCs w:val="22"/>
              <w:lang w:eastAsia="en-GB"/>
              <w14:ligatures w14:val="standardContextual"/>
            </w:rPr>
          </w:pPr>
          <w:hyperlink w:anchor="_Step_4:_Transferring" w:history="1">
            <w:r w:rsidRPr="008F6D89">
              <w:rPr>
                <w:rStyle w:val="Hyperlink"/>
              </w:rPr>
              <w:t>Step 4: Transferring data into Sample Construction Spreadsheet 1</w:t>
            </w:r>
            <w:r w:rsidR="00764CB7">
              <w:rPr>
                <w:rStyle w:val="Hyperlink"/>
              </w:rPr>
              <w:t>: Tab 1 ‘Full list’</w:t>
            </w:r>
            <w:r>
              <w:rPr>
                <w:webHidden/>
              </w:rPr>
              <w:tab/>
            </w:r>
            <w:r>
              <w:rPr>
                <w:webHidden/>
              </w:rPr>
              <w:fldChar w:fldCharType="begin"/>
            </w:r>
            <w:r>
              <w:rPr>
                <w:webHidden/>
              </w:rPr>
              <w:instrText xml:space="preserve"> PAGEREF _Toc155943513 \h </w:instrText>
            </w:r>
            <w:r>
              <w:rPr>
                <w:webHidden/>
              </w:rPr>
            </w:r>
            <w:r>
              <w:rPr>
                <w:webHidden/>
              </w:rPr>
              <w:fldChar w:fldCharType="separate"/>
            </w:r>
            <w:r>
              <w:rPr>
                <w:webHidden/>
              </w:rPr>
              <w:t>18</w:t>
            </w:r>
            <w:r>
              <w:rPr>
                <w:webHidden/>
              </w:rPr>
              <w:fldChar w:fldCharType="end"/>
            </w:r>
          </w:hyperlink>
        </w:p>
        <w:p w14:paraId="0D892C1B" w14:textId="5D99F38F" w:rsidR="001A6D20" w:rsidRDefault="001F156D" w:rsidP="00516E83">
          <w:pPr>
            <w:pStyle w:val="TOC1"/>
            <w:rPr>
              <w:rFonts w:asciiTheme="minorHAnsi" w:hAnsiTheme="minorHAnsi" w:cstheme="minorBidi"/>
              <w:b/>
              <w:bCs/>
              <w:color w:val="auto"/>
              <w:kern w:val="2"/>
              <w:szCs w:val="22"/>
              <w:lang w:eastAsia="en-GB"/>
              <w14:ligatures w14:val="standardContextual"/>
            </w:rPr>
          </w:pPr>
          <w:hyperlink w:anchor="_Toc155943515" w:history="1">
            <w:r w:rsidRPr="008F6D89">
              <w:rPr>
                <w:rStyle w:val="Hyperlink"/>
              </w:rPr>
              <w:t>Step 5: Selecting your initial sample</w:t>
            </w:r>
            <w:r>
              <w:rPr>
                <w:rStyle w:val="Hyperlink"/>
              </w:rPr>
              <w:t>:</w:t>
            </w:r>
            <w:r w:rsidRPr="008F6D89">
              <w:rPr>
                <w:rStyle w:val="Hyperlink"/>
              </w:rPr>
              <w:t xml:space="preserve"> Tab 2 </w:t>
            </w:r>
            <w:r>
              <w:rPr>
                <w:rStyle w:val="Hyperlink"/>
              </w:rPr>
              <w:t>‘Initial sample selection’</w:t>
            </w:r>
            <w:r>
              <w:rPr>
                <w:webHidden/>
              </w:rPr>
              <w:tab/>
              <w:t>22</w:t>
            </w:r>
          </w:hyperlink>
        </w:p>
        <w:p w14:paraId="626DC998" w14:textId="76219F0B" w:rsidR="001A6D20" w:rsidRDefault="001F156D" w:rsidP="00516E83">
          <w:pPr>
            <w:pStyle w:val="TOC1"/>
            <w:rPr>
              <w:rFonts w:asciiTheme="minorHAnsi" w:hAnsiTheme="minorHAnsi" w:cstheme="minorBidi"/>
              <w:b/>
              <w:bCs/>
              <w:color w:val="auto"/>
              <w:kern w:val="2"/>
              <w:szCs w:val="22"/>
              <w:lang w:eastAsia="en-GB"/>
              <w14:ligatures w14:val="standardContextual"/>
            </w:rPr>
          </w:pPr>
          <w:hyperlink w:anchor="_Step_6:_Removing" w:history="1">
            <w:r w:rsidRPr="008F6D89">
              <w:rPr>
                <w:rStyle w:val="Hyperlink"/>
              </w:rPr>
              <w:t>Step 6: Removing duplicates: Tab 3</w:t>
            </w:r>
            <w:r>
              <w:rPr>
                <w:rStyle w:val="Hyperlink"/>
              </w:rPr>
              <w:t xml:space="preserve"> ‘Initial selected sample’</w:t>
            </w:r>
            <w:r>
              <w:rPr>
                <w:webHidden/>
              </w:rPr>
              <w:tab/>
            </w:r>
            <w:r>
              <w:rPr>
                <w:webHidden/>
              </w:rPr>
              <w:fldChar w:fldCharType="begin"/>
            </w:r>
            <w:r>
              <w:rPr>
                <w:webHidden/>
              </w:rPr>
              <w:instrText xml:space="preserve"> PAGEREF _Toc155943516 \h </w:instrText>
            </w:r>
            <w:r>
              <w:rPr>
                <w:webHidden/>
              </w:rPr>
            </w:r>
            <w:r>
              <w:rPr>
                <w:webHidden/>
              </w:rPr>
              <w:fldChar w:fldCharType="separate"/>
            </w:r>
            <w:r>
              <w:rPr>
                <w:webHidden/>
              </w:rPr>
              <w:t>24</w:t>
            </w:r>
            <w:r>
              <w:rPr>
                <w:webHidden/>
              </w:rPr>
              <w:fldChar w:fldCharType="end"/>
            </w:r>
          </w:hyperlink>
        </w:p>
        <w:p w14:paraId="28DBB87E" w14:textId="02DF70FF" w:rsidR="001A6D20" w:rsidRDefault="001F156D" w:rsidP="00516E83">
          <w:pPr>
            <w:pStyle w:val="TOC1"/>
            <w:rPr>
              <w:rFonts w:asciiTheme="minorHAnsi" w:hAnsiTheme="minorHAnsi" w:cstheme="minorBidi"/>
              <w:b/>
              <w:bCs/>
              <w:color w:val="auto"/>
              <w:kern w:val="2"/>
              <w:szCs w:val="22"/>
              <w:lang w:eastAsia="en-GB"/>
              <w14:ligatures w14:val="standardContextual"/>
            </w:rPr>
          </w:pPr>
          <w:hyperlink w:anchor="_Step_7:_Check" w:history="1">
            <w:r w:rsidRPr="008F6D89">
              <w:rPr>
                <w:rStyle w:val="Hyperlink"/>
              </w:rPr>
              <w:t>Step 7: Check you have included the correct patients</w:t>
            </w:r>
            <w:r>
              <w:rPr>
                <w:webHidden/>
              </w:rPr>
              <w:tab/>
            </w:r>
            <w:r>
              <w:rPr>
                <w:webHidden/>
              </w:rPr>
              <w:fldChar w:fldCharType="begin"/>
            </w:r>
            <w:r>
              <w:rPr>
                <w:webHidden/>
              </w:rPr>
              <w:instrText xml:space="preserve"> PAGEREF _Toc155943517 \h </w:instrText>
            </w:r>
            <w:r>
              <w:rPr>
                <w:webHidden/>
              </w:rPr>
            </w:r>
            <w:r>
              <w:rPr>
                <w:webHidden/>
              </w:rPr>
              <w:fldChar w:fldCharType="separate"/>
            </w:r>
            <w:r>
              <w:rPr>
                <w:webHidden/>
              </w:rPr>
              <w:t>25</w:t>
            </w:r>
            <w:r>
              <w:rPr>
                <w:webHidden/>
              </w:rPr>
              <w:fldChar w:fldCharType="end"/>
            </w:r>
          </w:hyperlink>
        </w:p>
        <w:p w14:paraId="10417F4F" w14:textId="50FE8DD3" w:rsidR="001A6D20" w:rsidRDefault="001F156D" w:rsidP="00516E83">
          <w:pPr>
            <w:pStyle w:val="TOC1"/>
            <w:rPr>
              <w:rFonts w:asciiTheme="minorHAnsi" w:hAnsiTheme="minorHAnsi" w:cstheme="minorBidi"/>
              <w:b/>
              <w:bCs/>
              <w:color w:val="auto"/>
              <w:kern w:val="2"/>
              <w:szCs w:val="22"/>
              <w:lang w:eastAsia="en-GB"/>
              <w14:ligatures w14:val="standardContextual"/>
            </w:rPr>
          </w:pPr>
          <w:hyperlink w:anchor="_Step_8:_Check_1" w:history="1">
            <w:r w:rsidRPr="008F6D89">
              <w:rPr>
                <w:rStyle w:val="Hyperlink"/>
              </w:rPr>
              <w:t>Step 8: Check for deceased patients and submit your list to the Demographics Batch Service (DBS)</w:t>
            </w:r>
            <w:r>
              <w:rPr>
                <w:webHidden/>
              </w:rPr>
              <w:tab/>
            </w:r>
            <w:r>
              <w:rPr>
                <w:webHidden/>
              </w:rPr>
              <w:fldChar w:fldCharType="begin"/>
            </w:r>
            <w:r>
              <w:rPr>
                <w:webHidden/>
              </w:rPr>
              <w:instrText xml:space="preserve"> PAGEREF _Toc155943518 \h </w:instrText>
            </w:r>
            <w:r>
              <w:rPr>
                <w:webHidden/>
              </w:rPr>
            </w:r>
            <w:r>
              <w:rPr>
                <w:webHidden/>
              </w:rPr>
              <w:fldChar w:fldCharType="separate"/>
            </w:r>
            <w:r>
              <w:rPr>
                <w:webHidden/>
              </w:rPr>
              <w:t>27</w:t>
            </w:r>
            <w:r>
              <w:rPr>
                <w:webHidden/>
              </w:rPr>
              <w:fldChar w:fldCharType="end"/>
            </w:r>
          </w:hyperlink>
        </w:p>
        <w:p w14:paraId="6B65DEB7" w14:textId="5093B16B" w:rsidR="001A6D20" w:rsidRDefault="00B0501D" w:rsidP="00516E83">
          <w:pPr>
            <w:pStyle w:val="TOC1"/>
            <w:rPr>
              <w:rFonts w:asciiTheme="minorHAnsi" w:hAnsiTheme="minorHAnsi" w:cstheme="minorBidi"/>
              <w:b/>
              <w:bCs/>
              <w:color w:val="auto"/>
              <w:kern w:val="2"/>
              <w:szCs w:val="22"/>
              <w:lang w:eastAsia="en-GB"/>
              <w14:ligatures w14:val="standardContextual"/>
            </w:rPr>
          </w:pPr>
          <w:hyperlink w:anchor="_Step_9:_Remove" w:history="1">
            <w:r w:rsidRPr="008F6D89">
              <w:rPr>
                <w:rStyle w:val="Hyperlink"/>
              </w:rPr>
              <w:t>Step 9: Remove patients following DBS checks</w:t>
            </w:r>
            <w:r>
              <w:rPr>
                <w:webHidden/>
              </w:rPr>
              <w:tab/>
              <w:t>31</w:t>
            </w:r>
          </w:hyperlink>
        </w:p>
        <w:p w14:paraId="3E1DFFF3" w14:textId="4D0A3794" w:rsidR="001A6D20" w:rsidRDefault="00B0501D" w:rsidP="00516E83">
          <w:pPr>
            <w:pStyle w:val="TOC1"/>
            <w:rPr>
              <w:rFonts w:asciiTheme="minorHAnsi" w:hAnsiTheme="minorHAnsi" w:cstheme="minorBidi"/>
              <w:b/>
              <w:bCs/>
              <w:color w:val="auto"/>
              <w:kern w:val="2"/>
              <w:szCs w:val="22"/>
              <w:lang w:eastAsia="en-GB"/>
              <w14:ligatures w14:val="standardContextual"/>
            </w:rPr>
          </w:pPr>
          <w:hyperlink w:anchor="_Step_10:_Create_1" w:history="1">
            <w:r w:rsidRPr="008F6D89">
              <w:rPr>
                <w:rStyle w:val="Hyperlink"/>
              </w:rPr>
              <w:t>Step 10: Create the final sample</w:t>
            </w:r>
            <w:r>
              <w:rPr>
                <w:rStyle w:val="Hyperlink"/>
              </w:rPr>
              <w:t>: Tab 4 ‘Final sample selected’</w:t>
            </w:r>
            <w:r>
              <w:rPr>
                <w:webHidden/>
              </w:rPr>
              <w:tab/>
              <w:t>32</w:t>
            </w:r>
          </w:hyperlink>
        </w:p>
        <w:p w14:paraId="1FF0F5A8" w14:textId="1C02FD36" w:rsidR="001A6D20" w:rsidRDefault="00B0501D" w:rsidP="00516E83">
          <w:pPr>
            <w:pStyle w:val="TOC1"/>
            <w:rPr>
              <w:rFonts w:asciiTheme="minorHAnsi" w:hAnsiTheme="minorHAnsi" w:cstheme="minorBidi"/>
              <w:b/>
              <w:bCs/>
              <w:color w:val="auto"/>
              <w:kern w:val="2"/>
              <w:szCs w:val="22"/>
              <w:lang w:eastAsia="en-GB"/>
              <w14:ligatures w14:val="standardContextual"/>
            </w:rPr>
          </w:pPr>
          <w:hyperlink w:anchor="_Step_11:_Create" w:history="1">
            <w:r w:rsidRPr="008F6D89">
              <w:rPr>
                <w:rStyle w:val="Hyperlink"/>
              </w:rPr>
              <w:t>Step 11: Create the final sample file in Sample Construction Spreadsheet 2</w:t>
            </w:r>
            <w:r>
              <w:rPr>
                <w:webHidden/>
              </w:rPr>
              <w:tab/>
              <w:t>35</w:t>
            </w:r>
          </w:hyperlink>
        </w:p>
        <w:p w14:paraId="0FFFF69A" w14:textId="39B8CF4B" w:rsidR="001A6D20" w:rsidRDefault="00B0501D" w:rsidP="00516E83">
          <w:pPr>
            <w:pStyle w:val="TOC1"/>
            <w:rPr>
              <w:rFonts w:asciiTheme="minorHAnsi" w:hAnsiTheme="minorHAnsi" w:cstheme="minorBidi"/>
              <w:b/>
              <w:bCs/>
              <w:color w:val="auto"/>
              <w:kern w:val="2"/>
              <w:szCs w:val="22"/>
              <w:lang w:eastAsia="en-GB"/>
              <w14:ligatures w14:val="standardContextual"/>
            </w:rPr>
          </w:pPr>
          <w:hyperlink w:anchor="_Step_12:_Check" w:history="1">
            <w:r w:rsidRPr="008F6D89">
              <w:rPr>
                <w:rStyle w:val="Hyperlink"/>
              </w:rPr>
              <w:t>Step 12: Check your sample prior to submission for checking</w:t>
            </w:r>
            <w:r>
              <w:rPr>
                <w:webHidden/>
              </w:rPr>
              <w:tab/>
            </w:r>
            <w:r>
              <w:rPr>
                <w:webHidden/>
              </w:rPr>
              <w:fldChar w:fldCharType="begin"/>
            </w:r>
            <w:r>
              <w:rPr>
                <w:webHidden/>
              </w:rPr>
              <w:instrText xml:space="preserve"> PAGEREF _Toc155943526 \h </w:instrText>
            </w:r>
            <w:r>
              <w:rPr>
                <w:webHidden/>
              </w:rPr>
            </w:r>
            <w:r>
              <w:rPr>
                <w:webHidden/>
              </w:rPr>
              <w:fldChar w:fldCharType="separate"/>
            </w:r>
            <w:r>
              <w:rPr>
                <w:webHidden/>
              </w:rPr>
              <w:t>39</w:t>
            </w:r>
            <w:r>
              <w:rPr>
                <w:webHidden/>
              </w:rPr>
              <w:fldChar w:fldCharType="end"/>
            </w:r>
          </w:hyperlink>
        </w:p>
        <w:p w14:paraId="69A425A5" w14:textId="01F53F73" w:rsidR="001A6D20" w:rsidRDefault="00764CB7" w:rsidP="00516E83">
          <w:pPr>
            <w:pStyle w:val="TOC1"/>
            <w:rPr>
              <w:rFonts w:asciiTheme="minorHAnsi" w:hAnsiTheme="minorHAnsi" w:cstheme="minorBidi"/>
              <w:b/>
              <w:bCs/>
              <w:color w:val="auto"/>
              <w:kern w:val="2"/>
              <w:szCs w:val="22"/>
              <w:lang w:eastAsia="en-GB"/>
              <w14:ligatures w14:val="standardContextual"/>
            </w:rPr>
          </w:pPr>
          <w:hyperlink w:anchor="_Toc155943527" w:history="1">
            <w:r w:rsidRPr="008F6D89">
              <w:rPr>
                <w:rStyle w:val="Hyperlink"/>
              </w:rPr>
              <w:t>Step 13: Monitoring variables</w:t>
            </w:r>
            <w:r>
              <w:rPr>
                <w:webHidden/>
              </w:rPr>
              <w:tab/>
              <w:t>41</w:t>
            </w:r>
          </w:hyperlink>
        </w:p>
        <w:p w14:paraId="59451184" w14:textId="388FD207" w:rsidR="001A6D20" w:rsidRDefault="00764CB7" w:rsidP="00516E83">
          <w:pPr>
            <w:pStyle w:val="TOC1"/>
            <w:rPr>
              <w:rFonts w:asciiTheme="minorHAnsi" w:hAnsiTheme="minorHAnsi" w:cstheme="minorBidi"/>
              <w:b/>
              <w:bCs/>
              <w:color w:val="auto"/>
              <w:kern w:val="2"/>
              <w:szCs w:val="22"/>
              <w:lang w:eastAsia="en-GB"/>
              <w14:ligatures w14:val="standardContextual"/>
            </w:rPr>
          </w:pPr>
          <w:hyperlink w:anchor="_Step_14:_Prepare" w:history="1">
            <w:r w:rsidRPr="008F6D89">
              <w:rPr>
                <w:rStyle w:val="Hyperlink"/>
              </w:rPr>
              <w:t>Step 14: Prepare and submit your sample declaration form</w:t>
            </w:r>
            <w:r>
              <w:rPr>
                <w:webHidden/>
              </w:rPr>
              <w:tab/>
              <w:t>42</w:t>
            </w:r>
          </w:hyperlink>
        </w:p>
        <w:p w14:paraId="15874752" w14:textId="007939AE" w:rsidR="001A6D20" w:rsidRDefault="00764CB7" w:rsidP="00516E83">
          <w:pPr>
            <w:pStyle w:val="TOC1"/>
            <w:rPr>
              <w:rFonts w:asciiTheme="minorHAnsi" w:hAnsiTheme="minorHAnsi" w:cstheme="minorBidi"/>
              <w:b/>
              <w:bCs/>
              <w:color w:val="auto"/>
              <w:kern w:val="2"/>
              <w:szCs w:val="22"/>
              <w:lang w:eastAsia="en-GB"/>
              <w14:ligatures w14:val="standardContextual"/>
            </w:rPr>
          </w:pPr>
          <w:hyperlink w:anchor="_Step_15:_For" w:history="1">
            <w:r w:rsidRPr="008F6D89">
              <w:rPr>
                <w:rStyle w:val="Hyperlink"/>
              </w:rPr>
              <w:t>Step 15: For in-house trusts only</w:t>
            </w:r>
            <w:r>
              <w:rPr>
                <w:webHidden/>
              </w:rPr>
              <w:tab/>
              <w:t>43</w:t>
            </w:r>
          </w:hyperlink>
        </w:p>
        <w:p w14:paraId="01C7D5FB" w14:textId="45A6783D" w:rsidR="001A6D20" w:rsidRDefault="00764CB7" w:rsidP="00516E83">
          <w:pPr>
            <w:pStyle w:val="TOC1"/>
            <w:rPr>
              <w:rFonts w:asciiTheme="minorHAnsi" w:hAnsiTheme="minorHAnsi" w:cstheme="minorBidi"/>
              <w:b/>
              <w:bCs/>
              <w:color w:val="auto"/>
              <w:kern w:val="2"/>
              <w:szCs w:val="22"/>
              <w:lang w:eastAsia="en-GB"/>
              <w14:ligatures w14:val="standardContextual"/>
            </w:rPr>
          </w:pPr>
          <w:hyperlink w:anchor="_Step_16:_Submit" w:history="1">
            <w:r w:rsidRPr="008F6D89">
              <w:rPr>
                <w:rStyle w:val="Hyperlink"/>
              </w:rPr>
              <w:t>Step 16: Submit your sample</w:t>
            </w:r>
            <w:r>
              <w:rPr>
                <w:webHidden/>
              </w:rPr>
              <w:tab/>
              <w:t>45</w:t>
            </w:r>
          </w:hyperlink>
        </w:p>
        <w:p w14:paraId="6A68B2B5" w14:textId="1E5FA690" w:rsidR="001A6D20" w:rsidRPr="00516E83" w:rsidRDefault="00764CB7" w:rsidP="00516E83">
          <w:pPr>
            <w:pStyle w:val="TOC1"/>
            <w:rPr>
              <w:rFonts w:asciiTheme="minorHAnsi" w:hAnsiTheme="minorHAnsi" w:cstheme="minorBidi"/>
              <w:b/>
              <w:bCs/>
              <w:color w:val="auto"/>
              <w:kern w:val="2"/>
              <w:szCs w:val="22"/>
              <w:lang w:eastAsia="en-GB"/>
              <w14:ligatures w14:val="standardContextual"/>
            </w:rPr>
          </w:pPr>
          <w:hyperlink w:anchor="_Toc155943532" w:history="1">
            <w:r w:rsidRPr="00516E83">
              <w:rPr>
                <w:rStyle w:val="Hyperlink"/>
                <w:b/>
                <w:bCs/>
              </w:rPr>
              <w:t>Section 5: Questions?</w:t>
            </w:r>
            <w:r w:rsidRPr="00516E83">
              <w:rPr>
                <w:b/>
                <w:bCs/>
                <w:webHidden/>
              </w:rPr>
              <w:tab/>
            </w:r>
            <w:r>
              <w:rPr>
                <w:b/>
                <w:bCs/>
                <w:webHidden/>
              </w:rPr>
              <w:t>46</w:t>
            </w:r>
          </w:hyperlink>
        </w:p>
        <w:bookmarkEnd w:id="60"/>
        <w:p w14:paraId="186AE636" w14:textId="1D99C53C" w:rsidR="006C2237" w:rsidRPr="006C2237" w:rsidRDefault="00975548" w:rsidP="00516E83">
          <w:pPr>
            <w:pStyle w:val="TOC1"/>
          </w:pPr>
          <w:r w:rsidRPr="002F4F95">
            <w:fldChar w:fldCharType="end"/>
          </w:r>
        </w:p>
      </w:sdtContent>
    </w:sdt>
    <w:p w14:paraId="783F748D" w14:textId="77777777" w:rsidR="00BD7D40" w:rsidRPr="00BD7D40" w:rsidRDefault="00BD7D40" w:rsidP="00BD7D40"/>
    <w:p w14:paraId="6A765E5F" w14:textId="77777777" w:rsidR="00AA1519" w:rsidRDefault="00AA1519">
      <w:pPr>
        <w:spacing w:line="259" w:lineRule="auto"/>
        <w:rPr>
          <w:rFonts w:eastAsiaTheme="majorEastAsia"/>
          <w:bCs/>
          <w:color w:val="007B4E"/>
          <w:sz w:val="28"/>
          <w:szCs w:val="26"/>
        </w:rPr>
      </w:pPr>
      <w:bookmarkStart w:id="61" w:name="_Toc155943497"/>
      <w:r>
        <w:br w:type="page"/>
      </w:r>
    </w:p>
    <w:p w14:paraId="059542DC" w14:textId="77777777" w:rsidR="00AA1519" w:rsidRPr="002943F0" w:rsidRDefault="00AA1519" w:rsidP="00711DB0">
      <w:pPr>
        <w:pStyle w:val="Heading1"/>
      </w:pPr>
      <w:bookmarkStart w:id="62" w:name="_About_this_document"/>
      <w:bookmarkStart w:id="63" w:name="_Toc115264535"/>
      <w:bookmarkStart w:id="64" w:name="_Toc177729743"/>
      <w:bookmarkEnd w:id="62"/>
      <w:r w:rsidRPr="002943F0">
        <w:lastRenderedPageBreak/>
        <w:t>About this document</w:t>
      </w:r>
      <w:bookmarkEnd w:id="63"/>
      <w:bookmarkEnd w:id="64"/>
    </w:p>
    <w:p w14:paraId="4A32B0DD" w14:textId="7A3224DF" w:rsidR="00AA1519" w:rsidRPr="008E689A" w:rsidRDefault="00AA1519" w:rsidP="00AA1519">
      <w:pPr>
        <w:pStyle w:val="04ABodyText"/>
        <w:rPr>
          <w:color w:val="4D4639"/>
          <w:sz w:val="22"/>
          <w:szCs w:val="22"/>
          <w:lang w:eastAsia="en-US"/>
        </w:rPr>
      </w:pPr>
      <w:r w:rsidRPr="008E689A">
        <w:rPr>
          <w:color w:val="4D4639"/>
          <w:sz w:val="22"/>
          <w:szCs w:val="22"/>
          <w:lang w:eastAsia="en-US"/>
        </w:rPr>
        <w:t>This document details the processes involved in drawing the sample for the 202</w:t>
      </w:r>
      <w:r>
        <w:rPr>
          <w:color w:val="4D4639"/>
          <w:sz w:val="22"/>
          <w:szCs w:val="22"/>
          <w:lang w:eastAsia="en-US"/>
        </w:rPr>
        <w:t>6 Urgent and Emergency Care Survey</w:t>
      </w:r>
      <w:r w:rsidR="00831A10">
        <w:rPr>
          <w:color w:val="4D4639"/>
          <w:sz w:val="22"/>
          <w:szCs w:val="22"/>
          <w:lang w:eastAsia="en-US"/>
        </w:rPr>
        <w:t xml:space="preserve"> (UEC26)</w:t>
      </w:r>
      <w:r>
        <w:rPr>
          <w:color w:val="4D4639"/>
          <w:sz w:val="22"/>
          <w:szCs w:val="22"/>
          <w:lang w:eastAsia="en-US"/>
        </w:rPr>
        <w:t>.</w:t>
      </w:r>
      <w:r w:rsidRPr="008E689A">
        <w:rPr>
          <w:color w:val="4D4639"/>
          <w:sz w:val="22"/>
          <w:szCs w:val="22"/>
          <w:lang w:eastAsia="en-US"/>
        </w:rPr>
        <w:t xml:space="preserve"> </w:t>
      </w:r>
      <w:r w:rsidRPr="008845B6">
        <w:rPr>
          <w:b/>
          <w:bCs/>
          <w:color w:val="4D4639"/>
          <w:sz w:val="22"/>
          <w:szCs w:val="22"/>
          <w:lang w:eastAsia="en-US"/>
        </w:rPr>
        <w:t>The information contained in this document supersedes all previous versions.</w:t>
      </w:r>
    </w:p>
    <w:p w14:paraId="15B7D7F1" w14:textId="3200F637" w:rsidR="00AA1519" w:rsidRPr="008E689A" w:rsidRDefault="00AA1519" w:rsidP="00AA1519">
      <w:pPr>
        <w:pStyle w:val="04ABodyText"/>
        <w:rPr>
          <w:color w:val="4D4639"/>
          <w:sz w:val="22"/>
          <w:szCs w:val="22"/>
          <w:lang w:eastAsia="en-US"/>
        </w:rPr>
      </w:pPr>
      <w:r w:rsidRPr="008E689A">
        <w:rPr>
          <w:color w:val="4D4639"/>
          <w:sz w:val="22"/>
          <w:szCs w:val="22"/>
          <w:lang w:eastAsia="en-US"/>
        </w:rPr>
        <w:t xml:space="preserve">These instructions are designed to be used by </w:t>
      </w:r>
      <w:r w:rsidR="00831A10">
        <w:rPr>
          <w:color w:val="4D4639"/>
          <w:sz w:val="22"/>
          <w:szCs w:val="22"/>
          <w:lang w:eastAsia="en-US"/>
        </w:rPr>
        <w:t>t</w:t>
      </w:r>
      <w:r w:rsidRPr="008E689A">
        <w:rPr>
          <w:color w:val="4D4639"/>
          <w:sz w:val="22"/>
          <w:szCs w:val="22"/>
          <w:lang w:eastAsia="en-US"/>
        </w:rPr>
        <w:t>rusts delivering the survey in partnership with an</w:t>
      </w:r>
      <w:r w:rsidR="00831A10">
        <w:rPr>
          <w:color w:val="4D4639"/>
          <w:sz w:val="22"/>
          <w:szCs w:val="22"/>
          <w:lang w:eastAsia="en-US"/>
        </w:rPr>
        <w:t xml:space="preserve"> a</w:t>
      </w:r>
      <w:r w:rsidRPr="008E689A">
        <w:rPr>
          <w:color w:val="4D4639"/>
          <w:sz w:val="22"/>
          <w:szCs w:val="22"/>
          <w:lang w:eastAsia="en-US"/>
        </w:rPr>
        <w:t xml:space="preserve">pproved </w:t>
      </w:r>
      <w:r w:rsidR="00831A10">
        <w:rPr>
          <w:color w:val="4D4639"/>
          <w:sz w:val="22"/>
          <w:szCs w:val="22"/>
          <w:lang w:eastAsia="en-US"/>
        </w:rPr>
        <w:t>c</w:t>
      </w:r>
      <w:r w:rsidRPr="008E689A">
        <w:rPr>
          <w:color w:val="4D4639"/>
          <w:sz w:val="22"/>
          <w:szCs w:val="22"/>
          <w:lang w:eastAsia="en-US"/>
        </w:rPr>
        <w:t xml:space="preserve">ontractor and </w:t>
      </w:r>
      <w:r w:rsidR="00831A10">
        <w:rPr>
          <w:color w:val="4D4639"/>
          <w:sz w:val="22"/>
          <w:szCs w:val="22"/>
          <w:lang w:eastAsia="en-US"/>
        </w:rPr>
        <w:t>t</w:t>
      </w:r>
      <w:r>
        <w:rPr>
          <w:color w:val="4D4639"/>
          <w:sz w:val="22"/>
          <w:szCs w:val="22"/>
          <w:lang w:eastAsia="en-US"/>
        </w:rPr>
        <w:t>rusts</w:t>
      </w:r>
      <w:r w:rsidRPr="008E689A">
        <w:rPr>
          <w:color w:val="4D4639"/>
          <w:sz w:val="22"/>
          <w:szCs w:val="22"/>
          <w:lang w:eastAsia="en-US"/>
        </w:rPr>
        <w:t xml:space="preserve"> delivering the survey in-house. </w:t>
      </w:r>
    </w:p>
    <w:p w14:paraId="48E4013B" w14:textId="77777777" w:rsidR="00AA1519" w:rsidRPr="008E689A" w:rsidRDefault="00AA1519" w:rsidP="00AA1519">
      <w:pPr>
        <w:pStyle w:val="04ABodyText"/>
        <w:rPr>
          <w:color w:val="4D4639"/>
          <w:sz w:val="22"/>
          <w:szCs w:val="22"/>
          <w:lang w:eastAsia="en-US"/>
        </w:rPr>
      </w:pPr>
      <w:r w:rsidRPr="008E689A">
        <w:rPr>
          <w:color w:val="4D4639"/>
          <w:sz w:val="22"/>
          <w:szCs w:val="22"/>
          <w:lang w:eastAsia="en-US"/>
        </w:rPr>
        <w:t>Efforts have been made to ensure that the information provided is comprehensive. It is however necessary to supplement this document with a small number of complementary documents. These are:</w:t>
      </w:r>
    </w:p>
    <w:p w14:paraId="6E10159D" w14:textId="77777777" w:rsidR="00AA1519" w:rsidRPr="008E689A" w:rsidRDefault="00AA1519" w:rsidP="00B72BB2">
      <w:pPr>
        <w:pStyle w:val="04ABodyText"/>
        <w:numPr>
          <w:ilvl w:val="0"/>
          <w:numId w:val="22"/>
        </w:numPr>
        <w:rPr>
          <w:color w:val="4D4639"/>
          <w:sz w:val="22"/>
          <w:szCs w:val="22"/>
          <w:lang w:eastAsia="en-US"/>
        </w:rPr>
      </w:pPr>
      <w:r w:rsidRPr="008E689A">
        <w:rPr>
          <w:b/>
          <w:color w:val="4D4639"/>
          <w:sz w:val="22"/>
          <w:szCs w:val="22"/>
          <w:lang w:eastAsia="en-US"/>
        </w:rPr>
        <w:t>The Survey Handbook</w:t>
      </w:r>
      <w:r w:rsidRPr="008E689A">
        <w:rPr>
          <w:color w:val="4D4639"/>
          <w:sz w:val="22"/>
          <w:szCs w:val="22"/>
          <w:lang w:eastAsia="en-US"/>
        </w:rPr>
        <w:t>: Which contains detailed information about the processes for preparing and running the survey</w:t>
      </w:r>
      <w:r>
        <w:rPr>
          <w:color w:val="4D4639"/>
          <w:sz w:val="22"/>
          <w:szCs w:val="22"/>
          <w:lang w:eastAsia="en-US"/>
        </w:rPr>
        <w:t>.</w:t>
      </w:r>
    </w:p>
    <w:p w14:paraId="7A1A186D" w14:textId="42CB2DD9" w:rsidR="00AA1519" w:rsidRPr="008E689A" w:rsidRDefault="00AA1519" w:rsidP="00B72BB2">
      <w:pPr>
        <w:pStyle w:val="04ABodyText"/>
        <w:numPr>
          <w:ilvl w:val="0"/>
          <w:numId w:val="22"/>
        </w:numPr>
        <w:rPr>
          <w:color w:val="4D4639"/>
          <w:sz w:val="22"/>
          <w:szCs w:val="22"/>
          <w:lang w:eastAsia="en-US"/>
        </w:rPr>
      </w:pPr>
      <w:r w:rsidRPr="008E689A">
        <w:rPr>
          <w:b/>
          <w:color w:val="4D4639"/>
          <w:sz w:val="22"/>
          <w:szCs w:val="22"/>
          <w:lang w:eastAsia="en-US"/>
        </w:rPr>
        <w:t xml:space="preserve">The </w:t>
      </w:r>
      <w:r>
        <w:rPr>
          <w:b/>
          <w:color w:val="4D4639"/>
          <w:sz w:val="22"/>
          <w:szCs w:val="22"/>
          <w:lang w:eastAsia="en-US"/>
        </w:rPr>
        <w:t>Sample Construction Spreadsheet</w:t>
      </w:r>
      <w:r w:rsidRPr="008E689A">
        <w:rPr>
          <w:color w:val="4D4639"/>
          <w:sz w:val="22"/>
          <w:szCs w:val="22"/>
          <w:lang w:eastAsia="en-US"/>
        </w:rPr>
        <w:t xml:space="preserve">: Which is used by </w:t>
      </w:r>
      <w:r w:rsidR="00831A10">
        <w:rPr>
          <w:color w:val="4D4639"/>
          <w:sz w:val="22"/>
          <w:szCs w:val="22"/>
          <w:lang w:eastAsia="en-US"/>
        </w:rPr>
        <w:t>t</w:t>
      </w:r>
      <w:r>
        <w:rPr>
          <w:color w:val="4D4639"/>
          <w:sz w:val="22"/>
          <w:szCs w:val="22"/>
          <w:lang w:eastAsia="en-US"/>
        </w:rPr>
        <w:t>rusts</w:t>
      </w:r>
      <w:r w:rsidRPr="008E689A">
        <w:rPr>
          <w:color w:val="4D4639"/>
          <w:sz w:val="22"/>
          <w:szCs w:val="22"/>
          <w:lang w:eastAsia="en-US"/>
        </w:rPr>
        <w:t xml:space="preserve"> to construct the sample of patients</w:t>
      </w:r>
      <w:r>
        <w:rPr>
          <w:color w:val="4D4639"/>
          <w:sz w:val="22"/>
          <w:szCs w:val="22"/>
          <w:lang w:eastAsia="en-US"/>
        </w:rPr>
        <w:t>.</w:t>
      </w:r>
    </w:p>
    <w:p w14:paraId="5627F91E" w14:textId="6E584CBA" w:rsidR="00AA1519" w:rsidRPr="008E689A" w:rsidRDefault="00AA1519" w:rsidP="00B72BB2">
      <w:pPr>
        <w:pStyle w:val="04ABodyText"/>
        <w:numPr>
          <w:ilvl w:val="0"/>
          <w:numId w:val="22"/>
        </w:numPr>
        <w:rPr>
          <w:color w:val="4D4639"/>
          <w:sz w:val="22"/>
          <w:szCs w:val="22"/>
          <w:lang w:eastAsia="en-US"/>
        </w:rPr>
      </w:pPr>
      <w:r w:rsidRPr="008E689A">
        <w:rPr>
          <w:b/>
          <w:color w:val="4D4639"/>
          <w:sz w:val="22"/>
          <w:szCs w:val="22"/>
          <w:lang w:eastAsia="en-US"/>
        </w:rPr>
        <w:t xml:space="preserve">The </w:t>
      </w:r>
      <w:r>
        <w:rPr>
          <w:b/>
          <w:color w:val="4D4639"/>
          <w:sz w:val="22"/>
          <w:szCs w:val="22"/>
          <w:lang w:eastAsia="en-US"/>
        </w:rPr>
        <w:t>Sample Declaration Form</w:t>
      </w:r>
      <w:r w:rsidRPr="008E689A">
        <w:rPr>
          <w:color w:val="4D4639"/>
          <w:sz w:val="22"/>
          <w:szCs w:val="22"/>
          <w:lang w:eastAsia="en-US"/>
        </w:rPr>
        <w:t xml:space="preserve">: Which is used to check the sample has been drawn correctly before it is submitted by the </w:t>
      </w:r>
      <w:r w:rsidR="00831A10">
        <w:rPr>
          <w:color w:val="4D4639"/>
          <w:sz w:val="22"/>
          <w:szCs w:val="22"/>
          <w:lang w:eastAsia="en-US"/>
        </w:rPr>
        <w:t>t</w:t>
      </w:r>
      <w:r>
        <w:rPr>
          <w:color w:val="4D4639"/>
          <w:sz w:val="22"/>
          <w:szCs w:val="22"/>
          <w:lang w:eastAsia="en-US"/>
        </w:rPr>
        <w:t>rust</w:t>
      </w:r>
      <w:r w:rsidRPr="008E689A">
        <w:rPr>
          <w:color w:val="4D4639"/>
          <w:sz w:val="22"/>
          <w:szCs w:val="22"/>
          <w:lang w:eastAsia="en-US"/>
        </w:rPr>
        <w:t>.</w:t>
      </w:r>
    </w:p>
    <w:p w14:paraId="3EAB9E17" w14:textId="189617B8" w:rsidR="00831A10" w:rsidRPr="00831A10" w:rsidRDefault="00AA1519" w:rsidP="00831A10">
      <w:pPr>
        <w:pStyle w:val="04ABodyText"/>
        <w:rPr>
          <w:sz w:val="22"/>
          <w:szCs w:val="22"/>
          <w:lang w:eastAsia="en-US"/>
        </w:rPr>
      </w:pPr>
      <w:r w:rsidRPr="008E689A">
        <w:rPr>
          <w:color w:val="4D4639"/>
          <w:sz w:val="22"/>
          <w:szCs w:val="22"/>
          <w:lang w:eastAsia="en-US"/>
        </w:rPr>
        <w:t xml:space="preserve">The most recent versions of these documents can be downloaded from </w:t>
      </w:r>
      <w:hyperlink r:id="rId15" w:history="1">
        <w:r w:rsidRPr="00831A10">
          <w:rPr>
            <w:rStyle w:val="Hyperlink"/>
            <w:sz w:val="22"/>
            <w:szCs w:val="22"/>
            <w:lang w:eastAsia="en-US"/>
          </w:rPr>
          <w:t xml:space="preserve">the </w:t>
        </w:r>
        <w:r w:rsidR="00831A10" w:rsidRPr="00831A10">
          <w:rPr>
            <w:rStyle w:val="Hyperlink"/>
            <w:sz w:val="22"/>
            <w:szCs w:val="22"/>
            <w:lang w:eastAsia="en-US"/>
          </w:rPr>
          <w:t>NHS patient surveys website</w:t>
        </w:r>
      </w:hyperlink>
      <w:r w:rsidR="00831A10">
        <w:rPr>
          <w:color w:val="4D4639"/>
          <w:sz w:val="22"/>
          <w:szCs w:val="22"/>
          <w:lang w:eastAsia="en-US"/>
        </w:rPr>
        <w:t>.</w:t>
      </w:r>
    </w:p>
    <w:p w14:paraId="768371E0" w14:textId="5AD641B2" w:rsidR="00AA1519" w:rsidRPr="00A8606D" w:rsidRDefault="00831A10" w:rsidP="00831A10">
      <w:pPr>
        <w:pStyle w:val="04ABodyText"/>
        <w:rPr>
          <w:sz w:val="22"/>
          <w:szCs w:val="22"/>
          <w:lang w:eastAsia="en-US"/>
        </w:rPr>
      </w:pPr>
      <w:r>
        <w:rPr>
          <w:color w:val="4D4639"/>
          <w:sz w:val="22"/>
          <w:szCs w:val="22"/>
          <w:lang w:eastAsia="en-US"/>
        </w:rPr>
        <w:t>If you have</w:t>
      </w:r>
      <w:r w:rsidR="00AA1519" w:rsidRPr="008E689A">
        <w:rPr>
          <w:color w:val="4D4639"/>
          <w:sz w:val="22"/>
          <w:szCs w:val="22"/>
          <w:lang w:eastAsia="en-US"/>
        </w:rPr>
        <w:t xml:space="preserve"> any queries about the contents of these instructions, please contact your </w:t>
      </w:r>
      <w:r>
        <w:rPr>
          <w:color w:val="4D4639"/>
          <w:sz w:val="22"/>
          <w:szCs w:val="22"/>
          <w:lang w:eastAsia="en-US"/>
        </w:rPr>
        <w:t>a</w:t>
      </w:r>
      <w:r w:rsidR="00AA1519" w:rsidRPr="008E689A">
        <w:rPr>
          <w:color w:val="4D4639"/>
          <w:sz w:val="22"/>
          <w:szCs w:val="22"/>
          <w:lang w:eastAsia="en-US"/>
        </w:rPr>
        <w:t xml:space="preserve">pproved </w:t>
      </w:r>
      <w:r>
        <w:rPr>
          <w:color w:val="4D4639"/>
          <w:sz w:val="22"/>
          <w:szCs w:val="22"/>
          <w:lang w:eastAsia="en-US"/>
        </w:rPr>
        <w:t>c</w:t>
      </w:r>
      <w:r w:rsidR="00AA1519" w:rsidRPr="008E689A">
        <w:rPr>
          <w:color w:val="4D4639"/>
          <w:sz w:val="22"/>
          <w:szCs w:val="22"/>
          <w:lang w:eastAsia="en-US"/>
        </w:rPr>
        <w:t xml:space="preserve">ontractor in the first instance (where relevant), or the Survey Coordination Centre (SCC) at Picker at </w:t>
      </w:r>
      <w:hyperlink r:id="rId16" w:history="1">
        <w:r w:rsidRPr="00BE7D8A">
          <w:rPr>
            <w:rStyle w:val="Hyperlink"/>
            <w:sz w:val="22"/>
            <w:szCs w:val="22"/>
          </w:rPr>
          <w:t>emergency@surveycoordination.com</w:t>
        </w:r>
      </w:hyperlink>
      <w:r w:rsidR="00AA1519" w:rsidRPr="00A8606D">
        <w:rPr>
          <w:sz w:val="22"/>
          <w:szCs w:val="22"/>
        </w:rPr>
        <w:t xml:space="preserve">. </w:t>
      </w:r>
    </w:p>
    <w:p w14:paraId="588F3659" w14:textId="77777777" w:rsidR="00AA1519" w:rsidRDefault="00AA1519">
      <w:pPr>
        <w:spacing w:line="259" w:lineRule="auto"/>
        <w:rPr>
          <w:rFonts w:eastAsiaTheme="majorEastAsia"/>
          <w:bCs/>
          <w:color w:val="007B4E"/>
          <w:sz w:val="28"/>
          <w:szCs w:val="26"/>
        </w:rPr>
      </w:pPr>
      <w:r>
        <w:br w:type="page"/>
      </w:r>
    </w:p>
    <w:p w14:paraId="1E553A7D" w14:textId="234992BE" w:rsidR="00096FA4" w:rsidRPr="0090089D" w:rsidRDefault="00096FA4" w:rsidP="003D4592">
      <w:pPr>
        <w:pStyle w:val="Heading2"/>
        <w:rPr>
          <w:sz w:val="36"/>
          <w:szCs w:val="32"/>
        </w:rPr>
      </w:pPr>
      <w:bookmarkStart w:id="65" w:name="_Adherence_to_the"/>
      <w:bookmarkEnd w:id="65"/>
      <w:r w:rsidRPr="0090089D">
        <w:rPr>
          <w:sz w:val="36"/>
          <w:szCs w:val="32"/>
        </w:rPr>
        <w:lastRenderedPageBreak/>
        <w:t xml:space="preserve">Adherence to </w:t>
      </w:r>
      <w:r w:rsidR="001C4682" w:rsidRPr="0090089D">
        <w:rPr>
          <w:sz w:val="36"/>
          <w:szCs w:val="32"/>
        </w:rPr>
        <w:t xml:space="preserve">the procedures outlined in this </w:t>
      </w:r>
      <w:r w:rsidRPr="0090089D">
        <w:rPr>
          <w:sz w:val="36"/>
          <w:szCs w:val="32"/>
        </w:rPr>
        <w:t>document</w:t>
      </w:r>
      <w:bookmarkEnd w:id="44"/>
      <w:bookmarkEnd w:id="45"/>
      <w:bookmarkEnd w:id="61"/>
    </w:p>
    <w:p w14:paraId="46B19BA3" w14:textId="77777777" w:rsidR="00902474" w:rsidRPr="002F4F95" w:rsidRDefault="008163E0" w:rsidP="000D7291">
      <w:pPr>
        <w:autoSpaceDE w:val="0"/>
      </w:pPr>
      <w:r w:rsidRPr="002F4F95">
        <w:t xml:space="preserve">It is </w:t>
      </w:r>
      <w:r w:rsidR="00990103" w:rsidRPr="002F4F95">
        <w:t>extremely</w:t>
      </w:r>
      <w:r w:rsidR="00E858F7" w:rsidRPr="002F4F95">
        <w:t xml:space="preserve"> important to follow</w:t>
      </w:r>
      <w:r w:rsidRPr="002F4F95">
        <w:t xml:space="preserve"> th</w:t>
      </w:r>
      <w:r w:rsidR="00E858F7" w:rsidRPr="002F4F95">
        <w:t>e</w:t>
      </w:r>
      <w:r w:rsidRPr="002F4F95">
        <w:t xml:space="preserve"> instruction</w:t>
      </w:r>
      <w:r w:rsidR="00E858F7" w:rsidRPr="002F4F95">
        <w:t>s in this</w:t>
      </w:r>
      <w:r w:rsidRPr="002F4F95">
        <w:t xml:space="preserve"> manual</w:t>
      </w:r>
      <w:r w:rsidR="00E858F7" w:rsidRPr="002F4F95">
        <w:t xml:space="preserve"> carefully</w:t>
      </w:r>
      <w:r w:rsidRPr="002F4F95">
        <w:t xml:space="preserve">. </w:t>
      </w:r>
    </w:p>
    <w:p w14:paraId="4A6BF2C4" w14:textId="050DBF19" w:rsidR="00B25C28" w:rsidRDefault="00B25C28" w:rsidP="00C32FE1">
      <w:pPr>
        <w:autoSpaceDE w:val="0"/>
        <w:ind w:right="283"/>
      </w:pPr>
      <w:r w:rsidRPr="23E89062">
        <w:rPr>
          <w:b/>
          <w:bCs/>
          <w:color w:val="007B4E"/>
        </w:rPr>
        <w:t>NHS trusts must</w:t>
      </w:r>
      <w:r w:rsidRPr="002A7C40">
        <w:rPr>
          <w:b/>
          <w:bCs/>
          <w:color w:val="auto"/>
        </w:rPr>
        <w:t xml:space="preserve"> </w:t>
      </w:r>
      <w:r w:rsidRPr="002A7C40">
        <w:rPr>
          <w:b/>
          <w:bCs/>
          <w:color w:val="auto"/>
          <w:u w:val="single"/>
        </w:rPr>
        <w:t>not</w:t>
      </w:r>
      <w:r w:rsidRPr="23E89062">
        <w:rPr>
          <w:b/>
          <w:bCs/>
          <w:color w:val="007B4E"/>
        </w:rPr>
        <w:t xml:space="preserve"> send patient identifiable data, such as </w:t>
      </w:r>
      <w:r w:rsidR="005A30F3" w:rsidRPr="23E89062">
        <w:rPr>
          <w:b/>
          <w:bCs/>
          <w:color w:val="007B4E"/>
        </w:rPr>
        <w:t>patient</w:t>
      </w:r>
      <w:r w:rsidRPr="23E89062">
        <w:rPr>
          <w:b/>
          <w:bCs/>
          <w:color w:val="007B4E"/>
        </w:rPr>
        <w:t>’s names and/or addresses to the Survey Coordination Centre (SCC)</w:t>
      </w:r>
      <w:r>
        <w:t xml:space="preserve">. </w:t>
      </w:r>
    </w:p>
    <w:p w14:paraId="26AC87F8" w14:textId="49B9A811" w:rsidR="00BA465A" w:rsidRPr="002F4F95" w:rsidRDefault="00990103" w:rsidP="000D7291">
      <w:pPr>
        <w:autoSpaceDE w:val="0"/>
      </w:pPr>
      <w:r w:rsidRPr="002F4F95">
        <w:t xml:space="preserve">The </w:t>
      </w:r>
      <w:r w:rsidR="008163E0" w:rsidRPr="002F4F95">
        <w:t>Section 251 approval for this project provide</w:t>
      </w:r>
      <w:r w:rsidRPr="002F4F95">
        <w:t>s</w:t>
      </w:r>
      <w:r w:rsidR="008163E0" w:rsidRPr="002F4F95">
        <w:t xml:space="preserve"> a legal basis for trusts to </w:t>
      </w:r>
      <w:r w:rsidRPr="002F4F95">
        <w:t xml:space="preserve">share </w:t>
      </w:r>
      <w:r w:rsidR="008163E0" w:rsidRPr="002F4F95">
        <w:t>names</w:t>
      </w:r>
      <w:r w:rsidR="00C94881">
        <w:t>,</w:t>
      </w:r>
      <w:r w:rsidR="008163E0" w:rsidRPr="002F4F95">
        <w:t xml:space="preserve"> addresses</w:t>
      </w:r>
      <w:r w:rsidR="00C94881">
        <w:t xml:space="preserve"> and mobile numbers</w:t>
      </w:r>
      <w:r w:rsidR="008163E0" w:rsidRPr="002F4F95">
        <w:t xml:space="preserve"> </w:t>
      </w:r>
      <w:r w:rsidRPr="002F4F95">
        <w:t>with approved contractors for the purpose of sending out questionnaires</w:t>
      </w:r>
      <w:r w:rsidR="00B25C28">
        <w:t xml:space="preserve">. </w:t>
      </w:r>
      <w:r w:rsidR="00BA465A" w:rsidRPr="002F4F95">
        <w:t xml:space="preserve">Any breach of the conditions will be reported to the </w:t>
      </w:r>
      <w:r w:rsidR="002E44B1">
        <w:t>Care Quality Commission (</w:t>
      </w:r>
      <w:r w:rsidR="00BA465A" w:rsidRPr="002F4F95">
        <w:t>CQC</w:t>
      </w:r>
      <w:r w:rsidR="002E44B1">
        <w:t>)</w:t>
      </w:r>
      <w:r w:rsidR="00BA465A" w:rsidRPr="002F4F95">
        <w:t xml:space="preserve"> and the Confidentiality Advisory Group at the Health Research Authority.</w:t>
      </w:r>
      <w:r w:rsidR="00B51FC0" w:rsidRPr="002F4F95">
        <w:t xml:space="preserve"> Please note however that </w:t>
      </w:r>
      <w:r w:rsidR="005A30F3">
        <w:t>patient</w:t>
      </w:r>
      <w:r w:rsidR="00B51FC0" w:rsidRPr="002F4F95">
        <w:t>s’ postcodes are to be submitted with the sample and are excluded from the restriction for patient identifiable data as per Section 251 approval.</w:t>
      </w:r>
    </w:p>
    <w:p w14:paraId="4764484B" w14:textId="4F8716DE" w:rsidR="00B51FC0" w:rsidRPr="002F4F95" w:rsidRDefault="00B51FC0" w:rsidP="000D7291">
      <w:pPr>
        <w:autoSpaceDE w:val="0"/>
      </w:pPr>
      <w:r>
        <w:t xml:space="preserve">Any suspected breach of Section 251 approval by your trust should be raised with your contractor, or the </w:t>
      </w:r>
      <w:r w:rsidR="00AA2071">
        <w:t>SCC</w:t>
      </w:r>
      <w:r>
        <w:t xml:space="preserve">, immediately. Breaches will need to be reviewed and your trust will need to decide whether the breach is to be reported through the </w:t>
      </w:r>
      <w:hyperlink r:id="rId17" w:history="1">
        <w:r w:rsidRPr="00BD7D40">
          <w:rPr>
            <w:rStyle w:val="Hyperlink"/>
          </w:rPr>
          <w:t>Data Security and Protection Toolkit</w:t>
        </w:r>
      </w:hyperlink>
      <w:r>
        <w:t>. CQC are obligated to inform the Confidentiality Advisory Group at the Health Research Authority of any breaches and the outcomes of incident reviews.</w:t>
      </w:r>
    </w:p>
    <w:p w14:paraId="43E90112" w14:textId="104040FA" w:rsidR="00096FA4" w:rsidRPr="002F4F95" w:rsidRDefault="00BA465A" w:rsidP="000D7291">
      <w:pPr>
        <w:autoSpaceDE w:val="0"/>
      </w:pPr>
      <w:r>
        <w:t xml:space="preserve">It is also not permissible to offer financial inducements or lottery prizes to respondents. Similarly, we do not recommend </w:t>
      </w:r>
      <w:r w:rsidR="002239FA">
        <w:t>producing versions of the questionnaire translated into other languages</w:t>
      </w:r>
      <w:r w:rsidR="00BC6A49">
        <w:rPr>
          <w:rStyle w:val="FootnoteReference"/>
        </w:rPr>
        <w:footnoteReference w:id="2"/>
      </w:r>
      <w:r w:rsidR="002239FA">
        <w:t xml:space="preserve">. The terms of the ethical approval do not permit these types of alteration. </w:t>
      </w:r>
      <w:r w:rsidR="00096FA4">
        <w:t xml:space="preserve">If trusts want to make any adjustments to the method or materials set out in this guidance, </w:t>
      </w:r>
      <w:r w:rsidR="00B51FC0">
        <w:t xml:space="preserve">they will need to check with the </w:t>
      </w:r>
      <w:r w:rsidR="005549F1">
        <w:t>SCC</w:t>
      </w:r>
      <w:r w:rsidR="00B51FC0">
        <w:t xml:space="preserve"> that the proposed alteration would not compromise data comparability and if they were permissible, would then need to be cleared with a local ethics board.</w:t>
      </w:r>
    </w:p>
    <w:p w14:paraId="5CDAF06B" w14:textId="48EEEBBB" w:rsidR="00096FA4" w:rsidRPr="002F4F95" w:rsidRDefault="00096FA4">
      <w:r w:rsidRPr="002F4F95">
        <w:t>CQC use patient survey data for</w:t>
      </w:r>
      <w:r w:rsidR="000626D9" w:rsidRPr="002F4F95">
        <w:t xml:space="preserve"> </w:t>
      </w:r>
      <w:r w:rsidR="00902474" w:rsidRPr="002F4F95">
        <w:t xml:space="preserve">performance </w:t>
      </w:r>
      <w:r w:rsidRPr="002F4F95">
        <w:t>monitoring, and</w:t>
      </w:r>
      <w:r w:rsidR="00790A4D" w:rsidRPr="002F4F95">
        <w:t xml:space="preserve"> the</w:t>
      </w:r>
      <w:r w:rsidRPr="002F4F95">
        <w:t xml:space="preserve"> data </w:t>
      </w:r>
      <w:r w:rsidR="000626D9" w:rsidRPr="002F4F95">
        <w:t>are</w:t>
      </w:r>
      <w:r w:rsidRPr="002F4F95">
        <w:t xml:space="preserve"> also used by NHS England and the Department of Health </w:t>
      </w:r>
      <w:r w:rsidR="00C410B1" w:rsidRPr="002F4F95">
        <w:t xml:space="preserve">and Social </w:t>
      </w:r>
      <w:r w:rsidR="00A0016D" w:rsidRPr="002F4F95">
        <w:t>C</w:t>
      </w:r>
      <w:r w:rsidR="00C410B1" w:rsidRPr="002F4F95">
        <w:t>are</w:t>
      </w:r>
      <w:r w:rsidR="00AA1519">
        <w:t xml:space="preserve"> (DHSC)</w:t>
      </w:r>
      <w:r w:rsidR="00635F73" w:rsidRPr="002F4F95">
        <w:t xml:space="preserve"> for similar purposes.</w:t>
      </w:r>
      <w:r w:rsidR="0082458C" w:rsidRPr="002F4F95">
        <w:t xml:space="preserve"> </w:t>
      </w:r>
      <w:r w:rsidR="000626D9" w:rsidRPr="002F4F95">
        <w:t>If the sampling guidance issued for the survey is not adhered to</w:t>
      </w:r>
      <w:r w:rsidR="00DE6C66" w:rsidRPr="002F4F95">
        <w:t xml:space="preserve"> by a trust</w:t>
      </w:r>
      <w:r w:rsidR="000626D9" w:rsidRPr="002F4F95">
        <w:t xml:space="preserve">, it may be necessary to exclude </w:t>
      </w:r>
      <w:r w:rsidR="00DE6C66" w:rsidRPr="002F4F95">
        <w:t>their results from the survey</w:t>
      </w:r>
      <w:r w:rsidRPr="002F4F95">
        <w:t>.</w:t>
      </w:r>
      <w:r w:rsidR="00902474" w:rsidRPr="002F4F95">
        <w:t xml:space="preserve"> Lack of patient experience data will be flagged within CQC’s performance </w:t>
      </w:r>
      <w:r w:rsidR="008A71B5">
        <w:t>assessment tool.</w:t>
      </w:r>
      <w:r w:rsidR="00902474" w:rsidRPr="002F4F95">
        <w:t xml:space="preserve"> </w:t>
      </w:r>
    </w:p>
    <w:p w14:paraId="564633C1" w14:textId="3D4EB28E" w:rsidR="00283619" w:rsidRPr="002F4F95" w:rsidRDefault="004C34E5" w:rsidP="000D7291">
      <w:r>
        <w:t>We request that all trust staff involved in drawing samples are made aware of the importance of checking previously written code and other historical arrangements</w:t>
      </w:r>
      <w:r w:rsidR="008F0A6F">
        <w:rPr>
          <w:rStyle w:val="FootnoteReference"/>
        </w:rPr>
        <w:footnoteReference w:id="3"/>
      </w:r>
      <w:r>
        <w:t>, to minimise the risk o</w:t>
      </w:r>
      <w:r w:rsidR="002239FA">
        <w:t>f historic errors being</w:t>
      </w:r>
      <w:r>
        <w:t xml:space="preserve"> </w:t>
      </w:r>
      <w:r w:rsidR="00FB2C55">
        <w:t>repeated</w:t>
      </w:r>
      <w:r>
        <w:t xml:space="preserve"> and the risk that your trust’s survey results cannot be used.</w:t>
      </w:r>
    </w:p>
    <w:p w14:paraId="5E3C48C1" w14:textId="2B5E2472" w:rsidR="002A306F" w:rsidRPr="002F4F95" w:rsidRDefault="002A306F" w:rsidP="003D4592">
      <w:pPr>
        <w:pStyle w:val="Heading2"/>
      </w:pPr>
      <w:bookmarkStart w:id="66" w:name="_Toc155943498"/>
      <w:r w:rsidRPr="002F4F95">
        <w:t>Updates</w:t>
      </w:r>
      <w:bookmarkEnd w:id="66"/>
    </w:p>
    <w:p w14:paraId="7C4C0CB7" w14:textId="72717F65" w:rsidR="00E143E8" w:rsidRDefault="002A306F" w:rsidP="002A306F">
      <w:r w:rsidRPr="002F4F95">
        <w:t xml:space="preserve">Before you start work on your survey, check that you have the </w:t>
      </w:r>
      <w:r w:rsidRPr="002F4F95">
        <w:rPr>
          <w:b/>
          <w:color w:val="007B4E"/>
        </w:rPr>
        <w:t>latest version</w:t>
      </w:r>
      <w:r w:rsidRPr="002F4F95">
        <w:rPr>
          <w:color w:val="007B4E"/>
        </w:rPr>
        <w:t xml:space="preserve"> </w:t>
      </w:r>
      <w:r w:rsidRPr="002F4F95">
        <w:t xml:space="preserve">of this document (the date of the last update is on the front page). This document is available from the </w:t>
      </w:r>
      <w:hyperlink r:id="rId18" w:history="1">
        <w:r w:rsidR="00B51FC0" w:rsidRPr="002F4F95">
          <w:rPr>
            <w:rStyle w:val="Hyperlink"/>
          </w:rPr>
          <w:t xml:space="preserve">NHS Surveys </w:t>
        </w:r>
        <w:r w:rsidRPr="002F4F95">
          <w:rPr>
            <w:rStyle w:val="Hyperlink"/>
          </w:rPr>
          <w:t>website</w:t>
        </w:r>
      </w:hyperlink>
      <w:r w:rsidR="007E7150" w:rsidRPr="002F4F95">
        <w:t>.</w:t>
      </w:r>
      <w:r w:rsidR="007E7150" w:rsidRPr="002F4F95" w:rsidDel="007E7150">
        <w:t xml:space="preserve"> </w:t>
      </w:r>
    </w:p>
    <w:p w14:paraId="07556E43" w14:textId="094931BB" w:rsidR="00917944" w:rsidRDefault="005F4778" w:rsidP="00711DB0">
      <w:pPr>
        <w:pStyle w:val="Heading1"/>
      </w:pPr>
      <w:bookmarkStart w:id="67" w:name="_Toc424127800"/>
      <w:bookmarkStart w:id="68" w:name="_Toc424127986"/>
      <w:bookmarkStart w:id="69" w:name="_Toc424299312"/>
      <w:bookmarkStart w:id="70" w:name="_Toc424299555"/>
      <w:bookmarkStart w:id="71" w:name="_Toc424127801"/>
      <w:bookmarkStart w:id="72" w:name="_Toc424127987"/>
      <w:bookmarkStart w:id="73" w:name="_Toc424299313"/>
      <w:bookmarkStart w:id="74" w:name="_Toc424299556"/>
      <w:bookmarkStart w:id="75" w:name="_Toc424127802"/>
      <w:bookmarkStart w:id="76" w:name="_Toc424127988"/>
      <w:bookmarkStart w:id="77" w:name="_Toc424299314"/>
      <w:bookmarkStart w:id="78" w:name="_Toc424299557"/>
      <w:bookmarkStart w:id="79" w:name="_Toc424127803"/>
      <w:bookmarkStart w:id="80" w:name="_Toc424127989"/>
      <w:bookmarkStart w:id="81" w:name="_Toc424299315"/>
      <w:bookmarkStart w:id="82" w:name="_Toc424299558"/>
      <w:bookmarkStart w:id="83" w:name="_Toc424127804"/>
      <w:bookmarkStart w:id="84" w:name="_Toc424127990"/>
      <w:bookmarkStart w:id="85" w:name="_Toc424299316"/>
      <w:bookmarkStart w:id="86" w:name="_Toc424299559"/>
      <w:bookmarkStart w:id="87" w:name="_Toc424127805"/>
      <w:bookmarkStart w:id="88" w:name="_Toc424127991"/>
      <w:bookmarkStart w:id="89" w:name="_Toc424299317"/>
      <w:bookmarkStart w:id="90" w:name="_Toc424299560"/>
      <w:bookmarkStart w:id="91" w:name="_Toc424127806"/>
      <w:bookmarkStart w:id="92" w:name="_Toc424127992"/>
      <w:bookmarkStart w:id="93" w:name="_Toc424299318"/>
      <w:bookmarkStart w:id="94" w:name="_Toc424299561"/>
      <w:bookmarkStart w:id="95" w:name="_Toc424127807"/>
      <w:bookmarkStart w:id="96" w:name="_Toc424127993"/>
      <w:bookmarkStart w:id="97" w:name="_Toc424299319"/>
      <w:bookmarkStart w:id="98" w:name="_Toc424299562"/>
      <w:bookmarkStart w:id="99" w:name="_Toc424127808"/>
      <w:bookmarkStart w:id="100" w:name="_Toc424127994"/>
      <w:bookmarkStart w:id="101" w:name="_Toc424299320"/>
      <w:bookmarkStart w:id="102" w:name="_Toc424299563"/>
      <w:bookmarkStart w:id="103" w:name="_Toc424127809"/>
      <w:bookmarkStart w:id="104" w:name="_Toc424127995"/>
      <w:bookmarkStart w:id="105" w:name="_Toc424299321"/>
      <w:bookmarkStart w:id="106" w:name="_Toc424299564"/>
      <w:bookmarkStart w:id="107" w:name="_Toc424127810"/>
      <w:bookmarkStart w:id="108" w:name="_Toc424127996"/>
      <w:bookmarkStart w:id="109" w:name="_Toc424299322"/>
      <w:bookmarkStart w:id="110" w:name="_Toc424299565"/>
      <w:bookmarkStart w:id="111" w:name="_Toc424127811"/>
      <w:bookmarkStart w:id="112" w:name="_Toc424127997"/>
      <w:bookmarkStart w:id="113" w:name="_Toc424299323"/>
      <w:bookmarkStart w:id="114" w:name="_Toc424299566"/>
      <w:bookmarkStart w:id="115" w:name="_Toc424127812"/>
      <w:bookmarkStart w:id="116" w:name="_Toc424127998"/>
      <w:bookmarkStart w:id="117" w:name="_Toc424299324"/>
      <w:bookmarkStart w:id="118" w:name="_Toc424299567"/>
      <w:bookmarkStart w:id="119" w:name="_Toc424127813"/>
      <w:bookmarkStart w:id="120" w:name="_Toc424127999"/>
      <w:bookmarkStart w:id="121" w:name="_Toc424299325"/>
      <w:bookmarkStart w:id="122" w:name="_Toc424299568"/>
      <w:bookmarkStart w:id="123" w:name="_Toc424127814"/>
      <w:bookmarkStart w:id="124" w:name="_Toc424128000"/>
      <w:bookmarkStart w:id="125" w:name="_Toc424299326"/>
      <w:bookmarkStart w:id="126" w:name="_Toc424299569"/>
      <w:bookmarkStart w:id="127" w:name="_Toc424127815"/>
      <w:bookmarkStart w:id="128" w:name="_Toc424128001"/>
      <w:bookmarkStart w:id="129" w:name="_Toc424299327"/>
      <w:bookmarkStart w:id="130" w:name="_Toc424299570"/>
      <w:bookmarkStart w:id="131" w:name="_Compiling_a_list"/>
      <w:bookmarkStart w:id="132" w:name="_Toc14358597"/>
      <w:bookmarkStart w:id="133" w:name="_Toc22822459"/>
      <w:bookmarkStart w:id="134" w:name="_Toc155943499"/>
      <w:bookmarkStart w:id="135" w:name="_Ref483493049"/>
      <w:bookmarkStart w:id="136" w:name="_Toc484782272"/>
      <w:bookmarkStart w:id="137" w:name="_Toc522345145"/>
      <w:bookmarkStart w:id="138" w:name="_Toc522525366"/>
      <w:bookmarkStart w:id="139" w:name="_Toc522619574"/>
      <w:bookmarkStart w:id="140" w:name="_Ref526852644"/>
      <w:bookmarkStart w:id="141" w:name="_Toc526917318"/>
      <w:bookmarkStart w:id="142" w:name="_Toc526940652"/>
      <w:bookmarkStart w:id="143" w:name="_Toc527265114"/>
      <w:bookmarkStart w:id="144" w:name="_Toc527356115"/>
      <w:bookmarkStart w:id="145" w:name="_Ref23754873"/>
      <w:bookmarkStart w:id="146" w:name="_Ref26088934"/>
      <w:bookmarkStart w:id="147" w:name="_Ref26088939"/>
      <w:bookmarkStart w:id="148" w:name="_Ref26338264"/>
      <w:bookmarkStart w:id="149" w:name="_Toc32740230"/>
      <w:bookmarkStart w:id="150" w:name="_Toc522339069"/>
      <w:bookmarkStart w:id="151" w:name="_Ref522343111"/>
      <w:bookmarkStart w:id="152" w:name="_Ref522343115"/>
      <w:bookmarkStart w:id="153" w:name="_Toc522345158"/>
      <w:bookmarkStart w:id="154" w:name="_Toc522525395"/>
      <w:bookmarkStart w:id="155" w:name="_Toc522619603"/>
      <w:bookmarkStart w:id="156" w:name="_Ref526069597"/>
      <w:bookmarkStart w:id="157" w:name="_Ref526852571"/>
      <w:bookmarkStart w:id="158" w:name="_Toc526917347"/>
      <w:bookmarkStart w:id="159" w:name="_Toc526940680"/>
      <w:bookmarkStart w:id="160" w:name="_Toc527265129"/>
      <w:bookmarkStart w:id="161" w:name="_Toc527356130"/>
      <w:bookmarkStart w:id="162" w:name="_Toc527377811"/>
      <w:bookmarkStart w:id="163" w:name="_Toc527379010"/>
      <w:bookmarkStart w:id="164" w:name="_Toc530383444"/>
      <w:bookmarkEnd w:id="41"/>
      <w:bookmarkEnd w:id="42"/>
      <w:bookmarkEnd w:id="43"/>
      <w:bookmarkEnd w:id="46"/>
      <w:bookmarkEnd w:id="47"/>
      <w:bookmarkEnd w:id="48"/>
      <w:bookmarkEnd w:id="49"/>
      <w:bookmarkEnd w:id="50"/>
      <w:bookmarkEnd w:id="51"/>
      <w:bookmarkEnd w:id="52"/>
      <w:bookmarkEnd w:id="53"/>
      <w:bookmarkEnd w:id="54"/>
      <w:bookmarkEnd w:id="55"/>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2F4F95">
        <w:lastRenderedPageBreak/>
        <w:t xml:space="preserve">Section 1: </w:t>
      </w:r>
      <w:r w:rsidR="00917944" w:rsidRPr="002F4F95">
        <w:t>General information</w:t>
      </w:r>
      <w:bookmarkEnd w:id="132"/>
      <w:bookmarkEnd w:id="133"/>
      <w:bookmarkEnd w:id="134"/>
    </w:p>
    <w:p w14:paraId="6EF4A6C6" w14:textId="0D25B65B" w:rsidR="00B25C28" w:rsidRPr="00B25C28" w:rsidRDefault="00B25C28" w:rsidP="00B72BB2">
      <w:pPr>
        <w:pStyle w:val="Heading2"/>
        <w:numPr>
          <w:ilvl w:val="1"/>
          <w:numId w:val="23"/>
        </w:numPr>
        <w:ind w:left="567" w:hanging="567"/>
      </w:pPr>
      <w:bookmarkStart w:id="165" w:name="_Toc155943500"/>
      <w:r w:rsidRPr="00B25C28">
        <w:t>Survey team</w:t>
      </w:r>
      <w:bookmarkEnd w:id="165"/>
    </w:p>
    <w:p w14:paraId="3B1CB04D" w14:textId="77777777" w:rsidR="0090089D" w:rsidRPr="00A878D3" w:rsidRDefault="0090089D" w:rsidP="0090089D">
      <w:pPr>
        <w:rPr>
          <w:color w:val="007B4E"/>
        </w:rPr>
      </w:pPr>
      <w:r>
        <w:rPr>
          <w:color w:val="007B4E"/>
        </w:rPr>
        <w:t>Sample Drawer</w:t>
      </w:r>
      <w:r w:rsidRPr="00B75997">
        <w:rPr>
          <w:color w:val="007B4E"/>
        </w:rPr>
        <w:t xml:space="preserve"> </w:t>
      </w:r>
    </w:p>
    <w:p w14:paraId="56A4420D" w14:textId="77777777" w:rsidR="0090089D" w:rsidRPr="00B51FC0" w:rsidRDefault="0090089D" w:rsidP="0090089D">
      <w:pPr>
        <w:rPr>
          <w:szCs w:val="22"/>
        </w:rPr>
      </w:pPr>
      <w:r w:rsidRPr="00B51FC0">
        <w:rPr>
          <w:szCs w:val="22"/>
        </w:rPr>
        <w:t xml:space="preserve">Sampling will need to be carried out by a member of staff at the NHS </w:t>
      </w:r>
      <w:r>
        <w:rPr>
          <w:szCs w:val="22"/>
        </w:rPr>
        <w:t>Trust</w:t>
      </w:r>
      <w:r w:rsidRPr="00B51FC0">
        <w:rPr>
          <w:szCs w:val="22"/>
        </w:rPr>
        <w:t xml:space="preserve"> – very often a colleague in the </w:t>
      </w:r>
      <w:r>
        <w:rPr>
          <w:szCs w:val="22"/>
        </w:rPr>
        <w:t>Trust</w:t>
      </w:r>
      <w:r w:rsidRPr="00B51FC0">
        <w:rPr>
          <w:szCs w:val="22"/>
        </w:rPr>
        <w:t xml:space="preserve">’s Informatics Team. The sample will normally be drawn from the </w:t>
      </w:r>
      <w:r w:rsidRPr="005A6F86">
        <w:rPr>
          <w:szCs w:val="22"/>
        </w:rPr>
        <w:t>Patient Administration System (PAS).</w:t>
      </w:r>
    </w:p>
    <w:p w14:paraId="7686E2E2" w14:textId="6C157C72" w:rsidR="0090089D" w:rsidRPr="00B51FC0" w:rsidRDefault="0090089D" w:rsidP="0090089D">
      <w:pPr>
        <w:rPr>
          <w:szCs w:val="22"/>
        </w:rPr>
      </w:pPr>
      <w:r>
        <w:rPr>
          <w:szCs w:val="22"/>
        </w:rPr>
        <w:t>Trusts</w:t>
      </w:r>
      <w:r w:rsidRPr="00B51FC0">
        <w:rPr>
          <w:szCs w:val="22"/>
        </w:rPr>
        <w:t xml:space="preserve"> need to allocate sufficient work time &amp; resources to respond quickly to any sample queries raised by the </w:t>
      </w:r>
      <w:r>
        <w:rPr>
          <w:szCs w:val="22"/>
        </w:rPr>
        <w:t>SCC</w:t>
      </w:r>
      <w:r w:rsidRPr="00B51FC0">
        <w:rPr>
          <w:szCs w:val="22"/>
        </w:rPr>
        <w:t xml:space="preserve"> and </w:t>
      </w:r>
      <w:r>
        <w:rPr>
          <w:szCs w:val="22"/>
        </w:rPr>
        <w:t>approved contractors</w:t>
      </w:r>
      <w:r w:rsidRPr="00B51FC0">
        <w:rPr>
          <w:szCs w:val="22"/>
        </w:rPr>
        <w:t xml:space="preserve"> (if using one). All queries must be resolved before mailings can proceed.</w:t>
      </w:r>
    </w:p>
    <w:p w14:paraId="57D109D2" w14:textId="726DD935" w:rsidR="0090089D" w:rsidRDefault="003525BD" w:rsidP="00917944">
      <w:r>
        <w:t xml:space="preserve">Your sample may only be used for the purposes of distributing the </w:t>
      </w:r>
      <w:r w:rsidR="001248B3">
        <w:t>202</w:t>
      </w:r>
      <w:r w:rsidR="0090089D">
        <w:t>6</w:t>
      </w:r>
      <w:r w:rsidR="001248B3">
        <w:t xml:space="preserve"> Urgent and Emergency Care Survey</w:t>
      </w:r>
      <w:r>
        <w:t>. This will include</w:t>
      </w:r>
      <w:r w:rsidR="0090089D">
        <w:t>:</w:t>
      </w:r>
    </w:p>
    <w:p w14:paraId="4E3E25A4" w14:textId="61F2167E" w:rsidR="0090089D" w:rsidRDefault="0090089D" w:rsidP="00B72BB2">
      <w:pPr>
        <w:pStyle w:val="ListParagraph"/>
        <w:numPr>
          <w:ilvl w:val="0"/>
          <w:numId w:val="24"/>
        </w:numPr>
      </w:pPr>
      <w:r>
        <w:t>T</w:t>
      </w:r>
      <w:r w:rsidR="00966B4A">
        <w:t>hree</w:t>
      </w:r>
      <w:r w:rsidR="00BF7C66">
        <w:t xml:space="preserve"> invitation</w:t>
      </w:r>
      <w:r w:rsidR="003525BD">
        <w:t xml:space="preserve"> letters</w:t>
      </w:r>
      <w:r w:rsidR="000A0FD0">
        <w:t xml:space="preserve"> which </w:t>
      </w:r>
      <w:r w:rsidR="00966B4A">
        <w:t>will contain a</w:t>
      </w:r>
      <w:r w:rsidR="003525BD">
        <w:t xml:space="preserve"> URL</w:t>
      </w:r>
      <w:r w:rsidR="001248B3">
        <w:t>, a QR code,</w:t>
      </w:r>
      <w:r w:rsidR="003525BD">
        <w:t xml:space="preserve"> and log</w:t>
      </w:r>
      <w:r w:rsidR="00872DDD">
        <w:t>-</w:t>
      </w:r>
      <w:r w:rsidR="003525BD">
        <w:t>in details for the online survey</w:t>
      </w:r>
      <w:r>
        <w:t>.</w:t>
      </w:r>
    </w:p>
    <w:p w14:paraId="07CE6876" w14:textId="1F55D497" w:rsidR="0090089D" w:rsidRDefault="0090089D" w:rsidP="00B72BB2">
      <w:pPr>
        <w:pStyle w:val="ListParagraph"/>
        <w:numPr>
          <w:ilvl w:val="0"/>
          <w:numId w:val="24"/>
        </w:numPr>
      </w:pPr>
      <w:r>
        <w:t>T</w:t>
      </w:r>
      <w:r w:rsidR="001248B3">
        <w:t>hree</w:t>
      </w:r>
      <w:r w:rsidR="003525BD">
        <w:t xml:space="preserve"> SMS text messages with a unique link to the online survey</w:t>
      </w:r>
      <w:r>
        <w:t>.</w:t>
      </w:r>
    </w:p>
    <w:p w14:paraId="3F626449" w14:textId="5A541AC8" w:rsidR="0090089D" w:rsidRDefault="0090089D" w:rsidP="00B72BB2">
      <w:pPr>
        <w:pStyle w:val="ListParagraph"/>
        <w:numPr>
          <w:ilvl w:val="0"/>
          <w:numId w:val="24"/>
        </w:numPr>
      </w:pPr>
      <w:r>
        <w:t>O</w:t>
      </w:r>
      <w:r w:rsidR="001248B3">
        <w:t>ne</w:t>
      </w:r>
      <w:r w:rsidR="003525BD">
        <w:t xml:space="preserve"> paper questionnaire mailing (included in the</w:t>
      </w:r>
      <w:r w:rsidR="001248B3">
        <w:t xml:space="preserve"> </w:t>
      </w:r>
      <w:r w:rsidR="003525BD">
        <w:t>3</w:t>
      </w:r>
      <w:r w:rsidR="003525BD" w:rsidRPr="0090089D">
        <w:rPr>
          <w:vertAlign w:val="superscript"/>
        </w:rPr>
        <w:t>rd</w:t>
      </w:r>
      <w:r w:rsidR="003525BD">
        <w:t xml:space="preserve"> postal mailing). </w:t>
      </w:r>
    </w:p>
    <w:p w14:paraId="0BDDEF0E" w14:textId="67944CA9" w:rsidR="003525BD" w:rsidRDefault="003525BD" w:rsidP="0090089D">
      <w:r>
        <w:t xml:space="preserve">Any additional use of the sample is not covered by the project’s </w:t>
      </w:r>
      <w:r w:rsidR="008F0A6F">
        <w:t>S</w:t>
      </w:r>
      <w:r>
        <w:t>e</w:t>
      </w:r>
      <w:r w:rsidR="008F0A6F">
        <w:t xml:space="preserve">ction 251 </w:t>
      </w:r>
      <w:r>
        <w:t xml:space="preserve">approval. For example, it would </w:t>
      </w:r>
      <w:r w:rsidR="00F979D2">
        <w:t xml:space="preserve">not </w:t>
      </w:r>
      <w:r>
        <w:t>be appropriate to send additional reminder letters to people in the sample.</w:t>
      </w:r>
      <w:r w:rsidR="00F979D2">
        <w:t xml:space="preserve"> Additional communication could </w:t>
      </w:r>
      <w:r w:rsidR="00F979D2" w:rsidRPr="0090089D">
        <w:rPr>
          <w:b/>
          <w:bCs/>
        </w:rPr>
        <w:t>only</w:t>
      </w:r>
      <w:r w:rsidR="00F979D2">
        <w:t xml:space="preserve"> be sent to those respondents </w:t>
      </w:r>
      <w:r w:rsidR="006C5D96">
        <w:t xml:space="preserve">who clearly state in the questionnaire that they </w:t>
      </w:r>
      <w:r w:rsidR="00F979D2">
        <w:t>agree to be recontacted for the purpose of receiving survey results and/or additio</w:t>
      </w:r>
      <w:r w:rsidR="006C5D96">
        <w:t xml:space="preserve">nal surveys relating to </w:t>
      </w:r>
      <w:r w:rsidR="001248B3">
        <w:t>UEC2</w:t>
      </w:r>
      <w:r w:rsidR="0090089D">
        <w:t>6</w:t>
      </w:r>
      <w:r w:rsidR="006C5D96">
        <w:t>.</w:t>
      </w:r>
      <w:r w:rsidR="00F979D2">
        <w:t xml:space="preserve"> </w:t>
      </w:r>
    </w:p>
    <w:p w14:paraId="4DB3EA95" w14:textId="77777777" w:rsidR="0090089D" w:rsidRPr="00A878D3" w:rsidRDefault="0090089D" w:rsidP="0090089D">
      <w:pPr>
        <w:rPr>
          <w:color w:val="007B4E"/>
        </w:rPr>
      </w:pPr>
      <w:r>
        <w:rPr>
          <w:color w:val="007B4E"/>
        </w:rPr>
        <w:t>Survey Lead</w:t>
      </w:r>
    </w:p>
    <w:p w14:paraId="7373C652" w14:textId="278A9E0C" w:rsidR="00917944" w:rsidRDefault="007A2843" w:rsidP="00917944">
      <w:r w:rsidRPr="002F4F95">
        <w:t>You will need to i</w:t>
      </w:r>
      <w:r w:rsidR="00917944" w:rsidRPr="002F4F95">
        <w:t xml:space="preserve">dentify a survey lead(s) for the project and </w:t>
      </w:r>
      <w:r w:rsidRPr="002F4F95">
        <w:t xml:space="preserve">someone </w:t>
      </w:r>
      <w:r w:rsidR="00917944" w:rsidRPr="002F4F95">
        <w:t>who will be responsible for drawin</w:t>
      </w:r>
      <w:r w:rsidRPr="002F4F95">
        <w:t>g the sample at your trust. The</w:t>
      </w:r>
      <w:r w:rsidR="00917944" w:rsidRPr="002F4F95">
        <w:t xml:space="preserve"> person drawing the sample will need to be available to answer any queries that arise after the sample has been checked by your contractor and then by the </w:t>
      </w:r>
      <w:r w:rsidR="00B51FC0" w:rsidRPr="002F4F95">
        <w:t>SCC</w:t>
      </w:r>
      <w:r w:rsidR="00917944" w:rsidRPr="002F4F95">
        <w:t>.</w:t>
      </w:r>
    </w:p>
    <w:p w14:paraId="7C5021A8" w14:textId="77777777" w:rsidR="00871ABB" w:rsidRPr="00A2341F" w:rsidRDefault="00871ABB" w:rsidP="00871ABB">
      <w:pPr>
        <w:rPr>
          <w:color w:val="007B4E"/>
        </w:rPr>
      </w:pPr>
      <w:r w:rsidRPr="00A2341F">
        <w:rPr>
          <w:color w:val="007B4E"/>
        </w:rPr>
        <w:t xml:space="preserve">Caldicott Guardian </w:t>
      </w:r>
    </w:p>
    <w:p w14:paraId="3B8C2AA8" w14:textId="72C5D07C" w:rsidR="00917944" w:rsidRPr="002F4F95" w:rsidRDefault="00917944" w:rsidP="00917944">
      <w:r w:rsidRPr="002F4F95">
        <w:t xml:space="preserve">Ensure that your Caldicott Guardian is aware of the process and timelines for signing off the </w:t>
      </w:r>
      <w:r w:rsidR="00871ABB">
        <w:t>S</w:t>
      </w:r>
      <w:r w:rsidRPr="002F4F95">
        <w:t xml:space="preserve">ample </w:t>
      </w:r>
      <w:r w:rsidR="00871ABB">
        <w:t>D</w:t>
      </w:r>
      <w:r w:rsidRPr="002F4F95">
        <w:t xml:space="preserve">eclaration </w:t>
      </w:r>
      <w:r w:rsidR="00871ABB">
        <w:t>F</w:t>
      </w:r>
      <w:r w:rsidRPr="002F4F95">
        <w:t xml:space="preserve">orm. We will be including your trust’s Caldicott Guardian in routine communications about the </w:t>
      </w:r>
      <w:r w:rsidR="00871ABB" w:rsidRPr="002F4F95">
        <w:t>survey,</w:t>
      </w:r>
      <w:r w:rsidRPr="002F4F95">
        <w:t xml:space="preserve"> but we strongly recommend that this is reiterated internally at a trust.</w:t>
      </w:r>
      <w:r w:rsidR="00B51FC0" w:rsidRPr="002F4F95">
        <w:t xml:space="preserve"> Samples cannot be processed and checked by the SCC and approved contractor (if applicable) unless the </w:t>
      </w:r>
      <w:r w:rsidR="00871ABB">
        <w:t>S</w:t>
      </w:r>
      <w:r w:rsidR="00B51FC0" w:rsidRPr="002F4F95">
        <w:t xml:space="preserve">ample </w:t>
      </w:r>
      <w:r w:rsidR="00871ABB">
        <w:t>D</w:t>
      </w:r>
      <w:r w:rsidR="00B51FC0" w:rsidRPr="002F4F95">
        <w:t>eclaration</w:t>
      </w:r>
      <w:r w:rsidR="00871ABB">
        <w:t xml:space="preserve"> Form</w:t>
      </w:r>
      <w:r w:rsidR="00B51FC0" w:rsidRPr="002F4F95">
        <w:t xml:space="preserve"> has been signed by the Caldicot</w:t>
      </w:r>
      <w:r w:rsidR="007315CE" w:rsidRPr="002F4F95">
        <w:t>t</w:t>
      </w:r>
      <w:r w:rsidR="00B51FC0" w:rsidRPr="002F4F95">
        <w:t xml:space="preserve"> Guardian.</w:t>
      </w:r>
      <w:r w:rsidR="00871ABB" w:rsidRPr="00871ABB">
        <w:t xml:space="preserve"> </w:t>
      </w:r>
      <w:r w:rsidR="00871ABB">
        <w:t>Please discuss deadlines for submitting your Sample Declaration Form with your approved contractor, or the SCC if an in-house Trust.</w:t>
      </w:r>
    </w:p>
    <w:p w14:paraId="0B4D340B" w14:textId="29DC15BE" w:rsidR="00917944" w:rsidRPr="002F4F95" w:rsidRDefault="00917944" w:rsidP="00B65C98">
      <w:pPr>
        <w:pStyle w:val="Heading2"/>
        <w:numPr>
          <w:ilvl w:val="1"/>
          <w:numId w:val="4"/>
        </w:numPr>
        <w:ind w:left="567" w:hanging="567"/>
      </w:pPr>
      <w:bookmarkStart w:id="166" w:name="_Toc14358598"/>
      <w:bookmarkStart w:id="167" w:name="_Toc22822460"/>
      <w:bookmarkStart w:id="168" w:name="_Toc155943501"/>
      <w:r w:rsidRPr="002F4F95">
        <w:t>Sampling month</w:t>
      </w:r>
      <w:r w:rsidR="003249CE" w:rsidRPr="002F4F95">
        <w:t>s</w:t>
      </w:r>
      <w:r w:rsidRPr="002F4F95">
        <w:t xml:space="preserve"> and </w:t>
      </w:r>
      <w:r w:rsidR="00871ABB">
        <w:t>dissent</w:t>
      </w:r>
      <w:r w:rsidRPr="002F4F95">
        <w:t xml:space="preserve"> posters</w:t>
      </w:r>
      <w:bookmarkEnd w:id="166"/>
      <w:bookmarkEnd w:id="167"/>
      <w:bookmarkEnd w:id="168"/>
    </w:p>
    <w:p w14:paraId="205DF21A" w14:textId="1AFE6CC2" w:rsidR="00871ABB" w:rsidRDefault="00917944" w:rsidP="00917944">
      <w:pPr>
        <w:rPr>
          <w:b/>
        </w:rPr>
      </w:pPr>
      <w:r w:rsidRPr="002F4F95">
        <w:t xml:space="preserve">The sample month for the </w:t>
      </w:r>
      <w:r w:rsidR="001248B3">
        <w:t>Urgent and Emergency Care Survey</w:t>
      </w:r>
      <w:r w:rsidRPr="002F4F95">
        <w:t xml:space="preserve"> </w:t>
      </w:r>
      <w:r w:rsidR="0057599C">
        <w:t xml:space="preserve">is </w:t>
      </w:r>
      <w:r w:rsidR="0057599C">
        <w:rPr>
          <w:b/>
        </w:rPr>
        <w:t>February</w:t>
      </w:r>
      <w:r w:rsidR="00F13386" w:rsidRPr="002F4F95">
        <w:rPr>
          <w:b/>
        </w:rPr>
        <w:t xml:space="preserve"> 202</w:t>
      </w:r>
      <w:r w:rsidR="00871ABB">
        <w:rPr>
          <w:b/>
        </w:rPr>
        <w:t>6</w:t>
      </w:r>
      <w:r w:rsidR="00C8210A">
        <w:rPr>
          <w:b/>
        </w:rPr>
        <w:t xml:space="preserve"> </w:t>
      </w:r>
      <w:r w:rsidR="00C8210A" w:rsidRPr="00C8210A">
        <w:rPr>
          <w:bCs/>
        </w:rPr>
        <w:t>(with some trusts sampling back to January 202</w:t>
      </w:r>
      <w:r w:rsidR="00871ABB">
        <w:rPr>
          <w:bCs/>
        </w:rPr>
        <w:t>6</w:t>
      </w:r>
      <w:r w:rsidR="00C8210A" w:rsidRPr="00C8210A">
        <w:rPr>
          <w:bCs/>
        </w:rPr>
        <w:t>)</w:t>
      </w:r>
      <w:r w:rsidR="00871ABB">
        <w:rPr>
          <w:b/>
        </w:rPr>
        <w:t xml:space="preserve">. This will be consistent with the 2024 survey. </w:t>
      </w:r>
    </w:p>
    <w:p w14:paraId="2BD248A3" w14:textId="7C9DB231" w:rsidR="00917944" w:rsidRPr="00B54514" w:rsidRDefault="003B0359" w:rsidP="00917944">
      <w:pPr>
        <w:rPr>
          <w:bCs/>
        </w:rPr>
      </w:pPr>
      <w:r>
        <w:rPr>
          <w:bCs/>
        </w:rPr>
        <w:t xml:space="preserve">UEC26 will use a random stratified sampling approach. Your </w:t>
      </w:r>
      <w:r w:rsidR="00CE641F">
        <w:rPr>
          <w:bCs/>
        </w:rPr>
        <w:t xml:space="preserve">initial </w:t>
      </w:r>
      <w:r>
        <w:rPr>
          <w:bCs/>
        </w:rPr>
        <w:t>sample should</w:t>
      </w:r>
      <w:r w:rsidR="008A58F1">
        <w:rPr>
          <w:bCs/>
        </w:rPr>
        <w:t xml:space="preserve"> be taken from all attendances in February 2026</w:t>
      </w:r>
      <w:r>
        <w:rPr>
          <w:bCs/>
        </w:rPr>
        <w:t xml:space="preserve">, ensuring representation across the entire month. </w:t>
      </w:r>
      <w:r w:rsidR="0057599C" w:rsidRPr="0057599C">
        <w:rPr>
          <w:bCs/>
        </w:rPr>
        <w:t xml:space="preserve">If your Type 3 </w:t>
      </w:r>
      <w:r w:rsidR="0057599C" w:rsidRPr="0057599C">
        <w:rPr>
          <w:bCs/>
        </w:rPr>
        <w:lastRenderedPageBreak/>
        <w:t>department does not have the minimum number of attendances in February 202</w:t>
      </w:r>
      <w:r w:rsidR="00871ABB">
        <w:rPr>
          <w:bCs/>
        </w:rPr>
        <w:t>6</w:t>
      </w:r>
      <w:r w:rsidR="0057599C" w:rsidRPr="0057599C">
        <w:rPr>
          <w:bCs/>
        </w:rPr>
        <w:t xml:space="preserve"> alone, you can sample back as far as 1 January 202</w:t>
      </w:r>
      <w:r w:rsidR="00871ABB">
        <w:rPr>
          <w:bCs/>
        </w:rPr>
        <w:t xml:space="preserve">6 </w:t>
      </w:r>
      <w:r w:rsidR="0057599C" w:rsidRPr="0057599C">
        <w:rPr>
          <w:bCs/>
        </w:rPr>
        <w:t>to generate your initial sample</w:t>
      </w:r>
      <w:r w:rsidR="00CE641F">
        <w:rPr>
          <w:bCs/>
        </w:rPr>
        <w:t>.</w:t>
      </w:r>
    </w:p>
    <w:p w14:paraId="03431BAF" w14:textId="7C496204" w:rsidR="00CD4AE9" w:rsidRDefault="00CD4AE9" w:rsidP="00CD4AE9">
      <w:pPr>
        <w:pStyle w:val="04ABodyText"/>
        <w:rPr>
          <w:color w:val="4D4639"/>
          <w:sz w:val="22"/>
          <w:szCs w:val="22"/>
        </w:rPr>
      </w:pPr>
      <w:r w:rsidRPr="00E83011">
        <w:rPr>
          <w:color w:val="4D4639"/>
          <w:sz w:val="22"/>
          <w:szCs w:val="22"/>
        </w:rPr>
        <w:t xml:space="preserve">It is a requirement as per </w:t>
      </w:r>
      <w:hyperlink r:id="rId19" w:history="1">
        <w:r w:rsidRPr="00E83011">
          <w:rPr>
            <w:rStyle w:val="Hyperlink"/>
            <w:rFonts w:eastAsiaTheme="minorEastAsia"/>
            <w:color w:val="0000CC"/>
            <w:sz w:val="22"/>
            <w:szCs w:val="22"/>
            <w:lang w:eastAsia="en-US"/>
          </w:rPr>
          <w:t>Section 251 approval</w:t>
        </w:r>
      </w:hyperlink>
      <w:r w:rsidRPr="00E83011">
        <w:rPr>
          <w:color w:val="4D4639"/>
          <w:sz w:val="22"/>
          <w:szCs w:val="22"/>
        </w:rPr>
        <w:t xml:space="preserve"> that your </w:t>
      </w:r>
      <w:r>
        <w:rPr>
          <w:color w:val="4D4639"/>
          <w:sz w:val="22"/>
          <w:szCs w:val="22"/>
        </w:rPr>
        <w:t>t</w:t>
      </w:r>
      <w:r w:rsidRPr="00E83011">
        <w:rPr>
          <w:color w:val="4D4639"/>
          <w:sz w:val="22"/>
          <w:szCs w:val="22"/>
        </w:rPr>
        <w:t xml:space="preserve">rust advertises the upcoming survey during the sampling period. This is done by displaying </w:t>
      </w:r>
      <w:hyperlink r:id="rId20" w:history="1">
        <w:r w:rsidRPr="00E83011">
          <w:rPr>
            <w:rStyle w:val="Hyperlink"/>
            <w:rFonts w:eastAsiaTheme="minorEastAsia"/>
            <w:color w:val="0000EF"/>
            <w:sz w:val="22"/>
            <w:szCs w:val="22"/>
            <w:lang w:eastAsia="en-US"/>
          </w:rPr>
          <w:t>dissent posters</w:t>
        </w:r>
      </w:hyperlink>
      <w:r w:rsidRPr="00E83011">
        <w:rPr>
          <w:color w:val="4D4639"/>
          <w:sz w:val="22"/>
          <w:szCs w:val="22"/>
        </w:rPr>
        <w:t xml:space="preserve"> in all relevant places where </w:t>
      </w:r>
      <w:r>
        <w:rPr>
          <w:color w:val="4D4639"/>
          <w:sz w:val="22"/>
          <w:szCs w:val="22"/>
        </w:rPr>
        <w:t>t</w:t>
      </w:r>
      <w:r w:rsidRPr="00E83011">
        <w:rPr>
          <w:color w:val="4D4639"/>
          <w:sz w:val="22"/>
          <w:szCs w:val="22"/>
        </w:rPr>
        <w:t xml:space="preserve">rusts deliver services. </w:t>
      </w:r>
      <w:r w:rsidRPr="00CD4AE9">
        <w:rPr>
          <w:color w:val="4D4639"/>
          <w:sz w:val="22"/>
          <w:szCs w:val="22"/>
        </w:rPr>
        <w:t>Dissent posters</w:t>
      </w:r>
      <w:r>
        <w:t xml:space="preserve"> </w:t>
      </w:r>
      <w:r w:rsidRPr="0085071A">
        <w:rPr>
          <w:color w:val="4D4639"/>
          <w:sz w:val="22"/>
          <w:szCs w:val="22"/>
        </w:rPr>
        <w:t xml:space="preserve">must be displayed at least for the entirety of </w:t>
      </w:r>
      <w:r>
        <w:rPr>
          <w:color w:val="4D4639"/>
          <w:sz w:val="22"/>
          <w:szCs w:val="22"/>
        </w:rPr>
        <w:t>February 2026</w:t>
      </w:r>
      <w:r w:rsidRPr="0085071A">
        <w:rPr>
          <w:color w:val="4D4639"/>
          <w:sz w:val="22"/>
          <w:szCs w:val="22"/>
        </w:rPr>
        <w:t xml:space="preserve"> to maintain compliance with the Section 251 approval for this survey</w:t>
      </w:r>
      <w:r>
        <w:rPr>
          <w:color w:val="4D4639"/>
          <w:sz w:val="22"/>
          <w:szCs w:val="22"/>
        </w:rPr>
        <w:t xml:space="preserve">. </w:t>
      </w:r>
      <w:r w:rsidRPr="00E83011">
        <w:rPr>
          <w:color w:val="4D4639"/>
          <w:sz w:val="22"/>
          <w:szCs w:val="22"/>
        </w:rPr>
        <w:t xml:space="preserve">The poster allows patients to be aware of the survey and provides an opportunity for them to ask questions or give dissent if they wish to be excluded from taking part. </w:t>
      </w:r>
    </w:p>
    <w:p w14:paraId="4089CDA9" w14:textId="77777777" w:rsidR="00CD4AE9" w:rsidRDefault="00CD4AE9" w:rsidP="00CD4AE9">
      <w:pPr>
        <w:pStyle w:val="04ABodyText"/>
        <w:rPr>
          <w:color w:val="4D4639"/>
          <w:sz w:val="22"/>
          <w:szCs w:val="22"/>
        </w:rPr>
      </w:pPr>
      <w:r w:rsidRPr="00E83011">
        <w:rPr>
          <w:color w:val="4D4639"/>
          <w:sz w:val="22"/>
          <w:szCs w:val="22"/>
        </w:rPr>
        <w:t xml:space="preserve">The poster is available in English and </w:t>
      </w:r>
      <w:r>
        <w:rPr>
          <w:color w:val="4D4639"/>
          <w:sz w:val="22"/>
          <w:szCs w:val="22"/>
        </w:rPr>
        <w:t xml:space="preserve">the most </w:t>
      </w:r>
      <w:r w:rsidRPr="00E83011">
        <w:rPr>
          <w:color w:val="4D4639"/>
          <w:sz w:val="22"/>
          <w:szCs w:val="22"/>
        </w:rPr>
        <w:t xml:space="preserve">commonly spoken languages in England. </w:t>
      </w:r>
      <w:r>
        <w:rPr>
          <w:color w:val="4D4639"/>
          <w:sz w:val="22"/>
          <w:szCs w:val="22"/>
        </w:rPr>
        <w:t xml:space="preserve">Additional languages are provided based on individual Trust requirements, taking into account the demographic profile and linguistic needs of their local populations. </w:t>
      </w:r>
      <w:r w:rsidRPr="00E83011">
        <w:rPr>
          <w:color w:val="4D4639"/>
          <w:sz w:val="22"/>
          <w:szCs w:val="22"/>
        </w:rPr>
        <w:t>Trusts should display the posters most relevant to their own patient populations.</w:t>
      </w:r>
    </w:p>
    <w:p w14:paraId="01A39202" w14:textId="0B159383" w:rsidR="00CD4AE9" w:rsidRDefault="00CD4AE9" w:rsidP="00CD4AE9">
      <w:pPr>
        <w:pStyle w:val="04ABodyText"/>
        <w:rPr>
          <w:color w:val="4D4639"/>
          <w:sz w:val="22"/>
          <w:szCs w:val="22"/>
        </w:rPr>
      </w:pPr>
      <w:r w:rsidRPr="00393E34">
        <w:rPr>
          <w:color w:val="4D4639"/>
          <w:sz w:val="22"/>
          <w:szCs w:val="22"/>
        </w:rPr>
        <w:t xml:space="preserve">Posters must be displayed throughout the entire sampling period. At minimum, this will be from 1 </w:t>
      </w:r>
      <w:r>
        <w:rPr>
          <w:color w:val="4D4639"/>
          <w:sz w:val="22"/>
          <w:szCs w:val="22"/>
        </w:rPr>
        <w:t xml:space="preserve">February </w:t>
      </w:r>
      <w:r w:rsidRPr="00393E34">
        <w:rPr>
          <w:color w:val="4D4639"/>
          <w:sz w:val="22"/>
          <w:szCs w:val="22"/>
        </w:rPr>
        <w:t xml:space="preserve">until </w:t>
      </w:r>
      <w:r>
        <w:rPr>
          <w:color w:val="4D4639"/>
          <w:sz w:val="22"/>
          <w:szCs w:val="22"/>
        </w:rPr>
        <w:t>28</w:t>
      </w:r>
      <w:r w:rsidRPr="00393E34">
        <w:rPr>
          <w:color w:val="4D4639"/>
          <w:sz w:val="22"/>
          <w:szCs w:val="22"/>
        </w:rPr>
        <w:t xml:space="preserve"> </w:t>
      </w:r>
      <w:r>
        <w:rPr>
          <w:color w:val="4D4639"/>
          <w:sz w:val="22"/>
          <w:szCs w:val="22"/>
        </w:rPr>
        <w:t>February</w:t>
      </w:r>
      <w:r w:rsidRPr="00393E34">
        <w:rPr>
          <w:color w:val="4D4639"/>
          <w:sz w:val="22"/>
          <w:szCs w:val="22"/>
        </w:rPr>
        <w:t xml:space="preserve"> 202</w:t>
      </w:r>
      <w:r>
        <w:rPr>
          <w:color w:val="4D4639"/>
          <w:sz w:val="22"/>
          <w:szCs w:val="22"/>
        </w:rPr>
        <w:t>6</w:t>
      </w:r>
      <w:r w:rsidRPr="00393E34">
        <w:rPr>
          <w:color w:val="4D4639"/>
          <w:sz w:val="22"/>
          <w:szCs w:val="22"/>
        </w:rPr>
        <w:t xml:space="preserve">. For </w:t>
      </w:r>
      <w:r>
        <w:rPr>
          <w:color w:val="4D4639"/>
          <w:sz w:val="22"/>
          <w:szCs w:val="22"/>
        </w:rPr>
        <w:t>t</w:t>
      </w:r>
      <w:r w:rsidRPr="00393E34">
        <w:rPr>
          <w:color w:val="4D4639"/>
          <w:sz w:val="22"/>
          <w:szCs w:val="22"/>
        </w:rPr>
        <w:t>rusts drawing their sample from across an extended sampling period, the posters must be displayed for the entirety of the extended sampling period</w:t>
      </w:r>
    </w:p>
    <w:p w14:paraId="7B251763" w14:textId="2FE06065" w:rsidR="00CD4AE9" w:rsidRPr="00E83011" w:rsidRDefault="00CD4AE9" w:rsidP="00CD4AE9">
      <w:pPr>
        <w:pStyle w:val="04ABodyText"/>
        <w:rPr>
          <w:color w:val="4D4639"/>
          <w:sz w:val="22"/>
          <w:szCs w:val="22"/>
        </w:rPr>
      </w:pPr>
      <w:r w:rsidRPr="002F4F95">
        <w:rPr>
          <w:b/>
          <w:color w:val="007B4E"/>
          <w:szCs w:val="22"/>
        </w:rPr>
        <w:t xml:space="preserve">If for any reason your </w:t>
      </w:r>
      <w:r w:rsidR="00B65C98">
        <w:rPr>
          <w:b/>
          <w:color w:val="007B4E"/>
          <w:szCs w:val="22"/>
        </w:rPr>
        <w:t>t</w:t>
      </w:r>
      <w:r w:rsidRPr="002F4F95">
        <w:rPr>
          <w:b/>
          <w:color w:val="007B4E"/>
          <w:szCs w:val="22"/>
        </w:rPr>
        <w:t>rust has not displayed dissent posters during the sampling period, please display these immediately and contact the SCC.</w:t>
      </w:r>
      <w:r>
        <w:rPr>
          <w:b/>
          <w:color w:val="007B4E"/>
          <w:szCs w:val="22"/>
        </w:rPr>
        <w:t xml:space="preserve"> You will need to inform your Caldicott Guardian and gain their approval to use the sample.</w:t>
      </w:r>
    </w:p>
    <w:p w14:paraId="1230077E" w14:textId="4950F938" w:rsidR="00646FCF" w:rsidRPr="002F4F95" w:rsidRDefault="00646FCF" w:rsidP="00917944"/>
    <w:p w14:paraId="579C1768" w14:textId="5363501F" w:rsidR="00646FCF" w:rsidRPr="002F4F95" w:rsidRDefault="00646FCF" w:rsidP="00917944"/>
    <w:p w14:paraId="50A0E6D6" w14:textId="4275C4B7" w:rsidR="00917751" w:rsidRPr="002F4F95" w:rsidRDefault="00D416DC" w:rsidP="00917944">
      <w:r w:rsidRPr="002F4F95">
        <w:rPr>
          <w:noProof/>
          <w:lang w:eastAsia="en-GB"/>
        </w:rPr>
        <w:drawing>
          <wp:anchor distT="0" distB="0" distL="114300" distR="114300" simplePos="0" relativeHeight="251639296" behindDoc="0" locked="0" layoutInCell="1" allowOverlap="1" wp14:anchorId="0AC58FC6" wp14:editId="6E712F47">
            <wp:simplePos x="0" y="0"/>
            <wp:positionH relativeFrom="column">
              <wp:posOffset>-133138</wp:posOffset>
            </wp:positionH>
            <wp:positionV relativeFrom="paragraph">
              <wp:posOffset>-252730</wp:posOffset>
            </wp:positionV>
            <wp:extent cx="770400" cy="918000"/>
            <wp:effectExtent l="0" t="0" r="0" b="0"/>
            <wp:wrapNone/>
            <wp:docPr id="54" name="Picture 54"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corative" title="Cone 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400" cy="918000"/>
                    </a:xfrm>
                    <a:prstGeom prst="rect">
                      <a:avLst/>
                    </a:prstGeom>
                    <a:noFill/>
                  </pic:spPr>
                </pic:pic>
              </a:graphicData>
            </a:graphic>
            <wp14:sizeRelH relativeFrom="margin">
              <wp14:pctWidth>0</wp14:pctWidth>
            </wp14:sizeRelH>
            <wp14:sizeRelV relativeFrom="margin">
              <wp14:pctHeight>0</wp14:pctHeight>
            </wp14:sizeRelV>
          </wp:anchor>
        </w:drawing>
      </w:r>
      <w:r w:rsidR="00646FCF" w:rsidRPr="002F4F95">
        <w:rPr>
          <w:noProof/>
          <w:lang w:eastAsia="en-GB"/>
        </w:rPr>
        <mc:AlternateContent>
          <mc:Choice Requires="wps">
            <w:drawing>
              <wp:inline distT="0" distB="0" distL="0" distR="0" wp14:anchorId="30CA6E1C" wp14:editId="3B7621EE">
                <wp:extent cx="5835214" cy="1869839"/>
                <wp:effectExtent l="0" t="0" r="13335" b="16510"/>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5214" cy="1869839"/>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wps:spPr>
                      <wps:txbx>
                        <w:txbxContent>
                          <w:p w14:paraId="6D5EB853" w14:textId="77777777" w:rsidR="009E00D4" w:rsidRPr="0013469A" w:rsidRDefault="009E00D4" w:rsidP="00646FCF">
                            <w:pPr>
                              <w:pStyle w:val="Heading2"/>
                              <w:spacing w:before="0" w:after="0" w:line="240" w:lineRule="auto"/>
                              <w:jc w:val="center"/>
                            </w:pPr>
                            <w:bookmarkStart w:id="169" w:name="_Toc155943502"/>
                            <w:r w:rsidRPr="0013469A">
                              <w:t>General Data Protection Regulation (GDPR):</w:t>
                            </w:r>
                            <w:bookmarkEnd w:id="169"/>
                          </w:p>
                          <w:p w14:paraId="65D23CF7" w14:textId="77777777" w:rsidR="009E00D4" w:rsidRPr="0013469A" w:rsidRDefault="009E00D4" w:rsidP="00646FCF">
                            <w:pPr>
                              <w:pStyle w:val="Heading2"/>
                              <w:spacing w:before="0" w:after="0" w:line="240" w:lineRule="auto"/>
                              <w:jc w:val="center"/>
                              <w:rPr>
                                <w:b/>
                              </w:rPr>
                            </w:pPr>
                            <w:bookmarkStart w:id="170" w:name="_Toc155943503"/>
                            <w:r w:rsidRPr="0013469A">
                              <w:rPr>
                                <w:b/>
                              </w:rPr>
                              <w:t>National Data Opt-out Programme</w:t>
                            </w:r>
                            <w:bookmarkEnd w:id="170"/>
                          </w:p>
                          <w:p w14:paraId="4D79B076" w14:textId="77777777" w:rsidR="009E00D4" w:rsidRPr="00D32F30" w:rsidRDefault="009E00D4" w:rsidP="00646FCF"/>
                          <w:p w14:paraId="50738BD0" w14:textId="20ABC2EA" w:rsidR="009E00D4" w:rsidRPr="00D32F30" w:rsidRDefault="009E00D4" w:rsidP="00646FCF">
                            <w:r w:rsidRPr="00D32F30">
                              <w:t xml:space="preserve">The NHS Patient Survey Programme has received exemption from the National Data Opt-out Programme. This means that the </w:t>
                            </w:r>
                            <w:r w:rsidR="00C8210A">
                              <w:t>202</w:t>
                            </w:r>
                            <w:r w:rsidR="00B65C98">
                              <w:t>6</w:t>
                            </w:r>
                            <w:r w:rsidR="00C8210A">
                              <w:t xml:space="preserve"> Urgent and Emergency Care Survey</w:t>
                            </w:r>
                            <w:r w:rsidRPr="00D32F30">
                              <w:t xml:space="preserve"> will continue to operate separate opt-out mechanisms. Therefore, to be included in your sample, </w:t>
                            </w:r>
                            <w:r w:rsidR="00232B17">
                              <w:t>patients</w:t>
                            </w:r>
                            <w:r w:rsidRPr="00D32F30">
                              <w:t xml:space="preserve"> </w:t>
                            </w:r>
                            <w:r w:rsidRPr="00D32F30">
                              <w:rPr>
                                <w:b/>
                              </w:rPr>
                              <w:t>do not</w:t>
                            </w:r>
                            <w:r w:rsidRPr="00D32F30">
                              <w:t xml:space="preserve"> have to actively consent to the sharing of their </w:t>
                            </w:r>
                            <w:r w:rsidR="00B65C98" w:rsidRPr="00D32F30">
                              <w:t>data,</w:t>
                            </w:r>
                            <w:r w:rsidRPr="00D32F30">
                              <w:t xml:space="preserve"> and this is for the purpose of the </w:t>
                            </w:r>
                            <w:r w:rsidR="005A30F3">
                              <w:t>202</w:t>
                            </w:r>
                            <w:r w:rsidR="00B65C98">
                              <w:t>6</w:t>
                            </w:r>
                            <w:r w:rsidR="005A30F3">
                              <w:t xml:space="preserve"> Urgent and Emergency Care Survey</w:t>
                            </w:r>
                            <w:r w:rsidRPr="00D32F30">
                              <w:t xml:space="preserve"> only. </w:t>
                            </w:r>
                          </w:p>
                        </w:txbxContent>
                      </wps:txbx>
                      <wps:bodyPr rot="0" vert="horz" wrap="square" lIns="91440" tIns="45720" rIns="91440" bIns="45720" anchor="t" anchorCtr="0" upright="1">
                        <a:noAutofit/>
                      </wps:bodyPr>
                    </wps:wsp>
                  </a:graphicData>
                </a:graphic>
              </wp:inline>
            </w:drawing>
          </mc:Choice>
          <mc:Fallback>
            <w:pict>
              <v:shape w14:anchorId="30CA6E1C" id="Freeform: Shape 51" o:spid="_x0000_s1029" style="width:459.45pt;height:147.25pt;visibility:visible;mso-wrap-style:square;mso-left-percent:-10001;mso-top-percent:-10001;mso-position-horizontal:absolute;mso-position-horizontal-relative:char;mso-position-vertical:absolute;mso-position-vertical-relative:line;mso-left-percent:-10001;mso-top-percent:-10001;v-text-anchor:top" coordsize="9190,3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" adj="-11796480,,5400" path="m,241l12,165,47,99,99,47,165,13,241,,8949,r76,13l9091,47r52,52l9178,165r12,76l9190,3074r-12,76l9143,3217r-52,52l9025,3303r-76,12l241,3315r-76,-12l99,3269,47,3217,12,3150,,3074,,241xe" filled="f" strokecolor="#007a56" strokeweight="1.5pt">
                <v:stroke joinstyle="round"/>
                <v:formulas/>
                <v:path arrowok="t" o:connecttype="custom" o:connectlocs="0,618203;7619,575335;29843,538108;62860,508777;104767,489599;153024,482266;5682190,482266;5730447,489599;5772354,508777;5805371,538108;5827595,575335;5835214,618203;5835214,2216168;5827595,2259036;5805371,2296828;5772354,2326159;5730447,2345337;5682190,2352105;153024,2352105;104767,2345337;62860,2326159;29843,2296828;7619,2259036;0,2216168;0,618203" o:connectangles="0,0,0,0,0,0,0,0,0,0,0,0,0,0,0,0,0,0,0,0,0,0,0,0,0" textboxrect="0,0,9190,3315"/>
                <v:textbox>
                  <w:txbxContent>
                    <w:p w14:paraId="6D5EB853" w14:textId="77777777" w:rsidR="009E00D4" w:rsidRPr="0013469A" w:rsidRDefault="009E00D4" w:rsidP="00646FCF">
                      <w:pPr>
                        <w:pStyle w:val="Heading2"/>
                        <w:spacing w:before="0" w:after="0" w:line="240" w:lineRule="auto"/>
                        <w:jc w:val="center"/>
                      </w:pPr>
                      <w:bookmarkStart w:id="171" w:name="_Toc155943502"/>
                      <w:r w:rsidRPr="0013469A">
                        <w:t>General Data Protection Regulation (GDPR):</w:t>
                      </w:r>
                      <w:bookmarkEnd w:id="171"/>
                    </w:p>
                    <w:p w14:paraId="65D23CF7" w14:textId="77777777" w:rsidR="009E00D4" w:rsidRPr="0013469A" w:rsidRDefault="009E00D4" w:rsidP="00646FCF">
                      <w:pPr>
                        <w:pStyle w:val="Heading2"/>
                        <w:spacing w:before="0" w:after="0" w:line="240" w:lineRule="auto"/>
                        <w:jc w:val="center"/>
                        <w:rPr>
                          <w:b/>
                        </w:rPr>
                      </w:pPr>
                      <w:bookmarkStart w:id="172" w:name="_Toc155943503"/>
                      <w:r w:rsidRPr="0013469A">
                        <w:rPr>
                          <w:b/>
                        </w:rPr>
                        <w:t>National Data Opt-out Programme</w:t>
                      </w:r>
                      <w:bookmarkEnd w:id="172"/>
                    </w:p>
                    <w:p w14:paraId="4D79B076" w14:textId="77777777" w:rsidR="009E00D4" w:rsidRPr="00D32F30" w:rsidRDefault="009E00D4" w:rsidP="00646FCF"/>
                    <w:p w14:paraId="50738BD0" w14:textId="20ABC2EA" w:rsidR="009E00D4" w:rsidRPr="00D32F30" w:rsidRDefault="009E00D4" w:rsidP="00646FCF">
                      <w:r w:rsidRPr="00D32F30">
                        <w:t xml:space="preserve">The NHS Patient Survey Programme has received exemption from the National Data Opt-out Programme. This means that the </w:t>
                      </w:r>
                      <w:r w:rsidR="00C8210A">
                        <w:t>202</w:t>
                      </w:r>
                      <w:r w:rsidR="00B65C98">
                        <w:t>6</w:t>
                      </w:r>
                      <w:r w:rsidR="00C8210A">
                        <w:t xml:space="preserve"> Urgent and Emergency Care Survey</w:t>
                      </w:r>
                      <w:r w:rsidRPr="00D32F30">
                        <w:t xml:space="preserve"> will continue to operate separate opt-out mechanisms. Therefore, to be included in your sample, </w:t>
                      </w:r>
                      <w:r w:rsidR="00232B17">
                        <w:t>patients</w:t>
                      </w:r>
                      <w:r w:rsidRPr="00D32F30">
                        <w:t xml:space="preserve"> </w:t>
                      </w:r>
                      <w:r w:rsidRPr="00D32F30">
                        <w:rPr>
                          <w:b/>
                        </w:rPr>
                        <w:t>do not</w:t>
                      </w:r>
                      <w:r w:rsidRPr="00D32F30">
                        <w:t xml:space="preserve"> have to actively consent to the sharing of their </w:t>
                      </w:r>
                      <w:r w:rsidR="00B65C98" w:rsidRPr="00D32F30">
                        <w:t>data,</w:t>
                      </w:r>
                      <w:r w:rsidRPr="00D32F30">
                        <w:t xml:space="preserve"> and this is for the purpose of the </w:t>
                      </w:r>
                      <w:r w:rsidR="005A30F3">
                        <w:t>202</w:t>
                      </w:r>
                      <w:r w:rsidR="00B65C98">
                        <w:t>6</w:t>
                      </w:r>
                      <w:r w:rsidR="005A30F3">
                        <w:t xml:space="preserve"> Urgent and Emergency Care Survey</w:t>
                      </w:r>
                      <w:r w:rsidRPr="00D32F30">
                        <w:t xml:space="preserve"> only. </w:t>
                      </w:r>
                    </w:p>
                  </w:txbxContent>
                </v:textbox>
                <w10:anchorlock/>
              </v:shape>
            </w:pict>
          </mc:Fallback>
        </mc:AlternateContent>
      </w:r>
    </w:p>
    <w:p w14:paraId="7AC8B7FC" w14:textId="3EDF8E49" w:rsidR="00E10960" w:rsidRDefault="00E10960">
      <w:pPr>
        <w:spacing w:line="259" w:lineRule="auto"/>
        <w:rPr>
          <w:rFonts w:eastAsiaTheme="majorEastAsia"/>
          <w:bCs/>
          <w:color w:val="007B4E"/>
          <w:sz w:val="36"/>
          <w:szCs w:val="32"/>
        </w:rPr>
      </w:pPr>
      <w:r>
        <w:rPr>
          <w:rFonts w:eastAsiaTheme="majorEastAsia"/>
          <w:bCs/>
          <w:color w:val="007B4E"/>
          <w:sz w:val="36"/>
          <w:szCs w:val="32"/>
        </w:rPr>
        <w:br w:type="page"/>
      </w:r>
    </w:p>
    <w:p w14:paraId="63554E68" w14:textId="14229BA5" w:rsidR="00917944" w:rsidRPr="002F4F95" w:rsidRDefault="00EF2DE7" w:rsidP="00711DB0">
      <w:pPr>
        <w:pStyle w:val="Heading1"/>
      </w:pPr>
      <w:bookmarkStart w:id="173" w:name="_Toc22822461"/>
      <w:bookmarkStart w:id="174" w:name="_Toc155943504"/>
      <w:r>
        <w:lastRenderedPageBreak/>
        <w:t xml:space="preserve">Section 2: </w:t>
      </w:r>
      <w:r w:rsidR="00E10960">
        <w:t>I</w:t>
      </w:r>
      <w:r w:rsidR="00E10960" w:rsidRPr="002F4F95">
        <w:t xml:space="preserve">mportant </w:t>
      </w:r>
      <w:r w:rsidR="00422E1A" w:rsidRPr="002F4F95">
        <w:t>information</w:t>
      </w:r>
      <w:bookmarkEnd w:id="173"/>
      <w:r w:rsidR="00E10960">
        <w:t xml:space="preserve"> for 202</w:t>
      </w:r>
      <w:r w:rsidR="00B65C98">
        <w:t>6</w:t>
      </w:r>
      <w:r w:rsidR="00E10960">
        <w:t xml:space="preserve"> survey</w:t>
      </w:r>
      <w:bookmarkEnd w:id="174"/>
    </w:p>
    <w:p w14:paraId="694D6B6B" w14:textId="31047B07" w:rsidR="00691ECC" w:rsidRDefault="00B65C98" w:rsidP="00917944">
      <w:r>
        <w:t xml:space="preserve">For the 2026 survey, there will be no new sampling variables included. The following variables have been </w:t>
      </w:r>
      <w:r w:rsidR="00790501">
        <w:t>retained from the 2024 survey</w:t>
      </w:r>
      <w:r>
        <w:t xml:space="preserve">: </w:t>
      </w:r>
    </w:p>
    <w:p w14:paraId="68E16B40" w14:textId="13F09B74" w:rsidR="008D304D" w:rsidRDefault="00561F00" w:rsidP="00B65C98">
      <w:pPr>
        <w:pStyle w:val="Heading2"/>
        <w:ind w:left="567" w:hanging="567"/>
      </w:pPr>
      <w:bookmarkStart w:id="175" w:name="_Toc155943505"/>
      <w:r>
        <w:t>2.</w:t>
      </w:r>
      <w:r w:rsidR="00644A12">
        <w:t>1</w:t>
      </w:r>
      <w:r>
        <w:tab/>
      </w:r>
      <w:r w:rsidR="00B65C98">
        <w:t>S</w:t>
      </w:r>
      <w:r w:rsidR="008D304D">
        <w:t>ampling variable</w:t>
      </w:r>
      <w:r w:rsidR="00AA439F">
        <w:t>s</w:t>
      </w:r>
      <w:bookmarkEnd w:id="175"/>
      <w:r w:rsidR="008D304D" w:rsidRPr="002F4F95">
        <w:t xml:space="preserve"> </w:t>
      </w:r>
    </w:p>
    <w:p w14:paraId="7A1941DA" w14:textId="108877CD" w:rsidR="00E10960" w:rsidRPr="00E10960" w:rsidRDefault="00B65C98" w:rsidP="00E10960">
      <w:r>
        <w:t>Current variables for the survey, included from 2024, are as follows:</w:t>
      </w:r>
    </w:p>
    <w:p w14:paraId="29420E35" w14:textId="01F0F59A" w:rsidR="000A0FD0" w:rsidRDefault="00264437" w:rsidP="00385A19">
      <w:pPr>
        <w:pStyle w:val="ListParagraph"/>
        <w:numPr>
          <w:ilvl w:val="0"/>
          <w:numId w:val="25"/>
        </w:numPr>
        <w:spacing w:after="120"/>
        <w:ind w:hanging="436"/>
        <w:contextualSpacing w:val="0"/>
      </w:pPr>
      <w:r w:rsidRPr="00264437">
        <w:rPr>
          <w:b/>
          <w:bCs/>
        </w:rPr>
        <w:t xml:space="preserve">Mobile </w:t>
      </w:r>
      <w:r w:rsidR="00E10960">
        <w:rPr>
          <w:b/>
          <w:bCs/>
        </w:rPr>
        <w:t>p</w:t>
      </w:r>
      <w:r w:rsidRPr="00264437">
        <w:rPr>
          <w:b/>
          <w:bCs/>
        </w:rPr>
        <w:t>hone numbers:</w:t>
      </w:r>
      <w:r>
        <w:t xml:space="preserve"> </w:t>
      </w:r>
      <w:r w:rsidR="008D304D">
        <w:t>Due to mixed mode</w:t>
      </w:r>
      <w:r w:rsidR="003D113F">
        <w:t xml:space="preserve"> of the survey</w:t>
      </w:r>
      <w:r w:rsidR="008D304D">
        <w:t xml:space="preserve">, </w:t>
      </w:r>
      <w:r w:rsidR="00E10960">
        <w:t xml:space="preserve">and the introduction of SMS reminders, </w:t>
      </w:r>
      <w:r w:rsidR="008D304D">
        <w:t xml:space="preserve">we are asking trusts to provide </w:t>
      </w:r>
      <w:r w:rsidR="003C7EB6">
        <w:t xml:space="preserve">the </w:t>
      </w:r>
      <w:r w:rsidR="003D113F">
        <w:t>patient’s</w:t>
      </w:r>
      <w:r w:rsidR="008D304D">
        <w:t xml:space="preserve"> </w:t>
      </w:r>
      <w:r w:rsidR="008D304D" w:rsidRPr="002F4F95">
        <w:t xml:space="preserve">mobile phone </w:t>
      </w:r>
      <w:r w:rsidR="003C7EB6">
        <w:t>number</w:t>
      </w:r>
      <w:r w:rsidR="008D304D" w:rsidRPr="002F4F95">
        <w:t>.</w:t>
      </w:r>
      <w:r w:rsidR="00B22C6B">
        <w:t xml:space="preserve"> The mobile phone number must be </w:t>
      </w:r>
      <w:r w:rsidR="00B22C6B" w:rsidRPr="00B22C6B">
        <w:t>taken from the trusts records</w:t>
      </w:r>
      <w:r w:rsidR="00B22C6B">
        <w:t xml:space="preserve"> and be the number provided </w:t>
      </w:r>
      <w:r w:rsidR="00B22C6B" w:rsidRPr="00B22C6B">
        <w:t xml:space="preserve">by the </w:t>
      </w:r>
      <w:r w:rsidR="005A30F3">
        <w:t>patient</w:t>
      </w:r>
      <w:r w:rsidR="00B22C6B">
        <w:t xml:space="preserve"> for clinical correspondence</w:t>
      </w:r>
      <w:r w:rsidR="00B22C6B" w:rsidRPr="00B22C6B">
        <w:t xml:space="preserve">. </w:t>
      </w:r>
      <w:r w:rsidR="008D304D">
        <w:t xml:space="preserve">Receiving </w:t>
      </w:r>
      <w:r w:rsidR="003D113F">
        <w:t xml:space="preserve">the </w:t>
      </w:r>
      <w:r w:rsidR="008D304D">
        <w:t xml:space="preserve">mobile phone </w:t>
      </w:r>
      <w:r w:rsidR="003C7EB6">
        <w:t xml:space="preserve">number </w:t>
      </w:r>
      <w:r w:rsidR="008D304D">
        <w:t xml:space="preserve">will enable us to send </w:t>
      </w:r>
      <w:r w:rsidR="005A30F3">
        <w:t>patient</w:t>
      </w:r>
      <w:r w:rsidR="003C7EB6">
        <w:t xml:space="preserve">s </w:t>
      </w:r>
      <w:r w:rsidR="008D304D">
        <w:t>text message (SMS) reminders with unique log in details to</w:t>
      </w:r>
      <w:r w:rsidR="003C7EB6">
        <w:t xml:space="preserve"> access the online survey</w:t>
      </w:r>
      <w:r w:rsidR="008D304D">
        <w:t>.</w:t>
      </w:r>
      <w:r w:rsidR="008D304D" w:rsidRPr="00072E72">
        <w:t xml:space="preserve"> </w:t>
      </w:r>
      <w:r w:rsidR="009C720E">
        <w:t>This information should only be shared with your approved contractor. Mobile phone numbers should not be shared with the Survey Coordination Centre</w:t>
      </w:r>
      <w:r w:rsidR="003D113F">
        <w:t xml:space="preserve"> as</w:t>
      </w:r>
      <w:r w:rsidR="009C720E">
        <w:t xml:space="preserve"> this would be a breach of Section 251.</w:t>
      </w:r>
    </w:p>
    <w:p w14:paraId="2ADC75DB" w14:textId="1731A0E7" w:rsidR="008D304D" w:rsidRDefault="000A0FD0" w:rsidP="00385A19">
      <w:pPr>
        <w:pStyle w:val="ListParagraph"/>
        <w:numPr>
          <w:ilvl w:val="0"/>
          <w:numId w:val="25"/>
        </w:numPr>
        <w:spacing w:after="120"/>
        <w:ind w:hanging="436"/>
        <w:contextualSpacing w:val="0"/>
      </w:pPr>
      <w:r>
        <w:rPr>
          <w:b/>
          <w:bCs/>
        </w:rPr>
        <w:t>NHS Number:</w:t>
      </w:r>
      <w:r>
        <w:t xml:space="preserve"> This is to enable contractors to run centralised DBS checks for trusts. The NHS number will only form part of the mailing data and should be transferred to your approved contractor for the purposes of the DBS checks only. Do not include the NHS number in the sample file; this should not be sent to the SCC.</w:t>
      </w:r>
      <w:r w:rsidR="009C720E">
        <w:t xml:space="preserve"> </w:t>
      </w:r>
    </w:p>
    <w:p w14:paraId="423BE037" w14:textId="516F597F" w:rsidR="0088678C" w:rsidRPr="003D113F" w:rsidRDefault="0088678C" w:rsidP="00385A19">
      <w:pPr>
        <w:pStyle w:val="ListParagraph"/>
        <w:numPr>
          <w:ilvl w:val="0"/>
          <w:numId w:val="25"/>
        </w:numPr>
        <w:spacing w:after="120"/>
        <w:ind w:hanging="436"/>
        <w:contextualSpacing w:val="0"/>
      </w:pPr>
      <w:r>
        <w:rPr>
          <w:b/>
          <w:bCs/>
        </w:rPr>
        <w:t>Full Date of Birth:</w:t>
      </w:r>
      <w:r w:rsidRPr="00512AF5">
        <w:rPr>
          <w:b/>
          <w:bCs/>
        </w:rPr>
        <w:t xml:space="preserve"> </w:t>
      </w:r>
      <w:r w:rsidR="003D113F">
        <w:t>F</w:t>
      </w:r>
      <w:r w:rsidRPr="00512AF5">
        <w:t>ull date of birth</w:t>
      </w:r>
      <w:r w:rsidR="003D113F">
        <w:t xml:space="preserve"> will be required</w:t>
      </w:r>
      <w:r w:rsidRPr="00512AF5">
        <w:t xml:space="preserve"> to enable contractors to run centralised DBS checks for trusts. </w:t>
      </w:r>
      <w:r w:rsidR="003D113F">
        <w:t>This</w:t>
      </w:r>
      <w:r w:rsidRPr="00512AF5">
        <w:t xml:space="preserve"> will form part of the mailing data and should only be transferred to your approved contractor for the purposes of DBS checks. </w:t>
      </w:r>
      <w:r w:rsidRPr="00BF7C66">
        <w:rPr>
          <w:b/>
          <w:bCs/>
        </w:rPr>
        <w:t>Only year of birth, as per 202</w:t>
      </w:r>
      <w:r w:rsidR="003D113F">
        <w:rPr>
          <w:b/>
          <w:bCs/>
        </w:rPr>
        <w:t>4</w:t>
      </w:r>
      <w:r w:rsidRPr="00BF7C66">
        <w:rPr>
          <w:b/>
          <w:bCs/>
        </w:rPr>
        <w:t xml:space="preserve">, can be shared with </w:t>
      </w:r>
      <w:r w:rsidR="00526083" w:rsidRPr="00BF7C66">
        <w:rPr>
          <w:b/>
          <w:bCs/>
        </w:rPr>
        <w:t>the SCC</w:t>
      </w:r>
      <w:r w:rsidRPr="00BF7C66">
        <w:rPr>
          <w:b/>
          <w:bCs/>
        </w:rPr>
        <w:t>.</w:t>
      </w:r>
    </w:p>
    <w:p w14:paraId="35B37473" w14:textId="751FBCE0" w:rsidR="0084382C" w:rsidRPr="0084382C" w:rsidRDefault="003D113F" w:rsidP="0084382C">
      <w:pPr>
        <w:pStyle w:val="ListParagraph"/>
        <w:numPr>
          <w:ilvl w:val="0"/>
          <w:numId w:val="25"/>
        </w:numPr>
        <w:spacing w:after="120"/>
        <w:ind w:hanging="436"/>
        <w:contextualSpacing w:val="0"/>
        <w:rPr>
          <w:bCs/>
        </w:rPr>
      </w:pPr>
      <w:r w:rsidRPr="00063470">
        <w:rPr>
          <w:b/>
          <w:bCs/>
        </w:rPr>
        <w:t>Emergency Care Acuity (SNOMED CT):</w:t>
      </w:r>
      <w:r>
        <w:t xml:space="preserve"> This variable will be used to indicate </w:t>
      </w:r>
      <w:r w:rsidRPr="00063470">
        <w:t xml:space="preserve">urgency and severity of the condition with which the patient has presented to the </w:t>
      </w:r>
      <w:r w:rsidRPr="00512AF5">
        <w:t xml:space="preserve">Emergency Department </w:t>
      </w:r>
      <w:r>
        <w:t xml:space="preserve">for </w:t>
      </w:r>
      <w:r w:rsidRPr="00063470">
        <w:t>as defined by the first clinician who assesses the patient.</w:t>
      </w:r>
      <w:r>
        <w:t xml:space="preserve"> </w:t>
      </w:r>
      <w:r w:rsidRPr="00063470">
        <w:t>Acuity is represented by an integer (number) between ‘1’ and ‘5’, ‘1’ being the most serious / time sensitive and ‘5’ the least.</w:t>
      </w:r>
      <w:r>
        <w:t xml:space="preserve"> This variable will be used to provide analysis of patient experience at the Emergency Department by urgency and severity of condition. </w:t>
      </w:r>
      <w:r w:rsidR="0084382C">
        <w:t xml:space="preserve">For the Sample Construction Spreadsheets, enter the numeric value (1-5) associated with each SNOMED code instead of the full SNOMED code. Further details can be found in </w:t>
      </w:r>
      <w:hyperlink w:anchor="_Step_3:_Add" w:history="1">
        <w:r w:rsidR="0084382C" w:rsidRPr="0084382C">
          <w:rPr>
            <w:rStyle w:val="Hyperlink"/>
          </w:rPr>
          <w:t>step 3 additional data.</w:t>
        </w:r>
      </w:hyperlink>
    </w:p>
    <w:p w14:paraId="4DBDFFBB" w14:textId="37C9321B" w:rsidR="003D113F" w:rsidRPr="00764E79" w:rsidRDefault="003D113F" w:rsidP="00385A19">
      <w:pPr>
        <w:pStyle w:val="ListParagraph"/>
        <w:numPr>
          <w:ilvl w:val="0"/>
          <w:numId w:val="25"/>
        </w:numPr>
        <w:ind w:hanging="436"/>
      </w:pPr>
      <w:r w:rsidRPr="23E89062">
        <w:rPr>
          <w:b/>
          <w:bCs/>
        </w:rPr>
        <w:t xml:space="preserve">Designated UTC: </w:t>
      </w:r>
      <w:r>
        <w:t>This will be added to the sample to indicate whether the Type 3 service is a designated UTC or undesignated. This will detail whether the emergency care department type, such as Emergency department, UTC (designated), UCC/MIU (not designated). This will help us understand if disaggregation of designated and non-designated Type 3 services can be done in future surveys.</w:t>
      </w:r>
    </w:p>
    <w:p w14:paraId="032BC76B" w14:textId="77777777" w:rsidR="003D113F" w:rsidRDefault="003D113F" w:rsidP="003D113F">
      <w:pPr>
        <w:pStyle w:val="ListParagraph"/>
        <w:spacing w:after="120"/>
        <w:ind w:left="714"/>
        <w:contextualSpacing w:val="0"/>
      </w:pPr>
    </w:p>
    <w:p w14:paraId="3BC2964C" w14:textId="363B10D7" w:rsidR="003D113F" w:rsidRDefault="003D113F" w:rsidP="003D113F">
      <w:pPr>
        <w:spacing w:after="120"/>
      </w:pPr>
      <w:r>
        <w:t xml:space="preserve">The following variables </w:t>
      </w:r>
      <w:r w:rsidR="00CF2777">
        <w:t xml:space="preserve">from the 2024 survey </w:t>
      </w:r>
      <w:r>
        <w:t>will not be included in the 2026 survey:</w:t>
      </w:r>
    </w:p>
    <w:p w14:paraId="1A401B0A" w14:textId="3C940EE6" w:rsidR="00B92B52" w:rsidRPr="0086512A" w:rsidRDefault="00B92B52" w:rsidP="00B72BB2">
      <w:pPr>
        <w:pStyle w:val="ListParagraph"/>
        <w:numPr>
          <w:ilvl w:val="0"/>
          <w:numId w:val="26"/>
        </w:numPr>
        <w:spacing w:after="120"/>
        <w:contextualSpacing w:val="0"/>
      </w:pPr>
      <w:r w:rsidRPr="0086512A">
        <w:t>Emergency Care Chief Complaint (SNOMED CT)</w:t>
      </w:r>
      <w:r w:rsidR="003D113F" w:rsidRPr="0086512A">
        <w:t>.</w:t>
      </w:r>
    </w:p>
    <w:p w14:paraId="7D6E1E08" w14:textId="3CF87588" w:rsidR="0088678C" w:rsidRPr="0086512A" w:rsidRDefault="0088678C" w:rsidP="00B72BB2">
      <w:pPr>
        <w:pStyle w:val="ListParagraph"/>
        <w:numPr>
          <w:ilvl w:val="0"/>
          <w:numId w:val="26"/>
        </w:numPr>
        <w:spacing w:after="120"/>
        <w:contextualSpacing w:val="0"/>
      </w:pPr>
      <w:r w:rsidRPr="0086512A">
        <w:t>Diagnosis (SNOMED CT)</w:t>
      </w:r>
      <w:r w:rsidR="003D113F" w:rsidRPr="0086512A">
        <w:t>.</w:t>
      </w:r>
    </w:p>
    <w:p w14:paraId="479C231D" w14:textId="23C64BCB" w:rsidR="00E023E0" w:rsidRDefault="00FF4563" w:rsidP="00B72BB2">
      <w:pPr>
        <w:pStyle w:val="ListParagraph"/>
        <w:numPr>
          <w:ilvl w:val="0"/>
          <w:numId w:val="26"/>
        </w:numPr>
        <w:spacing w:after="120"/>
        <w:contextualSpacing w:val="0"/>
      </w:pPr>
      <w:r w:rsidRPr="0086512A">
        <w:t>Person score</w:t>
      </w:r>
      <w:r w:rsidR="003D113F" w:rsidRPr="0086512A">
        <w:t>.</w:t>
      </w:r>
    </w:p>
    <w:p w14:paraId="735223EB" w14:textId="77777777" w:rsidR="00AA439F" w:rsidRDefault="00AA439F">
      <w:pPr>
        <w:spacing w:line="259" w:lineRule="auto"/>
        <w:rPr>
          <w:rFonts w:eastAsiaTheme="majorEastAsia"/>
          <w:bCs/>
          <w:color w:val="007B4E"/>
          <w:sz w:val="36"/>
          <w:szCs w:val="32"/>
        </w:rPr>
      </w:pPr>
      <w:bookmarkStart w:id="176" w:name="_Toc22822464"/>
      <w:bookmarkEnd w:id="135"/>
      <w:bookmarkEnd w:id="136"/>
      <w:r>
        <w:br w:type="page"/>
      </w:r>
    </w:p>
    <w:p w14:paraId="5C79A34B" w14:textId="4205CB39" w:rsidR="000D1C10" w:rsidRPr="002F4F95" w:rsidRDefault="005F4778" w:rsidP="00711DB0">
      <w:pPr>
        <w:pStyle w:val="Heading1"/>
      </w:pPr>
      <w:bookmarkStart w:id="177" w:name="_Toc155943506"/>
      <w:r w:rsidRPr="002F4F95">
        <w:lastRenderedPageBreak/>
        <w:t xml:space="preserve">Section </w:t>
      </w:r>
      <w:r w:rsidR="00561F00">
        <w:t>3</w:t>
      </w:r>
      <w:r w:rsidRPr="002F4F95">
        <w:t xml:space="preserve">: </w:t>
      </w:r>
      <w:r w:rsidR="00844FAD" w:rsidRPr="002D32E5">
        <w:t>Overview of the</w:t>
      </w:r>
      <w:r w:rsidR="00844FAD" w:rsidRPr="002F4F95">
        <w:t xml:space="preserve"> sample drawing process</w:t>
      </w:r>
      <w:bookmarkEnd w:id="176"/>
      <w:bookmarkEnd w:id="177"/>
    </w:p>
    <w:p w14:paraId="570F9E81" w14:textId="3F14FF21" w:rsidR="00795C46" w:rsidRDefault="00795C46" w:rsidP="00795C46">
      <w:r>
        <w:t xml:space="preserve">The following flowchart shows the </w:t>
      </w:r>
      <w:r w:rsidRPr="00166D29">
        <w:rPr>
          <w:b/>
        </w:rPr>
        <w:t xml:space="preserve">sequential </w:t>
      </w:r>
      <w:r>
        <w:t xml:space="preserve">steps that you must follow to draw your sample. Each step is further described in individual sections below. </w:t>
      </w:r>
    </w:p>
    <w:bookmarkStart w:id="178" w:name="_Toc109923515"/>
    <w:p w14:paraId="3FCB1524" w14:textId="34448E77" w:rsidR="00795C46" w:rsidRDefault="00B67D74" w:rsidP="00AA439F">
      <w:pPr>
        <w:pStyle w:val="Caption"/>
      </w:pPr>
      <w:r>
        <w:rPr>
          <w:noProof/>
          <w:lang w:eastAsia="en-GB"/>
        </w:rPr>
        <mc:AlternateContent>
          <mc:Choice Requires="wps">
            <w:drawing>
              <wp:anchor distT="0" distB="0" distL="114300" distR="114300" simplePos="0" relativeHeight="251641344" behindDoc="0" locked="0" layoutInCell="1" allowOverlap="1" wp14:anchorId="5F461BA8" wp14:editId="2DFB9608">
                <wp:simplePos x="0" y="0"/>
                <wp:positionH relativeFrom="column">
                  <wp:posOffset>13503</wp:posOffset>
                </wp:positionH>
                <wp:positionV relativeFrom="paragraph">
                  <wp:posOffset>247506</wp:posOffset>
                </wp:positionV>
                <wp:extent cx="609600" cy="6953250"/>
                <wp:effectExtent l="19050" t="0" r="38100" b="38100"/>
                <wp:wrapNone/>
                <wp:docPr id="84" name="Arrow: Down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6953250"/>
                        </a:xfrm>
                        <a:prstGeom prst="downArrow">
                          <a:avLst/>
                        </a:prstGeom>
                        <a:solidFill>
                          <a:srgbClr val="007B4E"/>
                        </a:solidFill>
                        <a:ln>
                          <a:solidFill>
                            <a:schemeClr val="bg1"/>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B79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4" o:spid="_x0000_s1026" type="#_x0000_t67" alt="&quot;&quot;" style="position:absolute;margin-left:1.05pt;margin-top:19.5pt;width:48pt;height:5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" adj="20653" fillcolor="#007b4e" strokecolor="white [3212]" strokeweight=".5pt"/>
            </w:pict>
          </mc:Fallback>
        </mc:AlternateContent>
      </w:r>
      <w:bookmarkEnd w:id="178"/>
      <w:r w:rsidR="00AA439F" w:rsidRPr="00AA439F">
        <w:rPr>
          <w:i w:val="0"/>
          <w:iCs w:val="0"/>
          <w:color w:val="007B4E"/>
          <w:sz w:val="22"/>
          <w:szCs w:val="22"/>
        </w:rPr>
        <w:t>Figure 1: Steps to draw a sample</w:t>
      </w:r>
    </w:p>
    <w:p w14:paraId="6CF6E3E3" w14:textId="451A45E5" w:rsidR="00795C46" w:rsidRDefault="00385A19" w:rsidP="00795C46">
      <w:pPr>
        <w:rPr>
          <w:szCs w:val="22"/>
        </w:rPr>
      </w:pPr>
      <w:r>
        <w:rPr>
          <w:noProof/>
          <w:lang w:eastAsia="en-GB"/>
        </w:rPr>
        <mc:AlternateContent>
          <mc:Choice Requires="wpg">
            <w:drawing>
              <wp:anchor distT="0" distB="0" distL="114300" distR="114300" simplePos="0" relativeHeight="251665920" behindDoc="0" locked="0" layoutInCell="1" allowOverlap="1" wp14:anchorId="7ED61442" wp14:editId="60134001">
                <wp:simplePos x="0" y="0"/>
                <wp:positionH relativeFrom="margin">
                  <wp:posOffset>814070</wp:posOffset>
                </wp:positionH>
                <wp:positionV relativeFrom="margin">
                  <wp:posOffset>1207770</wp:posOffset>
                </wp:positionV>
                <wp:extent cx="5537835" cy="7153910"/>
                <wp:effectExtent l="0" t="0" r="24765" b="27940"/>
                <wp:wrapSquare wrapText="bothSides"/>
                <wp:docPr id="1648842821" name="Group 1"/>
                <wp:cNvGraphicFramePr/>
                <a:graphic xmlns:a="http://schemas.openxmlformats.org/drawingml/2006/main">
                  <a:graphicData uri="http://schemas.microsoft.com/office/word/2010/wordprocessingGroup">
                    <wpg:wgp>
                      <wpg:cNvGrpSpPr/>
                      <wpg:grpSpPr>
                        <a:xfrm>
                          <a:off x="0" y="0"/>
                          <a:ext cx="5537835" cy="7153910"/>
                          <a:chOff x="106028" y="27730"/>
                          <a:chExt cx="5544021" cy="7156043"/>
                        </a:xfrm>
                      </wpg:grpSpPr>
                      <wps:wsp>
                        <wps:cNvPr id="81" name="Text Box 81" descr="Before you start, read the sampling errors report from UEC20 to highlight any errors that may occur when drawing your sample"/>
                        <wps:cNvSpPr txBox="1">
                          <a:spLocks noChangeArrowheads="1"/>
                        </wps:cNvSpPr>
                        <wps:spPr bwMode="auto">
                          <a:xfrm>
                            <a:off x="116678" y="27730"/>
                            <a:ext cx="5514169" cy="276225"/>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46DCE5A" w14:textId="78615B67" w:rsidR="00795C46" w:rsidRPr="00376D31" w:rsidRDefault="008B344E" w:rsidP="00795C46">
                              <w:pPr>
                                <w:jc w:val="center"/>
                              </w:pPr>
                              <w:r w:rsidRPr="008B344E">
                                <w:t xml:space="preserve">Compile a list of eligible </w:t>
                              </w:r>
                              <w:r w:rsidR="00790501">
                                <w:t>attendances.</w:t>
                              </w:r>
                            </w:p>
                            <w:p w14:paraId="53920293" w14:textId="77777777" w:rsidR="00795C46" w:rsidRPr="00376D31" w:rsidRDefault="00795C46" w:rsidP="00795C46">
                              <w:pPr>
                                <w:ind w:left="360"/>
                                <w:jc w:val="center"/>
                                <w:rPr>
                                  <w:rFonts w:eastAsiaTheme="minorHAnsi"/>
                                  <w:szCs w:val="22"/>
                                </w:rPr>
                              </w:pPr>
                            </w:p>
                            <w:p w14:paraId="23799DDE" w14:textId="77777777" w:rsidR="00795C46" w:rsidRPr="00376D31" w:rsidRDefault="00795C46" w:rsidP="00795C46">
                              <w:pPr>
                                <w:ind w:left="360"/>
                                <w:jc w:val="center"/>
                              </w:pPr>
                            </w:p>
                          </w:txbxContent>
                        </wps:txbx>
                        <wps:bodyPr rot="0" vert="horz" wrap="square" lIns="91440" tIns="45720" rIns="91440" bIns="45720" anchor="ctr" anchorCtr="0">
                          <a:noAutofit/>
                        </wps:bodyPr>
                      </wps:wsp>
                      <wps:wsp>
                        <wps:cNvPr id="79" name="Text Box 79" descr="Create the sample file.&#10;For trusts submitting a Type 1 sample only, this sample file will contain 1600 patients. For trusts submitting both a Type 1 and Type 3 sample, the sample file will contain a total of 1600 patients (1100 Type 1; 500 Type 3)."/>
                        <wps:cNvSpPr txBox="1">
                          <a:spLocks noChangeArrowheads="1"/>
                        </wps:cNvSpPr>
                        <wps:spPr bwMode="auto">
                          <a:xfrm>
                            <a:off x="106028" y="443710"/>
                            <a:ext cx="5514169" cy="818515"/>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2B115B21" w14:textId="77777777" w:rsidR="00795C46" w:rsidRPr="008912E3" w:rsidRDefault="00795C46" w:rsidP="00795C46">
                              <w:pPr>
                                <w:spacing w:after="0" w:line="240" w:lineRule="auto"/>
                                <w:jc w:val="center"/>
                                <w:rPr>
                                  <w:rFonts w:eastAsiaTheme="minorHAnsi"/>
                                  <w:szCs w:val="22"/>
                                </w:rPr>
                              </w:pPr>
                              <w:r w:rsidRPr="00376D31">
                                <w:rPr>
                                  <w:rFonts w:eastAsiaTheme="minorHAnsi"/>
                                  <w:szCs w:val="22"/>
                                </w:rPr>
                                <w:t xml:space="preserve">Create the </w:t>
                              </w:r>
                              <w:r w:rsidRPr="008912E3">
                                <w:rPr>
                                  <w:rFonts w:eastAsiaTheme="minorHAnsi"/>
                                  <w:szCs w:val="22"/>
                                </w:rPr>
                                <w:t>sample file.</w:t>
                              </w:r>
                            </w:p>
                            <w:p w14:paraId="53E1D6B5" w14:textId="1D99BBE1" w:rsidR="00795C46" w:rsidRPr="008912E3" w:rsidRDefault="00795C46" w:rsidP="00795C46">
                              <w:pPr>
                                <w:spacing w:after="0" w:line="240" w:lineRule="auto"/>
                                <w:jc w:val="center"/>
                                <w:rPr>
                                  <w:rFonts w:eastAsiaTheme="minorHAnsi"/>
                                  <w:szCs w:val="22"/>
                                  <w:u w:val="single"/>
                                </w:rPr>
                              </w:pPr>
                              <w:r>
                                <w:rPr>
                                  <w:rFonts w:eastAsiaTheme="minorHAnsi"/>
                                  <w:szCs w:val="22"/>
                                  <w:lang w:val="en-US"/>
                                </w:rPr>
                                <w:t>For t</w:t>
                              </w:r>
                              <w:r w:rsidRPr="002E7151">
                                <w:rPr>
                                  <w:rFonts w:eastAsiaTheme="minorHAnsi"/>
                                  <w:szCs w:val="22"/>
                                  <w:lang w:val="en-US"/>
                                </w:rPr>
                                <w:t xml:space="preserve">rusts submitting a </w:t>
                              </w:r>
                              <w:r w:rsidRPr="002E7151">
                                <w:rPr>
                                  <w:rFonts w:eastAsiaTheme="minorHAnsi"/>
                                  <w:b/>
                                  <w:bCs/>
                                  <w:szCs w:val="22"/>
                                  <w:lang w:val="en-US"/>
                                </w:rPr>
                                <w:t>Type 1 sample only</w:t>
                              </w:r>
                              <w:r w:rsidRPr="002E7151">
                                <w:rPr>
                                  <w:rFonts w:eastAsiaTheme="minorHAnsi"/>
                                  <w:szCs w:val="22"/>
                                  <w:lang w:val="en-US"/>
                                </w:rPr>
                                <w:t>, this sample file will contain 1</w:t>
                              </w:r>
                              <w:r w:rsidR="0086512A">
                                <w:rPr>
                                  <w:rFonts w:eastAsiaTheme="minorHAnsi"/>
                                  <w:szCs w:val="22"/>
                                  <w:lang w:val="en-US"/>
                                </w:rPr>
                                <w:t>,</w:t>
                              </w:r>
                              <w:r w:rsidRPr="002E7151">
                                <w:rPr>
                                  <w:rFonts w:eastAsiaTheme="minorHAnsi"/>
                                  <w:szCs w:val="22"/>
                                  <w:lang w:val="en-US"/>
                                </w:rPr>
                                <w:t>600 patients.</w:t>
                              </w:r>
                              <w:r w:rsidRPr="00672E91">
                                <w:rPr>
                                  <w:rFonts w:eastAsiaTheme="minorHAnsi"/>
                                  <w:szCs w:val="22"/>
                                </w:rPr>
                                <w:t xml:space="preserve"> </w:t>
                              </w:r>
                              <w:r>
                                <w:rPr>
                                  <w:rFonts w:eastAsiaTheme="minorHAnsi"/>
                                  <w:szCs w:val="22"/>
                                  <w:lang w:val="en-US"/>
                                </w:rPr>
                                <w:t>For t</w:t>
                              </w:r>
                              <w:r w:rsidRPr="002E7151">
                                <w:rPr>
                                  <w:rFonts w:eastAsiaTheme="minorHAnsi"/>
                                  <w:szCs w:val="22"/>
                                  <w:lang w:val="en-US"/>
                                </w:rPr>
                                <w:t xml:space="preserve">rusts submitting </w:t>
                              </w:r>
                              <w:r w:rsidRPr="008912E3">
                                <w:rPr>
                                  <w:rFonts w:eastAsiaTheme="minorHAnsi"/>
                                  <w:b/>
                                  <w:szCs w:val="22"/>
                                  <w:lang w:val="en-US"/>
                                </w:rPr>
                                <w:t>both a Type 1 and Type 3 sample</w:t>
                              </w:r>
                              <w:r w:rsidRPr="002E7151">
                                <w:rPr>
                                  <w:rFonts w:eastAsiaTheme="minorHAnsi"/>
                                  <w:szCs w:val="22"/>
                                  <w:lang w:val="en-US"/>
                                </w:rPr>
                                <w:t>, the sample file will contain a total of 1</w:t>
                              </w:r>
                              <w:r w:rsidR="0086512A">
                                <w:rPr>
                                  <w:rFonts w:eastAsiaTheme="minorHAnsi"/>
                                  <w:szCs w:val="22"/>
                                  <w:lang w:val="en-US"/>
                                </w:rPr>
                                <w:t>,</w:t>
                              </w:r>
                              <w:r>
                                <w:rPr>
                                  <w:rFonts w:eastAsiaTheme="minorHAnsi"/>
                                  <w:szCs w:val="22"/>
                                  <w:lang w:val="en-US"/>
                                </w:rPr>
                                <w:t>790</w:t>
                              </w:r>
                              <w:r w:rsidRPr="002E7151">
                                <w:rPr>
                                  <w:rFonts w:eastAsiaTheme="minorHAnsi"/>
                                  <w:szCs w:val="22"/>
                                  <w:lang w:val="en-US"/>
                                </w:rPr>
                                <w:t xml:space="preserve"> patients (1</w:t>
                              </w:r>
                              <w:r w:rsidR="0086512A">
                                <w:rPr>
                                  <w:rFonts w:eastAsiaTheme="minorHAnsi"/>
                                  <w:szCs w:val="22"/>
                                  <w:lang w:val="en-US"/>
                                </w:rPr>
                                <w:t>,</w:t>
                              </w:r>
                              <w:r w:rsidRPr="002E7151">
                                <w:rPr>
                                  <w:rFonts w:eastAsiaTheme="minorHAnsi"/>
                                  <w:szCs w:val="22"/>
                                  <w:lang w:val="en-US"/>
                                </w:rPr>
                                <w:t xml:space="preserve">100 Type 1; </w:t>
                              </w:r>
                              <w:r>
                                <w:rPr>
                                  <w:rFonts w:eastAsiaTheme="minorHAnsi"/>
                                  <w:szCs w:val="22"/>
                                  <w:lang w:val="en-US"/>
                                </w:rPr>
                                <w:t>690</w:t>
                              </w:r>
                              <w:r w:rsidRPr="002E7151">
                                <w:rPr>
                                  <w:rFonts w:eastAsiaTheme="minorHAnsi"/>
                                  <w:szCs w:val="22"/>
                                  <w:lang w:val="en-US"/>
                                </w:rPr>
                                <w:t xml:space="preserve"> Type 3).</w:t>
                              </w:r>
                            </w:p>
                            <w:p w14:paraId="19F6AFCE" w14:textId="77777777" w:rsidR="00795C46" w:rsidRDefault="00795C46" w:rsidP="00795C46">
                              <w:pPr>
                                <w:ind w:left="360"/>
                                <w:jc w:val="center"/>
                              </w:pPr>
                            </w:p>
                          </w:txbxContent>
                        </wps:txbx>
                        <wps:bodyPr rot="0" vert="horz" wrap="square" lIns="36000" tIns="45720" rIns="36000" bIns="45720" anchor="ctr" anchorCtr="0">
                          <a:noAutofit/>
                        </wps:bodyPr>
                      </wps:wsp>
                      <wps:wsp>
                        <wps:cNvPr id="73" name="Text Box 73" descr="Reduce sample file to required sample size.&#10;For trusts submitting a Type 1 sample only, this sample file will contain 1250 patients. For trusts submitting both a Type 1 and Type 3 sample, the sample file will contain a total of 1370 patients (950 Type 1; 420 Type 3)."/>
                        <wps:cNvSpPr txBox="1">
                          <a:spLocks noChangeArrowheads="1"/>
                        </wps:cNvSpPr>
                        <wps:spPr bwMode="auto">
                          <a:xfrm>
                            <a:off x="123180" y="2489130"/>
                            <a:ext cx="5514169" cy="892810"/>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34D52874" w14:textId="77777777" w:rsidR="00795C46" w:rsidRPr="00C956B5" w:rsidRDefault="00795C46" w:rsidP="00795C46">
                              <w:pPr>
                                <w:autoSpaceDE w:val="0"/>
                                <w:spacing w:after="0"/>
                                <w:jc w:val="center"/>
                                <w:rPr>
                                  <w:szCs w:val="22"/>
                                </w:rPr>
                              </w:pPr>
                              <w:r w:rsidRPr="00C956B5">
                                <w:rPr>
                                  <w:szCs w:val="22"/>
                                </w:rPr>
                                <w:t>Reduce sample file to required sample size</w:t>
                              </w:r>
                              <w:r>
                                <w:rPr>
                                  <w:szCs w:val="22"/>
                                </w:rPr>
                                <w:t>.</w:t>
                              </w:r>
                            </w:p>
                            <w:p w14:paraId="707DB78A" w14:textId="7DCC8A17" w:rsidR="00795C46" w:rsidRPr="00C956B5" w:rsidRDefault="00795C46" w:rsidP="00795C46">
                              <w:pPr>
                                <w:autoSpaceDE w:val="0"/>
                                <w:spacing w:after="0"/>
                                <w:jc w:val="center"/>
                                <w:rPr>
                                  <w:szCs w:val="22"/>
                                </w:rPr>
                              </w:pPr>
                              <w:r>
                                <w:rPr>
                                  <w:szCs w:val="22"/>
                                  <w:lang w:val="en-US"/>
                                </w:rPr>
                                <w:t>For t</w:t>
                              </w:r>
                              <w:r w:rsidRPr="00C956B5">
                                <w:rPr>
                                  <w:szCs w:val="22"/>
                                  <w:lang w:val="en-US"/>
                                </w:rPr>
                                <w:t xml:space="preserve">rusts submitting a </w:t>
                              </w:r>
                              <w:r w:rsidRPr="00C956B5">
                                <w:rPr>
                                  <w:b/>
                                  <w:bCs/>
                                  <w:szCs w:val="22"/>
                                  <w:lang w:val="en-US"/>
                                </w:rPr>
                                <w:t>Type 1 sample only</w:t>
                              </w:r>
                              <w:r w:rsidRPr="00C956B5">
                                <w:rPr>
                                  <w:szCs w:val="22"/>
                                  <w:lang w:val="en-US"/>
                                </w:rPr>
                                <w:t xml:space="preserve">, this sample file will contain </w:t>
                              </w:r>
                              <w:r>
                                <w:rPr>
                                  <w:szCs w:val="22"/>
                                  <w:lang w:val="en-US"/>
                                </w:rPr>
                                <w:t>1</w:t>
                              </w:r>
                              <w:r w:rsidR="0086512A">
                                <w:rPr>
                                  <w:szCs w:val="22"/>
                                  <w:lang w:val="en-US"/>
                                </w:rPr>
                                <w:t>,</w:t>
                              </w:r>
                              <w:r>
                                <w:rPr>
                                  <w:szCs w:val="22"/>
                                  <w:lang w:val="en-US"/>
                                </w:rPr>
                                <w:t>250</w:t>
                              </w:r>
                              <w:r w:rsidRPr="00C956B5">
                                <w:rPr>
                                  <w:szCs w:val="22"/>
                                  <w:lang w:val="en-US"/>
                                </w:rPr>
                                <w:t xml:space="preserve"> patients.</w:t>
                              </w:r>
                              <w:r>
                                <w:rPr>
                                  <w:szCs w:val="22"/>
                                </w:rPr>
                                <w:t xml:space="preserve"> </w:t>
                              </w:r>
                              <w:r>
                                <w:rPr>
                                  <w:szCs w:val="22"/>
                                  <w:lang w:val="en-US"/>
                                </w:rPr>
                                <w:t>For t</w:t>
                              </w:r>
                              <w:r w:rsidRPr="00C956B5">
                                <w:rPr>
                                  <w:szCs w:val="22"/>
                                  <w:lang w:val="en-US"/>
                                </w:rPr>
                                <w:t xml:space="preserve">rusts submitting both a </w:t>
                              </w:r>
                              <w:r w:rsidRPr="008912E3">
                                <w:rPr>
                                  <w:b/>
                                  <w:szCs w:val="22"/>
                                  <w:lang w:val="en-US"/>
                                </w:rPr>
                                <w:t>Type 1 and Type 3 sample</w:t>
                              </w:r>
                              <w:r w:rsidRPr="00C956B5">
                                <w:rPr>
                                  <w:szCs w:val="22"/>
                                  <w:lang w:val="en-US"/>
                                </w:rPr>
                                <w:t xml:space="preserve">, the sample file will contain a total of </w:t>
                              </w:r>
                              <w:r>
                                <w:rPr>
                                  <w:szCs w:val="22"/>
                                  <w:lang w:val="en-US"/>
                                </w:rPr>
                                <w:t>1</w:t>
                              </w:r>
                              <w:r w:rsidR="0086512A">
                                <w:rPr>
                                  <w:szCs w:val="22"/>
                                  <w:lang w:val="en-US"/>
                                </w:rPr>
                                <w:t>,</w:t>
                              </w:r>
                              <w:r>
                                <w:rPr>
                                  <w:szCs w:val="22"/>
                                  <w:lang w:val="en-US"/>
                                </w:rPr>
                                <w:t>530 patients (950 Type 1; 580</w:t>
                              </w:r>
                              <w:r w:rsidRPr="00C956B5">
                                <w:rPr>
                                  <w:szCs w:val="22"/>
                                  <w:lang w:val="en-US"/>
                                </w:rPr>
                                <w:t xml:space="preserve"> Type 3).</w:t>
                              </w:r>
                            </w:p>
                            <w:p w14:paraId="21F71B53" w14:textId="77777777" w:rsidR="00795C46" w:rsidRDefault="00795C46" w:rsidP="00795C46">
                              <w:pPr>
                                <w:autoSpaceDE w:val="0"/>
                                <w:spacing w:after="0"/>
                                <w:ind w:left="142"/>
                                <w:jc w:val="center"/>
                                <w:rPr>
                                  <w:sz w:val="20"/>
                                </w:rPr>
                              </w:pPr>
                            </w:p>
                          </w:txbxContent>
                        </wps:txbx>
                        <wps:bodyPr rot="0" vert="horz" wrap="square" lIns="91440" tIns="45720" rIns="91440" bIns="45720" anchor="t" anchorCtr="0">
                          <a:noAutofit/>
                        </wps:bodyPr>
                      </wps:wsp>
                      <wps:wsp>
                        <wps:cNvPr id="71" name="Text Box 71" descr="Check for other errors that may have occurred when drawing your sample "/>
                        <wps:cNvSpPr txBox="1">
                          <a:spLocks noChangeArrowheads="1"/>
                        </wps:cNvSpPr>
                        <wps:spPr bwMode="auto">
                          <a:xfrm>
                            <a:off x="108571" y="3981859"/>
                            <a:ext cx="5514169" cy="491490"/>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5D4C61FD" w14:textId="49FC7ACC" w:rsidR="00795C46" w:rsidRPr="00C956B5" w:rsidRDefault="00795C46" w:rsidP="00795C46">
                              <w:pPr>
                                <w:jc w:val="center"/>
                                <w:rPr>
                                  <w:szCs w:val="22"/>
                                </w:rPr>
                              </w:pPr>
                              <w:r w:rsidRPr="00C956B5">
                                <w:rPr>
                                  <w:szCs w:val="22"/>
                                </w:rPr>
                                <w:t>Check for other errors that may have occurred when drawing your sample</w:t>
                              </w:r>
                              <w:r w:rsidR="0030550D">
                                <w:rPr>
                                  <w:szCs w:val="22"/>
                                </w:rPr>
                                <w:t>.</w:t>
                              </w:r>
                            </w:p>
                            <w:p w14:paraId="5657FEA6" w14:textId="77777777" w:rsidR="00795C46" w:rsidRDefault="00795C46" w:rsidP="00795C46">
                              <w:pPr>
                                <w:ind w:left="360"/>
                              </w:pPr>
                            </w:p>
                          </w:txbxContent>
                        </wps:txbx>
                        <wps:bodyPr rot="0" vert="horz" wrap="square" lIns="91440" tIns="45720" rIns="91440" bIns="45720" anchor="t" anchorCtr="0">
                          <a:noAutofit/>
                        </wps:bodyPr>
                      </wps:wsp>
                      <wps:wsp>
                        <wps:cNvPr id="78" name="Text Box 78" descr="Conduct local checks for deceased patients"/>
                        <wps:cNvSpPr txBox="1">
                          <a:spLocks noChangeArrowheads="1"/>
                        </wps:cNvSpPr>
                        <wps:spPr bwMode="auto">
                          <a:xfrm>
                            <a:off x="132600" y="1401844"/>
                            <a:ext cx="5514169" cy="318770"/>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03E2E698" w14:textId="77777777" w:rsidR="00795C46" w:rsidRPr="00376D31" w:rsidRDefault="00795C46" w:rsidP="00795C46">
                              <w:pPr>
                                <w:jc w:val="center"/>
                              </w:pPr>
                              <w:r w:rsidRPr="00376D31">
                                <w:t xml:space="preserve">Conduct </w:t>
                              </w:r>
                              <w:r w:rsidRPr="008912E3">
                                <w:t>local checks for deceased patients</w:t>
                              </w:r>
                              <w:r>
                                <w:t>.</w:t>
                              </w:r>
                            </w:p>
                            <w:p w14:paraId="32B4FC7B" w14:textId="77777777" w:rsidR="00795C46" w:rsidRDefault="00795C46" w:rsidP="00795C46">
                              <w:pPr>
                                <w:ind w:left="360"/>
                                <w:jc w:val="center"/>
                              </w:pPr>
                            </w:p>
                          </w:txbxContent>
                        </wps:txbx>
                        <wps:bodyPr rot="0" vert="horz" wrap="square" lIns="91440" tIns="45720" rIns="91440" bIns="45720" anchor="t" anchorCtr="0">
                          <a:noAutofit/>
                        </wps:bodyPr>
                      </wps:wsp>
                      <wps:wsp>
                        <wps:cNvPr id="74" name="Text Box 74" descr="Send the list to the DBS to check for deceased patients.&#10;Remove deceased patients from your list&#10;"/>
                        <wps:cNvSpPr txBox="1">
                          <a:spLocks noChangeArrowheads="1"/>
                        </wps:cNvSpPr>
                        <wps:spPr bwMode="auto">
                          <a:xfrm>
                            <a:off x="135880" y="1860386"/>
                            <a:ext cx="5514169" cy="488950"/>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0D5C5E75" w14:textId="77777777" w:rsidR="00795C46" w:rsidRPr="00376D31" w:rsidRDefault="00795C46" w:rsidP="00795C46">
                              <w:pPr>
                                <w:tabs>
                                  <w:tab w:val="num" w:pos="851"/>
                                  <w:tab w:val="num" w:pos="5040"/>
                                </w:tabs>
                                <w:spacing w:after="0"/>
                                <w:ind w:left="720" w:hanging="720"/>
                                <w:jc w:val="center"/>
                              </w:pPr>
                              <w:r w:rsidRPr="00376D31">
                                <w:t xml:space="preserve">Send the </w:t>
                              </w:r>
                              <w:r w:rsidRPr="008912E3">
                                <w:t>list to the DBS to check</w:t>
                              </w:r>
                              <w:r w:rsidRPr="00376D31">
                                <w:t xml:space="preserve"> for deceased patients</w:t>
                              </w:r>
                              <w:r>
                                <w:t>.</w:t>
                              </w:r>
                            </w:p>
                            <w:p w14:paraId="2BA06607" w14:textId="77777777" w:rsidR="00795C46" w:rsidRPr="00376D31" w:rsidRDefault="00795C46" w:rsidP="00795C46">
                              <w:pPr>
                                <w:tabs>
                                  <w:tab w:val="num" w:pos="851"/>
                                  <w:tab w:val="num" w:pos="5040"/>
                                </w:tabs>
                                <w:spacing w:after="0"/>
                                <w:ind w:left="720" w:hanging="720"/>
                                <w:jc w:val="center"/>
                              </w:pPr>
                              <w:r w:rsidRPr="00376D31">
                                <w:t>Remove deceased patients from your list</w:t>
                              </w:r>
                              <w:r>
                                <w:t>.</w:t>
                              </w:r>
                            </w:p>
                            <w:p w14:paraId="4376E4DF" w14:textId="77777777" w:rsidR="00795C46" w:rsidRDefault="00795C46" w:rsidP="00795C46">
                              <w:pPr>
                                <w:tabs>
                                  <w:tab w:val="num" w:pos="851"/>
                                  <w:tab w:val="num" w:pos="5040"/>
                                </w:tabs>
                                <w:spacing w:after="0"/>
                                <w:jc w:val="center"/>
                              </w:pPr>
                            </w:p>
                          </w:txbxContent>
                        </wps:txbx>
                        <wps:bodyPr rot="0" vert="horz" wrap="square" lIns="91440" tIns="45720" rIns="91440" bIns="45720" anchor="t" anchorCtr="0">
                          <a:noAutofit/>
                        </wps:bodyPr>
                      </wps:wsp>
                      <wps:wsp>
                        <wps:cNvPr id="70" name="Text Box 70" descr="Complete and submit your sample declaration form"/>
                        <wps:cNvSpPr txBox="1">
                          <a:spLocks noChangeArrowheads="1"/>
                        </wps:cNvSpPr>
                        <wps:spPr bwMode="auto">
                          <a:xfrm>
                            <a:off x="111113" y="4613521"/>
                            <a:ext cx="5514169" cy="621030"/>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59074EAF" w14:textId="78EF9E5C" w:rsidR="00795C46" w:rsidRDefault="00795C46" w:rsidP="00795C46">
                              <w:pPr>
                                <w:spacing w:line="240" w:lineRule="auto"/>
                                <w:jc w:val="center"/>
                                <w:rPr>
                                  <w:rFonts w:ascii="Calibri" w:eastAsia="Times New Roman" w:hAnsi="Calibri" w:cs="Calibri"/>
                                  <w:color w:val="0563C1"/>
                                  <w:szCs w:val="22"/>
                                  <w:u w:val="single"/>
                                  <w:lang w:eastAsia="en-GB"/>
                                </w:rPr>
                              </w:pPr>
                              <w:r>
                                <w:rPr>
                                  <w:szCs w:val="22"/>
                                </w:rPr>
                                <w:t xml:space="preserve">Complete your </w:t>
                              </w:r>
                              <w:r w:rsidRPr="008912E3">
                                <w:rPr>
                                  <w:color w:val="4D4638"/>
                                </w:rPr>
                                <w:t>sample declaration form</w:t>
                              </w:r>
                              <w:r w:rsidR="00664AE1">
                                <w:rPr>
                                  <w:color w:val="4D4638"/>
                                </w:rPr>
                                <w:t xml:space="preserve"> and submit it once approval from your Caldicott Guardian has been obtained</w:t>
                              </w:r>
                              <w:r>
                                <w:rPr>
                                  <w:color w:val="4D4638"/>
                                </w:rPr>
                                <w:t>.</w:t>
                              </w:r>
                              <w:r w:rsidR="003A6733">
                                <w:rPr>
                                  <w:color w:val="4D4638"/>
                                </w:rPr>
                                <w:t xml:space="preserve"> Please send to your approved contractor</w:t>
                              </w:r>
                              <w:r w:rsidR="00FA19D7">
                                <w:rPr>
                                  <w:color w:val="4D4638"/>
                                </w:rPr>
                                <w:t>,</w:t>
                              </w:r>
                              <w:r w:rsidR="003A6733">
                                <w:rPr>
                                  <w:color w:val="4D4638"/>
                                </w:rPr>
                                <w:t xml:space="preserve"> or the SCC if you are an in-house trust</w:t>
                              </w:r>
                              <w:r w:rsidR="00FA19D7">
                                <w:rPr>
                                  <w:color w:val="4D4638"/>
                                </w:rPr>
                                <w:t>,</w:t>
                              </w:r>
                              <w:r w:rsidR="003A6733">
                                <w:rPr>
                                  <w:color w:val="4D4638"/>
                                </w:rPr>
                                <w:t xml:space="preserve"> for approval. </w:t>
                              </w:r>
                            </w:p>
                            <w:p w14:paraId="086279AD" w14:textId="77777777" w:rsidR="00795C46" w:rsidRDefault="00795C46" w:rsidP="00795C46">
                              <w:pPr>
                                <w:autoSpaceDE w:val="0"/>
                                <w:spacing w:after="0"/>
                                <w:jc w:val="center"/>
                                <w:rPr>
                                  <w:rFonts w:cstheme="minorBidi"/>
                                  <w:szCs w:val="22"/>
                                </w:rPr>
                              </w:pPr>
                            </w:p>
                            <w:p w14:paraId="44E29D1E" w14:textId="77777777" w:rsidR="00795C46" w:rsidRDefault="00795C46" w:rsidP="00795C46">
                              <w:pPr>
                                <w:ind w:left="360"/>
                              </w:pPr>
                            </w:p>
                          </w:txbxContent>
                        </wps:txbx>
                        <wps:bodyPr rot="0" vert="horz" wrap="square" lIns="91440" tIns="45720" rIns="91440" bIns="45720" anchor="t" anchorCtr="0">
                          <a:noAutofit/>
                        </wps:bodyPr>
                      </wps:wsp>
                      <wps:wsp>
                        <wps:cNvPr id="72" name="Text Box 72" descr="Check the distribution in your sample(s) for age and gender"/>
                        <wps:cNvSpPr txBox="1">
                          <a:spLocks noChangeArrowheads="1"/>
                        </wps:cNvSpPr>
                        <wps:spPr bwMode="auto">
                          <a:xfrm>
                            <a:off x="119857" y="3521158"/>
                            <a:ext cx="5514169" cy="320675"/>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722325D7" w14:textId="77777777" w:rsidR="00795C46" w:rsidRDefault="00795C46" w:rsidP="00795C46">
                              <w:pPr>
                                <w:spacing w:line="240" w:lineRule="auto"/>
                                <w:jc w:val="center"/>
                                <w:rPr>
                                  <w:rFonts w:ascii="Calibri" w:eastAsia="Times New Roman" w:hAnsi="Calibri" w:cs="Calibri"/>
                                  <w:color w:val="0563C1"/>
                                  <w:szCs w:val="22"/>
                                  <w:u w:val="single"/>
                                  <w:lang w:eastAsia="en-GB"/>
                                </w:rPr>
                              </w:pPr>
                              <w:r>
                                <w:t>Check the distribution in your sample(s) for age and gender.</w:t>
                              </w:r>
                            </w:p>
                            <w:p w14:paraId="496FA45D" w14:textId="77777777" w:rsidR="00795C46" w:rsidRDefault="00795C46" w:rsidP="00795C46">
                              <w:pPr>
                                <w:ind w:left="360"/>
                                <w:jc w:val="center"/>
                              </w:pPr>
                            </w:p>
                          </w:txbxContent>
                        </wps:txbx>
                        <wps:bodyPr rot="0" vert="horz" wrap="square" lIns="91440" tIns="45720" rIns="91440" bIns="45720" anchor="t" anchorCtr="0">
                          <a:noAutofit/>
                        </wps:bodyPr>
                      </wps:wsp>
                      <wps:wsp>
                        <wps:cNvPr id="1216236138" name="Text Box 1216236138" descr="Complete and submit your sample declaration form"/>
                        <wps:cNvSpPr txBox="1">
                          <a:spLocks noChangeArrowheads="1"/>
                        </wps:cNvSpPr>
                        <wps:spPr bwMode="auto">
                          <a:xfrm>
                            <a:off x="113656" y="5374145"/>
                            <a:ext cx="5514169" cy="643890"/>
                          </a:xfrm>
                          <a:prstGeom prst="roundRect">
                            <a:avLst>
                              <a:gd name="adj" fmla="val 10761"/>
                            </a:avLst>
                          </a:prstGeom>
                          <a:ln>
                            <a:solidFill>
                              <a:schemeClr val="bg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0A7FB3A7" w14:textId="29ADF38F" w:rsidR="00AA439F" w:rsidRDefault="003A6733" w:rsidP="00664AE1">
                              <w:pPr>
                                <w:spacing w:line="240" w:lineRule="auto"/>
                                <w:jc w:val="center"/>
                                <w:rPr>
                                  <w:rFonts w:ascii="Calibri" w:eastAsia="Times New Roman" w:hAnsi="Calibri" w:cs="Calibri"/>
                                  <w:color w:val="0563C1"/>
                                  <w:szCs w:val="22"/>
                                  <w:u w:val="single"/>
                                  <w:lang w:eastAsia="en-GB"/>
                                </w:rPr>
                              </w:pPr>
                              <w:r w:rsidRPr="00664AE1">
                                <w:rPr>
                                  <w:szCs w:val="22"/>
                                </w:rPr>
                                <w:t>When instructed, send sample file (both mailing and sample data) to your approved contractor or (if you are conducting the survey inhouse) send the sample data only (not the mailing data) to the SCC via the sample upload portal.</w:t>
                              </w:r>
                            </w:p>
                            <w:p w14:paraId="601BCC3B" w14:textId="77777777" w:rsidR="00AA439F" w:rsidRDefault="00AA439F" w:rsidP="00AA439F">
                              <w:pPr>
                                <w:autoSpaceDE w:val="0"/>
                                <w:spacing w:after="0"/>
                                <w:jc w:val="center"/>
                                <w:rPr>
                                  <w:rFonts w:cstheme="minorBidi"/>
                                  <w:szCs w:val="22"/>
                                </w:rPr>
                              </w:pPr>
                            </w:p>
                            <w:p w14:paraId="2576E6FA" w14:textId="77777777" w:rsidR="00AA439F" w:rsidRDefault="00AA439F" w:rsidP="00AA439F">
                              <w:pPr>
                                <w:ind w:left="360"/>
                              </w:pPr>
                            </w:p>
                          </w:txbxContent>
                        </wps:txbx>
                        <wps:bodyPr rot="0" vert="horz" wrap="square" lIns="91440" tIns="45720" rIns="91440" bIns="45720" anchor="t" anchorCtr="0">
                          <a:noAutofit/>
                        </wps:bodyPr>
                      </wps:wsp>
                      <wps:wsp>
                        <wps:cNvPr id="7" name="Rectangle: Rounded Corners 7">
                          <a:extLst>
                            <a:ext uri="{FF2B5EF4-FFF2-40B4-BE49-F238E27FC236}">
                              <a16:creationId xmlns:a16="http://schemas.microsoft.com/office/drawing/2014/main" id="{965EE8F2-4056-4AAE-11DD-702A39276D1C}"/>
                            </a:ext>
                          </a:extLst>
                        </wps:cNvPr>
                        <wps:cNvSpPr/>
                        <wps:spPr>
                          <a:xfrm>
                            <a:off x="126359" y="6158125"/>
                            <a:ext cx="5514169" cy="342900"/>
                          </a:xfrm>
                          <a:prstGeom prst="roundRect">
                            <a:avLst>
                              <a:gd name="adj" fmla="val 10000"/>
                            </a:avLst>
                          </a:prstGeom>
                          <a:solidFill>
                            <a:schemeClr val="bg1"/>
                          </a:solidFill>
                          <a:ln>
                            <a:solidFill>
                              <a:schemeClr val="bg1">
                                <a:lumMod val="50000"/>
                              </a:schemeClr>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78B285E2" w14:textId="6C5A9653" w:rsidR="003A6733" w:rsidRDefault="003A6733" w:rsidP="003A6733">
                              <w:pPr>
                                <w:jc w:val="center"/>
                              </w:pPr>
                              <w:r>
                                <w:t>Respond to any queries from your contractor and/or the SCC.</w:t>
                              </w:r>
                            </w:p>
                          </w:txbxContent>
                        </wps:txbx>
                        <wps:bodyPr wrap="square">
                          <a:noAutofit/>
                        </wps:bodyPr>
                      </wps:wsp>
                      <wps:wsp>
                        <wps:cNvPr id="5" name="Rectangle: Rounded Corners 5">
                          <a:extLst>
                            <a:ext uri="{FF2B5EF4-FFF2-40B4-BE49-F238E27FC236}">
                              <a16:creationId xmlns:a16="http://schemas.microsoft.com/office/drawing/2014/main" id="{56086D1B-D19B-E03C-E892-F6CB494D471E}"/>
                            </a:ext>
                          </a:extLst>
                        </wps:cNvPr>
                        <wps:cNvSpPr/>
                        <wps:spPr>
                          <a:xfrm>
                            <a:off x="129539" y="6640736"/>
                            <a:ext cx="5514169" cy="543037"/>
                          </a:xfrm>
                          <a:prstGeom prst="roundRect">
                            <a:avLst>
                              <a:gd name="adj" fmla="val 10000"/>
                            </a:avLst>
                          </a:prstGeom>
                          <a:solidFill>
                            <a:schemeClr val="bg1"/>
                          </a:solidFill>
                          <a:ln>
                            <a:solidFill>
                              <a:schemeClr val="bg1">
                                <a:lumMod val="50000"/>
                              </a:schemeClr>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37FBEB7" w14:textId="75FFD207" w:rsidR="003A6733" w:rsidRDefault="003A6733" w:rsidP="003A6733">
                              <w:pPr>
                                <w:jc w:val="center"/>
                              </w:pPr>
                              <w:r>
                                <w:t xml:space="preserve">Once your sample is approved by the SCC, </w:t>
                              </w:r>
                              <w:r w:rsidR="00790501">
                                <w:t xml:space="preserve">and your sample has been uploaded to the online survey tool, </w:t>
                              </w:r>
                              <w:r>
                                <w:t xml:space="preserve">mailings for your trust can begin.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ED61442" id="Group 1" o:spid="_x0000_s1030" style="position:absolute;margin-left:64.1pt;margin-top:95.1pt;width:436.05pt;height:563.3pt;z-index:251665920;mso-position-horizontal-relative:margin;mso-position-vertical-relative:margin;mso-width-relative:margin;mso-height-relative:margin" coordorigin="1060,277" coordsize="55440,7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">
                <v:roundrect id="Text Box 81" o:spid="_x0000_s1031" alt="Before you start, read the sampling errors report from UEC20 to highlight any errors that may occur when drawing your sample" style="position:absolute;left:1166;top:277;width:55142;height:2762;visibility:visible;mso-wrap-style:square;v-text-anchor:middle"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" fillcolor="white [3201]" strokecolor="#7f7f7f [1612]" strokeweight="1pt">
                  <v:stroke joinstyle="miter"/>
                  <v:textbox>
                    <w:txbxContent>
                      <w:p w14:paraId="146DCE5A" w14:textId="78615B67" w:rsidR="00795C46" w:rsidRPr="00376D31" w:rsidRDefault="008B344E" w:rsidP="00795C46">
                        <w:pPr>
                          <w:jc w:val="center"/>
                        </w:pPr>
                        <w:r w:rsidRPr="008B344E">
                          <w:t xml:space="preserve">Compile a list of eligible </w:t>
                        </w:r>
                        <w:r w:rsidR="00790501">
                          <w:t>attendances.</w:t>
                        </w:r>
                      </w:p>
                      <w:p w14:paraId="53920293" w14:textId="77777777" w:rsidR="00795C46" w:rsidRPr="00376D31" w:rsidRDefault="00795C46" w:rsidP="00795C46">
                        <w:pPr>
                          <w:ind w:left="360"/>
                          <w:jc w:val="center"/>
                          <w:rPr>
                            <w:rFonts w:eastAsiaTheme="minorHAnsi"/>
                            <w:szCs w:val="22"/>
                          </w:rPr>
                        </w:pPr>
                      </w:p>
                      <w:p w14:paraId="23799DDE" w14:textId="77777777" w:rsidR="00795C46" w:rsidRPr="00376D31" w:rsidRDefault="00795C46" w:rsidP="00795C46">
                        <w:pPr>
                          <w:ind w:left="360"/>
                          <w:jc w:val="center"/>
                        </w:pPr>
                      </w:p>
                    </w:txbxContent>
                  </v:textbox>
                </v:roundrect>
                <v:roundrect id="Text Box 79" o:spid="_x0000_s1032" alt="Create the sample file.&#10;For trusts submitting a Type 1 sample only, this sample file will contain 1600 patients. For trusts submitting both a Type 1 and Type 3 sample, the sample file will contain a total of 1600 patients (1100 Type 1; 500 Type 3)." style="position:absolute;left:1060;top:4437;width:55141;height:8185;visibility:visible;mso-wrap-style:square;v-text-anchor:middle"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" fillcolor="white [3201]" strokecolor="#7f7f7f [1612]" strokeweight="1pt">
                  <v:stroke joinstyle="miter"/>
                  <v:textbox inset="1mm,,1mm">
                    <w:txbxContent>
                      <w:p w14:paraId="2B115B21" w14:textId="77777777" w:rsidR="00795C46" w:rsidRPr="008912E3" w:rsidRDefault="00795C46" w:rsidP="00795C46">
                        <w:pPr>
                          <w:spacing w:after="0" w:line="240" w:lineRule="auto"/>
                          <w:jc w:val="center"/>
                          <w:rPr>
                            <w:rFonts w:eastAsiaTheme="minorHAnsi"/>
                            <w:szCs w:val="22"/>
                          </w:rPr>
                        </w:pPr>
                        <w:r w:rsidRPr="00376D31">
                          <w:rPr>
                            <w:rFonts w:eastAsiaTheme="minorHAnsi"/>
                            <w:szCs w:val="22"/>
                          </w:rPr>
                          <w:t xml:space="preserve">Create the </w:t>
                        </w:r>
                        <w:r w:rsidRPr="008912E3">
                          <w:rPr>
                            <w:rFonts w:eastAsiaTheme="minorHAnsi"/>
                            <w:szCs w:val="22"/>
                          </w:rPr>
                          <w:t>sample file.</w:t>
                        </w:r>
                      </w:p>
                      <w:p w14:paraId="53E1D6B5" w14:textId="1D99BBE1" w:rsidR="00795C46" w:rsidRPr="008912E3" w:rsidRDefault="00795C46" w:rsidP="00795C46">
                        <w:pPr>
                          <w:spacing w:after="0" w:line="240" w:lineRule="auto"/>
                          <w:jc w:val="center"/>
                          <w:rPr>
                            <w:rFonts w:eastAsiaTheme="minorHAnsi"/>
                            <w:szCs w:val="22"/>
                            <w:u w:val="single"/>
                          </w:rPr>
                        </w:pPr>
                        <w:r>
                          <w:rPr>
                            <w:rFonts w:eastAsiaTheme="minorHAnsi"/>
                            <w:szCs w:val="22"/>
                            <w:lang w:val="en-US"/>
                          </w:rPr>
                          <w:t>For t</w:t>
                        </w:r>
                        <w:r w:rsidRPr="002E7151">
                          <w:rPr>
                            <w:rFonts w:eastAsiaTheme="minorHAnsi"/>
                            <w:szCs w:val="22"/>
                            <w:lang w:val="en-US"/>
                          </w:rPr>
                          <w:t xml:space="preserve">rusts submitting a </w:t>
                        </w:r>
                        <w:r w:rsidRPr="002E7151">
                          <w:rPr>
                            <w:rFonts w:eastAsiaTheme="minorHAnsi"/>
                            <w:b/>
                            <w:bCs/>
                            <w:szCs w:val="22"/>
                            <w:lang w:val="en-US"/>
                          </w:rPr>
                          <w:t>Type 1 sample only</w:t>
                        </w:r>
                        <w:r w:rsidRPr="002E7151">
                          <w:rPr>
                            <w:rFonts w:eastAsiaTheme="minorHAnsi"/>
                            <w:szCs w:val="22"/>
                            <w:lang w:val="en-US"/>
                          </w:rPr>
                          <w:t>, this sample file will contain 1</w:t>
                        </w:r>
                        <w:r w:rsidR="0086512A">
                          <w:rPr>
                            <w:rFonts w:eastAsiaTheme="minorHAnsi"/>
                            <w:szCs w:val="22"/>
                            <w:lang w:val="en-US"/>
                          </w:rPr>
                          <w:t>,</w:t>
                        </w:r>
                        <w:r w:rsidRPr="002E7151">
                          <w:rPr>
                            <w:rFonts w:eastAsiaTheme="minorHAnsi"/>
                            <w:szCs w:val="22"/>
                            <w:lang w:val="en-US"/>
                          </w:rPr>
                          <w:t>600 patients.</w:t>
                        </w:r>
                        <w:r w:rsidRPr="00672E91">
                          <w:rPr>
                            <w:rFonts w:eastAsiaTheme="minorHAnsi"/>
                            <w:szCs w:val="22"/>
                          </w:rPr>
                          <w:t xml:space="preserve"> </w:t>
                        </w:r>
                        <w:r>
                          <w:rPr>
                            <w:rFonts w:eastAsiaTheme="minorHAnsi"/>
                            <w:szCs w:val="22"/>
                            <w:lang w:val="en-US"/>
                          </w:rPr>
                          <w:t>For t</w:t>
                        </w:r>
                        <w:r w:rsidRPr="002E7151">
                          <w:rPr>
                            <w:rFonts w:eastAsiaTheme="minorHAnsi"/>
                            <w:szCs w:val="22"/>
                            <w:lang w:val="en-US"/>
                          </w:rPr>
                          <w:t xml:space="preserve">rusts submitting </w:t>
                        </w:r>
                        <w:r w:rsidRPr="008912E3">
                          <w:rPr>
                            <w:rFonts w:eastAsiaTheme="minorHAnsi"/>
                            <w:b/>
                            <w:szCs w:val="22"/>
                            <w:lang w:val="en-US"/>
                          </w:rPr>
                          <w:t>both a Type 1 and Type 3 sample</w:t>
                        </w:r>
                        <w:r w:rsidRPr="002E7151">
                          <w:rPr>
                            <w:rFonts w:eastAsiaTheme="minorHAnsi"/>
                            <w:szCs w:val="22"/>
                            <w:lang w:val="en-US"/>
                          </w:rPr>
                          <w:t>, the sample file will contain a total of 1</w:t>
                        </w:r>
                        <w:r w:rsidR="0086512A">
                          <w:rPr>
                            <w:rFonts w:eastAsiaTheme="minorHAnsi"/>
                            <w:szCs w:val="22"/>
                            <w:lang w:val="en-US"/>
                          </w:rPr>
                          <w:t>,</w:t>
                        </w:r>
                        <w:r>
                          <w:rPr>
                            <w:rFonts w:eastAsiaTheme="minorHAnsi"/>
                            <w:szCs w:val="22"/>
                            <w:lang w:val="en-US"/>
                          </w:rPr>
                          <w:t>790</w:t>
                        </w:r>
                        <w:r w:rsidRPr="002E7151">
                          <w:rPr>
                            <w:rFonts w:eastAsiaTheme="minorHAnsi"/>
                            <w:szCs w:val="22"/>
                            <w:lang w:val="en-US"/>
                          </w:rPr>
                          <w:t xml:space="preserve"> patients (1</w:t>
                        </w:r>
                        <w:r w:rsidR="0086512A">
                          <w:rPr>
                            <w:rFonts w:eastAsiaTheme="minorHAnsi"/>
                            <w:szCs w:val="22"/>
                            <w:lang w:val="en-US"/>
                          </w:rPr>
                          <w:t>,</w:t>
                        </w:r>
                        <w:r w:rsidRPr="002E7151">
                          <w:rPr>
                            <w:rFonts w:eastAsiaTheme="minorHAnsi"/>
                            <w:szCs w:val="22"/>
                            <w:lang w:val="en-US"/>
                          </w:rPr>
                          <w:t xml:space="preserve">100 Type 1; </w:t>
                        </w:r>
                        <w:r>
                          <w:rPr>
                            <w:rFonts w:eastAsiaTheme="minorHAnsi"/>
                            <w:szCs w:val="22"/>
                            <w:lang w:val="en-US"/>
                          </w:rPr>
                          <w:t>690</w:t>
                        </w:r>
                        <w:r w:rsidRPr="002E7151">
                          <w:rPr>
                            <w:rFonts w:eastAsiaTheme="minorHAnsi"/>
                            <w:szCs w:val="22"/>
                            <w:lang w:val="en-US"/>
                          </w:rPr>
                          <w:t xml:space="preserve"> Type 3).</w:t>
                        </w:r>
                      </w:p>
                      <w:p w14:paraId="19F6AFCE" w14:textId="77777777" w:rsidR="00795C46" w:rsidRDefault="00795C46" w:rsidP="00795C46">
                        <w:pPr>
                          <w:ind w:left="360"/>
                          <w:jc w:val="center"/>
                        </w:pPr>
                      </w:p>
                    </w:txbxContent>
                  </v:textbox>
                </v:roundrect>
                <v:roundrect id="Text Box 73" o:spid="_x0000_s1033" alt="Reduce sample file to required sample size.&#10;For trusts submitting a Type 1 sample only, this sample file will contain 1250 patients. For trusts submitting both a Type 1 and Type 3 sample, the sample file will contain a total of 1370 patients (950 Type 1; 420 Type 3)." style="position:absolute;left:1231;top:24891;width:55142;height:8928;visibility:visible;mso-wrap-style:square;v-text-anchor:top"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" fillcolor="white [3201]" strokecolor="#7f7f7f [1612]" strokeweight="1pt">
                  <v:stroke joinstyle="miter"/>
                  <v:textbox>
                    <w:txbxContent>
                      <w:p w14:paraId="34D52874" w14:textId="77777777" w:rsidR="00795C46" w:rsidRPr="00C956B5" w:rsidRDefault="00795C46" w:rsidP="00795C46">
                        <w:pPr>
                          <w:autoSpaceDE w:val="0"/>
                          <w:spacing w:after="0"/>
                          <w:jc w:val="center"/>
                          <w:rPr>
                            <w:szCs w:val="22"/>
                          </w:rPr>
                        </w:pPr>
                        <w:r w:rsidRPr="00C956B5">
                          <w:rPr>
                            <w:szCs w:val="22"/>
                          </w:rPr>
                          <w:t>Reduce sample file to required sample size</w:t>
                        </w:r>
                        <w:r>
                          <w:rPr>
                            <w:szCs w:val="22"/>
                          </w:rPr>
                          <w:t>.</w:t>
                        </w:r>
                      </w:p>
                      <w:p w14:paraId="707DB78A" w14:textId="7DCC8A17" w:rsidR="00795C46" w:rsidRPr="00C956B5" w:rsidRDefault="00795C46" w:rsidP="00795C46">
                        <w:pPr>
                          <w:autoSpaceDE w:val="0"/>
                          <w:spacing w:after="0"/>
                          <w:jc w:val="center"/>
                          <w:rPr>
                            <w:szCs w:val="22"/>
                          </w:rPr>
                        </w:pPr>
                        <w:r>
                          <w:rPr>
                            <w:szCs w:val="22"/>
                            <w:lang w:val="en-US"/>
                          </w:rPr>
                          <w:t>For t</w:t>
                        </w:r>
                        <w:r w:rsidRPr="00C956B5">
                          <w:rPr>
                            <w:szCs w:val="22"/>
                            <w:lang w:val="en-US"/>
                          </w:rPr>
                          <w:t xml:space="preserve">rusts submitting a </w:t>
                        </w:r>
                        <w:r w:rsidRPr="00C956B5">
                          <w:rPr>
                            <w:b/>
                            <w:bCs/>
                            <w:szCs w:val="22"/>
                            <w:lang w:val="en-US"/>
                          </w:rPr>
                          <w:t>Type 1 sample only</w:t>
                        </w:r>
                        <w:r w:rsidRPr="00C956B5">
                          <w:rPr>
                            <w:szCs w:val="22"/>
                            <w:lang w:val="en-US"/>
                          </w:rPr>
                          <w:t xml:space="preserve">, this sample file will contain </w:t>
                        </w:r>
                        <w:r>
                          <w:rPr>
                            <w:szCs w:val="22"/>
                            <w:lang w:val="en-US"/>
                          </w:rPr>
                          <w:t>1</w:t>
                        </w:r>
                        <w:r w:rsidR="0086512A">
                          <w:rPr>
                            <w:szCs w:val="22"/>
                            <w:lang w:val="en-US"/>
                          </w:rPr>
                          <w:t>,</w:t>
                        </w:r>
                        <w:r>
                          <w:rPr>
                            <w:szCs w:val="22"/>
                            <w:lang w:val="en-US"/>
                          </w:rPr>
                          <w:t>250</w:t>
                        </w:r>
                        <w:r w:rsidRPr="00C956B5">
                          <w:rPr>
                            <w:szCs w:val="22"/>
                            <w:lang w:val="en-US"/>
                          </w:rPr>
                          <w:t xml:space="preserve"> patients.</w:t>
                        </w:r>
                        <w:r>
                          <w:rPr>
                            <w:szCs w:val="22"/>
                          </w:rPr>
                          <w:t xml:space="preserve"> </w:t>
                        </w:r>
                        <w:r>
                          <w:rPr>
                            <w:szCs w:val="22"/>
                            <w:lang w:val="en-US"/>
                          </w:rPr>
                          <w:t>For t</w:t>
                        </w:r>
                        <w:r w:rsidRPr="00C956B5">
                          <w:rPr>
                            <w:szCs w:val="22"/>
                            <w:lang w:val="en-US"/>
                          </w:rPr>
                          <w:t xml:space="preserve">rusts submitting both a </w:t>
                        </w:r>
                        <w:r w:rsidRPr="008912E3">
                          <w:rPr>
                            <w:b/>
                            <w:szCs w:val="22"/>
                            <w:lang w:val="en-US"/>
                          </w:rPr>
                          <w:t>Type 1 and Type 3 sample</w:t>
                        </w:r>
                        <w:r w:rsidRPr="00C956B5">
                          <w:rPr>
                            <w:szCs w:val="22"/>
                            <w:lang w:val="en-US"/>
                          </w:rPr>
                          <w:t xml:space="preserve">, the sample file will contain a total of </w:t>
                        </w:r>
                        <w:r>
                          <w:rPr>
                            <w:szCs w:val="22"/>
                            <w:lang w:val="en-US"/>
                          </w:rPr>
                          <w:t>1</w:t>
                        </w:r>
                        <w:r w:rsidR="0086512A">
                          <w:rPr>
                            <w:szCs w:val="22"/>
                            <w:lang w:val="en-US"/>
                          </w:rPr>
                          <w:t>,</w:t>
                        </w:r>
                        <w:r>
                          <w:rPr>
                            <w:szCs w:val="22"/>
                            <w:lang w:val="en-US"/>
                          </w:rPr>
                          <w:t>530 patients (950 Type 1; 580</w:t>
                        </w:r>
                        <w:r w:rsidRPr="00C956B5">
                          <w:rPr>
                            <w:szCs w:val="22"/>
                            <w:lang w:val="en-US"/>
                          </w:rPr>
                          <w:t xml:space="preserve"> Type 3).</w:t>
                        </w:r>
                      </w:p>
                      <w:p w14:paraId="21F71B53" w14:textId="77777777" w:rsidR="00795C46" w:rsidRDefault="00795C46" w:rsidP="00795C46">
                        <w:pPr>
                          <w:autoSpaceDE w:val="0"/>
                          <w:spacing w:after="0"/>
                          <w:ind w:left="142"/>
                          <w:jc w:val="center"/>
                          <w:rPr>
                            <w:sz w:val="20"/>
                          </w:rPr>
                        </w:pPr>
                      </w:p>
                    </w:txbxContent>
                  </v:textbox>
                </v:roundrect>
                <v:roundrect id="Text Box 71" o:spid="_x0000_s1034" alt="Check for other errors that may have occurred when drawing your sample " style="position:absolute;left:1085;top:39818;width:55142;height:4915;visibility:visible;mso-wrap-style:square;v-text-anchor:top"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" fillcolor="white [3201]" strokecolor="#7f7f7f [1612]" strokeweight="1pt">
                  <v:stroke joinstyle="miter"/>
                  <v:textbox>
                    <w:txbxContent>
                      <w:p w14:paraId="5D4C61FD" w14:textId="49FC7ACC" w:rsidR="00795C46" w:rsidRPr="00C956B5" w:rsidRDefault="00795C46" w:rsidP="00795C46">
                        <w:pPr>
                          <w:jc w:val="center"/>
                          <w:rPr>
                            <w:szCs w:val="22"/>
                          </w:rPr>
                        </w:pPr>
                        <w:r w:rsidRPr="00C956B5">
                          <w:rPr>
                            <w:szCs w:val="22"/>
                          </w:rPr>
                          <w:t>Check for other errors that may have occurred when drawing your sample</w:t>
                        </w:r>
                        <w:r w:rsidR="0030550D">
                          <w:rPr>
                            <w:szCs w:val="22"/>
                          </w:rPr>
                          <w:t>.</w:t>
                        </w:r>
                      </w:p>
                      <w:p w14:paraId="5657FEA6" w14:textId="77777777" w:rsidR="00795C46" w:rsidRDefault="00795C46" w:rsidP="00795C46">
                        <w:pPr>
                          <w:ind w:left="360"/>
                        </w:pPr>
                      </w:p>
                    </w:txbxContent>
                  </v:textbox>
                </v:roundrect>
                <v:roundrect id="Text Box 78" o:spid="_x0000_s1035" alt="Conduct local checks for deceased patients" style="position:absolute;left:1326;top:14018;width:55141;height:3188;visibility:visible;mso-wrap-style:square;v-text-anchor:top"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" fillcolor="white [3201]" strokecolor="#7f7f7f [1612]" strokeweight="1pt">
                  <v:stroke joinstyle="miter"/>
                  <v:textbox>
                    <w:txbxContent>
                      <w:p w14:paraId="03E2E698" w14:textId="77777777" w:rsidR="00795C46" w:rsidRPr="00376D31" w:rsidRDefault="00795C46" w:rsidP="00795C46">
                        <w:pPr>
                          <w:jc w:val="center"/>
                        </w:pPr>
                        <w:r w:rsidRPr="00376D31">
                          <w:t xml:space="preserve">Conduct </w:t>
                        </w:r>
                        <w:r w:rsidRPr="008912E3">
                          <w:t>local checks for deceased patients</w:t>
                        </w:r>
                        <w:r>
                          <w:t>.</w:t>
                        </w:r>
                      </w:p>
                      <w:p w14:paraId="32B4FC7B" w14:textId="77777777" w:rsidR="00795C46" w:rsidRDefault="00795C46" w:rsidP="00795C46">
                        <w:pPr>
                          <w:ind w:left="360"/>
                          <w:jc w:val="center"/>
                        </w:pPr>
                      </w:p>
                    </w:txbxContent>
                  </v:textbox>
                </v:roundrect>
                <v:roundrect id="Text Box 74" o:spid="_x0000_s1036" alt="Send the list to the DBS to check for deceased patients.&#10;Remove deceased patients from your list&#10;" style="position:absolute;left:1358;top:18603;width:55142;height:4890;visibility:visible;mso-wrap-style:square;v-text-anchor:top"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" fillcolor="white [3201]" strokecolor="#7f7f7f [1612]" strokeweight="1pt">
                  <v:stroke joinstyle="miter"/>
                  <v:textbox>
                    <w:txbxContent>
                      <w:p w14:paraId="0D5C5E75" w14:textId="77777777" w:rsidR="00795C46" w:rsidRPr="00376D31" w:rsidRDefault="00795C46" w:rsidP="00795C46">
                        <w:pPr>
                          <w:tabs>
                            <w:tab w:val="num" w:pos="851"/>
                            <w:tab w:val="num" w:pos="5040"/>
                          </w:tabs>
                          <w:spacing w:after="0"/>
                          <w:ind w:left="720" w:hanging="720"/>
                          <w:jc w:val="center"/>
                        </w:pPr>
                        <w:r w:rsidRPr="00376D31">
                          <w:t xml:space="preserve">Send the </w:t>
                        </w:r>
                        <w:r w:rsidRPr="008912E3">
                          <w:t>list to the DBS to check</w:t>
                        </w:r>
                        <w:r w:rsidRPr="00376D31">
                          <w:t xml:space="preserve"> for deceased patients</w:t>
                        </w:r>
                        <w:r>
                          <w:t>.</w:t>
                        </w:r>
                      </w:p>
                      <w:p w14:paraId="2BA06607" w14:textId="77777777" w:rsidR="00795C46" w:rsidRPr="00376D31" w:rsidRDefault="00795C46" w:rsidP="00795C46">
                        <w:pPr>
                          <w:tabs>
                            <w:tab w:val="num" w:pos="851"/>
                            <w:tab w:val="num" w:pos="5040"/>
                          </w:tabs>
                          <w:spacing w:after="0"/>
                          <w:ind w:left="720" w:hanging="720"/>
                          <w:jc w:val="center"/>
                        </w:pPr>
                        <w:r w:rsidRPr="00376D31">
                          <w:t>Remove deceased patients from your list</w:t>
                        </w:r>
                        <w:r>
                          <w:t>.</w:t>
                        </w:r>
                      </w:p>
                      <w:p w14:paraId="4376E4DF" w14:textId="77777777" w:rsidR="00795C46" w:rsidRDefault="00795C46" w:rsidP="00795C46">
                        <w:pPr>
                          <w:tabs>
                            <w:tab w:val="num" w:pos="851"/>
                            <w:tab w:val="num" w:pos="5040"/>
                          </w:tabs>
                          <w:spacing w:after="0"/>
                          <w:jc w:val="center"/>
                        </w:pPr>
                      </w:p>
                    </w:txbxContent>
                  </v:textbox>
                </v:roundrect>
                <v:roundrect id="Text Box 70" o:spid="_x0000_s1037" alt="Complete and submit your sample declaration form" style="position:absolute;left:1111;top:46135;width:55141;height:6210;visibility:visible;mso-wrap-style:square;v-text-anchor:top"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" fillcolor="white [3201]" strokecolor="#7f7f7f [1612]" strokeweight="1pt">
                  <v:stroke joinstyle="miter"/>
                  <v:textbox>
                    <w:txbxContent>
                      <w:p w14:paraId="59074EAF" w14:textId="78EF9E5C" w:rsidR="00795C46" w:rsidRDefault="00795C46" w:rsidP="00795C46">
                        <w:pPr>
                          <w:spacing w:line="240" w:lineRule="auto"/>
                          <w:jc w:val="center"/>
                          <w:rPr>
                            <w:rFonts w:ascii="Calibri" w:eastAsia="Times New Roman" w:hAnsi="Calibri" w:cs="Calibri"/>
                            <w:color w:val="0563C1"/>
                            <w:szCs w:val="22"/>
                            <w:u w:val="single"/>
                            <w:lang w:eastAsia="en-GB"/>
                          </w:rPr>
                        </w:pPr>
                        <w:r>
                          <w:rPr>
                            <w:szCs w:val="22"/>
                          </w:rPr>
                          <w:t xml:space="preserve">Complete your </w:t>
                        </w:r>
                        <w:r w:rsidRPr="008912E3">
                          <w:rPr>
                            <w:color w:val="4D4638"/>
                          </w:rPr>
                          <w:t>sample declaration form</w:t>
                        </w:r>
                        <w:r w:rsidR="00664AE1">
                          <w:rPr>
                            <w:color w:val="4D4638"/>
                          </w:rPr>
                          <w:t xml:space="preserve"> and submit it once approval from your Caldicott Guardian has been obtained</w:t>
                        </w:r>
                        <w:r>
                          <w:rPr>
                            <w:color w:val="4D4638"/>
                          </w:rPr>
                          <w:t>.</w:t>
                        </w:r>
                        <w:r w:rsidR="003A6733">
                          <w:rPr>
                            <w:color w:val="4D4638"/>
                          </w:rPr>
                          <w:t xml:space="preserve"> Please send to your approved contractor</w:t>
                        </w:r>
                        <w:r w:rsidR="00FA19D7">
                          <w:rPr>
                            <w:color w:val="4D4638"/>
                          </w:rPr>
                          <w:t>,</w:t>
                        </w:r>
                        <w:r w:rsidR="003A6733">
                          <w:rPr>
                            <w:color w:val="4D4638"/>
                          </w:rPr>
                          <w:t xml:space="preserve"> or the SCC if you are an in-house trust</w:t>
                        </w:r>
                        <w:r w:rsidR="00FA19D7">
                          <w:rPr>
                            <w:color w:val="4D4638"/>
                          </w:rPr>
                          <w:t>,</w:t>
                        </w:r>
                        <w:r w:rsidR="003A6733">
                          <w:rPr>
                            <w:color w:val="4D4638"/>
                          </w:rPr>
                          <w:t xml:space="preserve"> for approval. </w:t>
                        </w:r>
                      </w:p>
                      <w:p w14:paraId="086279AD" w14:textId="77777777" w:rsidR="00795C46" w:rsidRDefault="00795C46" w:rsidP="00795C46">
                        <w:pPr>
                          <w:autoSpaceDE w:val="0"/>
                          <w:spacing w:after="0"/>
                          <w:jc w:val="center"/>
                          <w:rPr>
                            <w:rFonts w:cstheme="minorBidi"/>
                            <w:szCs w:val="22"/>
                          </w:rPr>
                        </w:pPr>
                      </w:p>
                      <w:p w14:paraId="44E29D1E" w14:textId="77777777" w:rsidR="00795C46" w:rsidRDefault="00795C46" w:rsidP="00795C46">
                        <w:pPr>
                          <w:ind w:left="360"/>
                        </w:pPr>
                      </w:p>
                    </w:txbxContent>
                  </v:textbox>
                </v:roundrect>
                <v:roundrect id="Text Box 72" o:spid="_x0000_s1038" alt="Check the distribution in your sample(s) for age and gender" style="position:absolute;left:1198;top:35211;width:55142;height:3207;visibility:visible;mso-wrap-style:square;v-text-anchor:top"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" fillcolor="white [3201]" strokecolor="#7f7f7f [1612]" strokeweight="1pt">
                  <v:stroke joinstyle="miter"/>
                  <v:textbox>
                    <w:txbxContent>
                      <w:p w14:paraId="722325D7" w14:textId="77777777" w:rsidR="00795C46" w:rsidRDefault="00795C46" w:rsidP="00795C46">
                        <w:pPr>
                          <w:spacing w:line="240" w:lineRule="auto"/>
                          <w:jc w:val="center"/>
                          <w:rPr>
                            <w:rFonts w:ascii="Calibri" w:eastAsia="Times New Roman" w:hAnsi="Calibri" w:cs="Calibri"/>
                            <w:color w:val="0563C1"/>
                            <w:szCs w:val="22"/>
                            <w:u w:val="single"/>
                            <w:lang w:eastAsia="en-GB"/>
                          </w:rPr>
                        </w:pPr>
                        <w:r>
                          <w:t>Check the distribution in your sample(s) for age and gender.</w:t>
                        </w:r>
                      </w:p>
                      <w:p w14:paraId="496FA45D" w14:textId="77777777" w:rsidR="00795C46" w:rsidRDefault="00795C46" w:rsidP="00795C46">
                        <w:pPr>
                          <w:ind w:left="360"/>
                          <w:jc w:val="center"/>
                        </w:pPr>
                      </w:p>
                    </w:txbxContent>
                  </v:textbox>
                </v:roundrect>
                <v:roundrect id="Text Box 1216236138" o:spid="_x0000_s1039" alt="Complete and submit your sample declaration form" style="position:absolute;left:1136;top:53741;width:55142;height:6439;visibility:visible;mso-wrap-style:square;v-text-anchor:top" arcsize="70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" fillcolor="white [3201]" strokecolor="#7f7f7f [1612]" strokeweight="1pt">
                  <v:stroke joinstyle="miter"/>
                  <v:textbox>
                    <w:txbxContent>
                      <w:p w14:paraId="0A7FB3A7" w14:textId="29ADF38F" w:rsidR="00AA439F" w:rsidRDefault="003A6733" w:rsidP="00664AE1">
                        <w:pPr>
                          <w:spacing w:line="240" w:lineRule="auto"/>
                          <w:jc w:val="center"/>
                          <w:rPr>
                            <w:rFonts w:ascii="Calibri" w:eastAsia="Times New Roman" w:hAnsi="Calibri" w:cs="Calibri"/>
                            <w:color w:val="0563C1"/>
                            <w:szCs w:val="22"/>
                            <w:u w:val="single"/>
                            <w:lang w:eastAsia="en-GB"/>
                          </w:rPr>
                        </w:pPr>
                        <w:r w:rsidRPr="00664AE1">
                          <w:rPr>
                            <w:szCs w:val="22"/>
                          </w:rPr>
                          <w:t>When instructed, send sample file (both mailing and sample data) to your approved contractor or (if you are conducting the survey inhouse) send the sample data only (not the mailing data) to the SCC via the sample upload portal.</w:t>
                        </w:r>
                      </w:p>
                      <w:p w14:paraId="601BCC3B" w14:textId="77777777" w:rsidR="00AA439F" w:rsidRDefault="00AA439F" w:rsidP="00AA439F">
                        <w:pPr>
                          <w:autoSpaceDE w:val="0"/>
                          <w:spacing w:after="0"/>
                          <w:jc w:val="center"/>
                          <w:rPr>
                            <w:rFonts w:cstheme="minorBidi"/>
                            <w:szCs w:val="22"/>
                          </w:rPr>
                        </w:pPr>
                      </w:p>
                      <w:p w14:paraId="2576E6FA" w14:textId="77777777" w:rsidR="00AA439F" w:rsidRDefault="00AA439F" w:rsidP="00AA439F">
                        <w:pPr>
                          <w:ind w:left="360"/>
                        </w:pPr>
                      </w:p>
                    </w:txbxContent>
                  </v:textbox>
                </v:roundrect>
                <v:roundrect id="Rectangle: Rounded Corners 7" o:spid="_x0000_s1040" style="position:absolute;left:1263;top:61581;width:55142;height:342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" fillcolor="white [3212]" strokecolor="#7f7f7f [1612]" strokeweight="1pt">
                  <v:stroke joinstyle="miter"/>
                  <v:textbox>
                    <w:txbxContent>
                      <w:p w14:paraId="78B285E2" w14:textId="6C5A9653" w:rsidR="003A6733" w:rsidRDefault="003A6733" w:rsidP="003A6733">
                        <w:pPr>
                          <w:jc w:val="center"/>
                        </w:pPr>
                        <w:r>
                          <w:t>Respond to any queries from your contractor and/or the SCC.</w:t>
                        </w:r>
                      </w:p>
                    </w:txbxContent>
                  </v:textbox>
                </v:roundrect>
                <v:roundrect id="Rectangle: Rounded Corners 5" o:spid="_x0000_s1041" style="position:absolute;left:1295;top:66407;width:55142;height:543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" fillcolor="white [3212]" strokecolor="#7f7f7f [1612]" strokeweight="1pt">
                  <v:stroke joinstyle="miter"/>
                  <v:textbox>
                    <w:txbxContent>
                      <w:p w14:paraId="237FBEB7" w14:textId="75FFD207" w:rsidR="003A6733" w:rsidRDefault="003A6733" w:rsidP="003A6733">
                        <w:pPr>
                          <w:jc w:val="center"/>
                        </w:pPr>
                        <w:r>
                          <w:t xml:space="preserve">Once your sample is approved by the SCC, </w:t>
                        </w:r>
                        <w:r w:rsidR="00790501">
                          <w:t xml:space="preserve">and your sample has been uploaded to the online survey tool, </w:t>
                        </w:r>
                        <w:r>
                          <w:t xml:space="preserve">mailings for your trust can begin. </w:t>
                        </w:r>
                      </w:p>
                    </w:txbxContent>
                  </v:textbox>
                </v:roundrect>
                <w10:wrap type="square" anchorx="margin" anchory="margin"/>
              </v:group>
            </w:pict>
          </mc:Fallback>
        </mc:AlternateContent>
      </w:r>
    </w:p>
    <w:p w14:paraId="56916530" w14:textId="41C8CC61" w:rsidR="00795C46" w:rsidRDefault="00795C46" w:rsidP="00795C46">
      <w:pPr>
        <w:rPr>
          <w:sz w:val="20"/>
          <w:szCs w:val="20"/>
        </w:rPr>
      </w:pPr>
      <w:r>
        <w:rPr>
          <w:sz w:val="20"/>
          <w:szCs w:val="20"/>
        </w:rPr>
        <w:t xml:space="preserve"> </w:t>
      </w:r>
    </w:p>
    <w:p w14:paraId="22E3C7AB" w14:textId="4AC4B537" w:rsidR="00795C46" w:rsidRDefault="00795C46" w:rsidP="00795C46">
      <w:pPr>
        <w:rPr>
          <w:sz w:val="20"/>
          <w:szCs w:val="20"/>
        </w:rPr>
      </w:pPr>
    </w:p>
    <w:p w14:paraId="176FADCF" w14:textId="46EE0ECF" w:rsidR="00795C46" w:rsidRDefault="00795C46" w:rsidP="00795C46">
      <w:pPr>
        <w:rPr>
          <w:sz w:val="20"/>
          <w:szCs w:val="20"/>
        </w:rPr>
      </w:pPr>
    </w:p>
    <w:p w14:paraId="326BAB00" w14:textId="416C12D5" w:rsidR="00795C46" w:rsidRDefault="00795C46" w:rsidP="00795C46">
      <w:pPr>
        <w:rPr>
          <w:sz w:val="20"/>
          <w:szCs w:val="20"/>
        </w:rPr>
      </w:pPr>
    </w:p>
    <w:p w14:paraId="678BFFCE" w14:textId="2934265B" w:rsidR="00795C46" w:rsidRDefault="00795C46" w:rsidP="00795C46">
      <w:pPr>
        <w:rPr>
          <w:sz w:val="20"/>
          <w:szCs w:val="20"/>
        </w:rPr>
      </w:pPr>
    </w:p>
    <w:p w14:paraId="00E175C1" w14:textId="6C353E9C" w:rsidR="00795C46" w:rsidRDefault="00795C46" w:rsidP="00795C46">
      <w:pPr>
        <w:rPr>
          <w:sz w:val="20"/>
          <w:szCs w:val="20"/>
        </w:rPr>
      </w:pPr>
    </w:p>
    <w:p w14:paraId="646F2083" w14:textId="20D7AF13" w:rsidR="00795C46" w:rsidRDefault="00795C46" w:rsidP="00795C46">
      <w:pPr>
        <w:rPr>
          <w:sz w:val="20"/>
          <w:szCs w:val="20"/>
        </w:rPr>
      </w:pPr>
    </w:p>
    <w:p w14:paraId="163F32A9" w14:textId="5B9B8976" w:rsidR="00795C46" w:rsidRDefault="00795C46" w:rsidP="00795C46">
      <w:pPr>
        <w:rPr>
          <w:sz w:val="20"/>
          <w:szCs w:val="20"/>
        </w:rPr>
      </w:pPr>
    </w:p>
    <w:p w14:paraId="11874002" w14:textId="591FAE44" w:rsidR="00795C46" w:rsidRDefault="00795C46" w:rsidP="00795C46">
      <w:pPr>
        <w:rPr>
          <w:sz w:val="20"/>
          <w:szCs w:val="20"/>
        </w:rPr>
      </w:pPr>
    </w:p>
    <w:p w14:paraId="0CAF5290" w14:textId="1EC86CD5" w:rsidR="00795C46" w:rsidRDefault="00795C46" w:rsidP="00795C46">
      <w:pPr>
        <w:rPr>
          <w:sz w:val="20"/>
          <w:szCs w:val="20"/>
        </w:rPr>
      </w:pPr>
    </w:p>
    <w:p w14:paraId="3CFF1CE1" w14:textId="6049A3EF" w:rsidR="00795C46" w:rsidRDefault="00795C46" w:rsidP="00795C46">
      <w:pPr>
        <w:rPr>
          <w:sz w:val="20"/>
          <w:szCs w:val="20"/>
        </w:rPr>
      </w:pPr>
    </w:p>
    <w:p w14:paraId="2203B0EB" w14:textId="4DCDEBB5" w:rsidR="00795C46" w:rsidRDefault="00795C46" w:rsidP="00795C46">
      <w:pPr>
        <w:rPr>
          <w:sz w:val="20"/>
          <w:szCs w:val="20"/>
        </w:rPr>
      </w:pPr>
    </w:p>
    <w:p w14:paraId="02A6DE4C" w14:textId="42903C44" w:rsidR="00795C46" w:rsidRDefault="00795C46" w:rsidP="00795C46">
      <w:pPr>
        <w:rPr>
          <w:sz w:val="20"/>
          <w:szCs w:val="20"/>
        </w:rPr>
      </w:pPr>
    </w:p>
    <w:p w14:paraId="56AAC28E" w14:textId="3909A71D" w:rsidR="00795C46" w:rsidRDefault="00795C46" w:rsidP="00795C46">
      <w:pPr>
        <w:rPr>
          <w:sz w:val="20"/>
          <w:szCs w:val="20"/>
        </w:rPr>
      </w:pPr>
    </w:p>
    <w:p w14:paraId="6FF69D39" w14:textId="68BF4738" w:rsidR="00795C46" w:rsidRDefault="00795C46" w:rsidP="00795C46">
      <w:pPr>
        <w:rPr>
          <w:sz w:val="20"/>
          <w:szCs w:val="20"/>
        </w:rPr>
      </w:pPr>
    </w:p>
    <w:p w14:paraId="62FA8A2B" w14:textId="576F74E0" w:rsidR="00795C46" w:rsidRDefault="00795C46" w:rsidP="00795C46">
      <w:pPr>
        <w:rPr>
          <w:sz w:val="20"/>
          <w:szCs w:val="20"/>
        </w:rPr>
      </w:pPr>
    </w:p>
    <w:p w14:paraId="40937434" w14:textId="6B3A9D3B" w:rsidR="00795C46" w:rsidRDefault="00795C46" w:rsidP="00795C46">
      <w:pPr>
        <w:rPr>
          <w:sz w:val="20"/>
          <w:szCs w:val="20"/>
        </w:rPr>
      </w:pPr>
    </w:p>
    <w:p w14:paraId="73DDCDE6" w14:textId="634D5E44" w:rsidR="00795C46" w:rsidRDefault="00795C46" w:rsidP="00795C46">
      <w:pPr>
        <w:rPr>
          <w:sz w:val="20"/>
          <w:szCs w:val="20"/>
        </w:rPr>
      </w:pPr>
    </w:p>
    <w:p w14:paraId="1F30D6AF" w14:textId="5F383212" w:rsidR="00795C46" w:rsidRDefault="00795C46" w:rsidP="00795C46">
      <w:pPr>
        <w:rPr>
          <w:sz w:val="20"/>
          <w:szCs w:val="20"/>
        </w:rPr>
      </w:pPr>
    </w:p>
    <w:p w14:paraId="2FA8C13B" w14:textId="7A1B4B64" w:rsidR="00795C46" w:rsidRDefault="00795C46" w:rsidP="00795C46">
      <w:pPr>
        <w:rPr>
          <w:sz w:val="20"/>
          <w:szCs w:val="20"/>
        </w:rPr>
      </w:pPr>
    </w:p>
    <w:p w14:paraId="7809BD1C" w14:textId="7B7FD233" w:rsidR="00795C46" w:rsidRDefault="00795C46" w:rsidP="00795C46">
      <w:pPr>
        <w:rPr>
          <w:sz w:val="20"/>
          <w:szCs w:val="20"/>
        </w:rPr>
      </w:pPr>
    </w:p>
    <w:p w14:paraId="28A8E2B8" w14:textId="4F78056E" w:rsidR="00795C46" w:rsidRDefault="00795C46" w:rsidP="00795C46">
      <w:pPr>
        <w:rPr>
          <w:sz w:val="20"/>
          <w:szCs w:val="20"/>
        </w:rPr>
      </w:pPr>
    </w:p>
    <w:p w14:paraId="720E76F2" w14:textId="19E2BF0B" w:rsidR="00795C46" w:rsidRDefault="00795C46" w:rsidP="00795C46">
      <w:pPr>
        <w:rPr>
          <w:sz w:val="20"/>
          <w:szCs w:val="20"/>
        </w:rPr>
      </w:pPr>
    </w:p>
    <w:p w14:paraId="2FF61468" w14:textId="5EC4D3B7" w:rsidR="00795C46" w:rsidRDefault="00795C46" w:rsidP="00795C46">
      <w:pPr>
        <w:rPr>
          <w:sz w:val="20"/>
          <w:szCs w:val="20"/>
        </w:rPr>
      </w:pPr>
    </w:p>
    <w:p w14:paraId="0E79A23E" w14:textId="7F0FCE66" w:rsidR="00795C46" w:rsidRDefault="00795C46" w:rsidP="00795C46">
      <w:pPr>
        <w:rPr>
          <w:sz w:val="20"/>
          <w:szCs w:val="20"/>
        </w:rPr>
      </w:pPr>
    </w:p>
    <w:p w14:paraId="28B3F75B" w14:textId="77777777" w:rsidR="003B26BE" w:rsidRPr="002F4F95" w:rsidRDefault="003B26BE" w:rsidP="00F347C2">
      <w:pPr>
        <w:spacing w:line="259" w:lineRule="auto"/>
        <w:sectPr w:rsidR="003B26BE" w:rsidRPr="002F4F95" w:rsidSect="005E5A84">
          <w:headerReference w:type="even" r:id="rId22"/>
          <w:footerReference w:type="default" r:id="rId23"/>
          <w:headerReference w:type="first" r:id="rId24"/>
          <w:footerReference w:type="first" r:id="rId25"/>
          <w:footnotePr>
            <w:numRestart w:val="eachPage"/>
          </w:footnotePr>
          <w:pgSz w:w="11906" w:h="16838" w:code="9"/>
          <w:pgMar w:top="1418" w:right="991" w:bottom="851" w:left="851" w:header="720" w:footer="284" w:gutter="0"/>
          <w:cols w:space="720"/>
          <w:titlePg/>
          <w:docGrid w:linePitch="299"/>
        </w:sectPr>
      </w:pPr>
      <w:bookmarkStart w:id="179" w:name="_Include_eligible_patients"/>
      <w:bookmarkEnd w:id="179"/>
    </w:p>
    <w:p w14:paraId="5B725196" w14:textId="77777777" w:rsidR="00A662DC" w:rsidRPr="002F4F95" w:rsidRDefault="00A662DC" w:rsidP="00711DB0">
      <w:pPr>
        <w:pStyle w:val="Heading1"/>
      </w:pPr>
      <w:bookmarkStart w:id="180" w:name="_Toc500149554"/>
      <w:bookmarkStart w:id="181" w:name="_Toc424299572"/>
      <w:bookmarkStart w:id="182" w:name="_Toc424299573"/>
      <w:bookmarkStart w:id="183" w:name="_Toc424299574"/>
      <w:bookmarkStart w:id="184" w:name="_Toc500149555"/>
      <w:bookmarkStart w:id="185" w:name="_Toc424127817"/>
      <w:bookmarkStart w:id="186" w:name="_Toc424128003"/>
      <w:bookmarkStart w:id="187" w:name="_Toc424127818"/>
      <w:bookmarkStart w:id="188" w:name="_Toc424128004"/>
      <w:bookmarkStart w:id="189" w:name="_Toc424127819"/>
      <w:bookmarkStart w:id="190" w:name="_Toc424128005"/>
      <w:bookmarkStart w:id="191" w:name="_Toc500149556"/>
      <w:bookmarkStart w:id="192" w:name="_Toc500149557"/>
      <w:bookmarkStart w:id="193" w:name="_Inclusion_and_exclusion"/>
      <w:bookmarkStart w:id="194" w:name="_Toc500149558"/>
      <w:bookmarkStart w:id="195" w:name="_Inclusion_and_exclusion_1"/>
      <w:bookmarkStart w:id="196" w:name="_Toc15594350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2F4F95">
        <w:lastRenderedPageBreak/>
        <w:t xml:space="preserve">Section </w:t>
      </w:r>
      <w:r>
        <w:t>4</w:t>
      </w:r>
      <w:r w:rsidRPr="002F4F95">
        <w:t>: Drawing the sample</w:t>
      </w:r>
      <w:bookmarkEnd w:id="196"/>
    </w:p>
    <w:p w14:paraId="2D4AF46F" w14:textId="6F9AF42B" w:rsidR="00A662DC" w:rsidRDefault="00A662DC" w:rsidP="00A662DC">
      <w:bookmarkStart w:id="197" w:name="_Section_4:_Drawing"/>
      <w:bookmarkEnd w:id="197"/>
      <w:r w:rsidRPr="00A130A8">
        <w:t>This section of the instructions takes you through step by step on how to draw your sample. It is important that you spend some time reading this next section in full before you make a start. If, once you’ve read this section, you have queries then do get in touch with</w:t>
      </w:r>
      <w:r>
        <w:t xml:space="preserve"> the SCC </w:t>
      </w:r>
      <w:r w:rsidRPr="00A130A8">
        <w:t>team</w:t>
      </w:r>
      <w:r>
        <w:t>.</w:t>
      </w:r>
    </w:p>
    <w:p w14:paraId="2DC15FA2" w14:textId="6B98A472" w:rsidR="00A64F45" w:rsidRPr="00A64F45" w:rsidRDefault="00A64F45" w:rsidP="00A662DC">
      <w:pPr>
        <w:rPr>
          <w:color w:val="007B4E"/>
        </w:rPr>
      </w:pPr>
      <w:r w:rsidRPr="00A64F45">
        <w:rPr>
          <w:color w:val="007B4E"/>
        </w:rPr>
        <w:t>Important considerations</w:t>
      </w:r>
    </w:p>
    <w:p w14:paraId="2F902329" w14:textId="0A1B07F7" w:rsidR="00A662DC" w:rsidRDefault="00A662DC" w:rsidP="002D32E5">
      <w:pPr>
        <w:spacing w:after="120"/>
      </w:pPr>
      <w:r>
        <w:t xml:space="preserve">The sample for this survey is a stratified random sample of </w:t>
      </w:r>
      <w:r w:rsidRPr="00143B8A">
        <w:t>1</w:t>
      </w:r>
      <w:r w:rsidR="00A64F45">
        <w:t>,</w:t>
      </w:r>
      <w:r w:rsidRPr="00143B8A">
        <w:t>250</w:t>
      </w:r>
      <w:r>
        <w:t xml:space="preserve"> patients (if you are only submitting a Type 1 sample) or of 1</w:t>
      </w:r>
      <w:r w:rsidR="00A64F45">
        <w:t>,</w:t>
      </w:r>
      <w:r>
        <w:t>530 patients (if you are submitting Type 1 and Type 3 samples) who:</w:t>
      </w:r>
    </w:p>
    <w:p w14:paraId="47A1B7C2" w14:textId="77777777" w:rsidR="00A662DC" w:rsidRDefault="00A662DC" w:rsidP="00B72BB2">
      <w:pPr>
        <w:pStyle w:val="Bullets"/>
        <w:numPr>
          <w:ilvl w:val="0"/>
          <w:numId w:val="27"/>
        </w:numPr>
      </w:pPr>
      <w:r>
        <w:t xml:space="preserve">are aged 16 years and above at the </w:t>
      </w:r>
      <w:r w:rsidRPr="00A64F45">
        <w:rPr>
          <w:b/>
          <w:u w:val="single"/>
        </w:rPr>
        <w:t>time of attendance</w:t>
      </w:r>
      <w:r>
        <w:t xml:space="preserve">; </w:t>
      </w:r>
      <w:r w:rsidRPr="009A39E2">
        <w:rPr>
          <w:b/>
        </w:rPr>
        <w:t>AND</w:t>
      </w:r>
    </w:p>
    <w:p w14:paraId="3281BB9C" w14:textId="149B14A4" w:rsidR="00A64F45" w:rsidRDefault="00A662DC" w:rsidP="00B72BB2">
      <w:pPr>
        <w:pStyle w:val="Bullets"/>
        <w:numPr>
          <w:ilvl w:val="0"/>
          <w:numId w:val="27"/>
        </w:numPr>
      </w:pPr>
      <w:r>
        <w:t xml:space="preserve">attended a Type 1 or Type 3 urgent or emergency care service at your trust </w:t>
      </w:r>
      <w:r w:rsidRPr="00B13116">
        <w:t>between 1</w:t>
      </w:r>
      <w:r w:rsidR="00A64F45">
        <w:t xml:space="preserve"> </w:t>
      </w:r>
      <w:r w:rsidRPr="00A662DC">
        <w:t>February</w:t>
      </w:r>
      <w:r w:rsidRPr="00B13116">
        <w:t xml:space="preserve"> an</w:t>
      </w:r>
      <w:r w:rsidR="00A64F45">
        <w:t>d 28</w:t>
      </w:r>
      <w:r>
        <w:t xml:space="preserve"> </w:t>
      </w:r>
      <w:r w:rsidRPr="00A662DC">
        <w:t>February</w:t>
      </w:r>
      <w:r>
        <w:t xml:space="preserve"> 202</w:t>
      </w:r>
      <w:r w:rsidR="00A64F45">
        <w:t>6</w:t>
      </w:r>
      <w:r>
        <w:t xml:space="preserve"> (the sample period). </w:t>
      </w:r>
    </w:p>
    <w:p w14:paraId="22135B7B" w14:textId="16DE52F1" w:rsidR="00A662DC" w:rsidRDefault="00C342EB" w:rsidP="00B72BB2">
      <w:pPr>
        <w:pStyle w:val="Bullets"/>
        <w:numPr>
          <w:ilvl w:val="0"/>
          <w:numId w:val="27"/>
        </w:numPr>
      </w:pPr>
      <w:r w:rsidRPr="005704BA">
        <w:t>For the Type 3 sample</w:t>
      </w:r>
      <w:r>
        <w:t xml:space="preserve"> </w:t>
      </w:r>
      <w:r w:rsidR="005704BA" w:rsidRPr="005704BA">
        <w:t>only</w:t>
      </w:r>
      <w:r w:rsidR="005704BA">
        <w:t>, t</w:t>
      </w:r>
      <w:r w:rsidR="00A662DC" w:rsidRPr="00E27EE6">
        <w:t>rusts can sample back into January 202</w:t>
      </w:r>
      <w:r w:rsidR="00A64F45">
        <w:t>6</w:t>
      </w:r>
      <w:r w:rsidR="00A662DC" w:rsidRPr="00E27EE6">
        <w:t xml:space="preserve"> if they are unable to meet the required sample size from February 202</w:t>
      </w:r>
      <w:r w:rsidR="00A64F45">
        <w:t>6</w:t>
      </w:r>
      <w:r w:rsidR="00A662DC" w:rsidRPr="00E27EE6">
        <w:t xml:space="preserve"> attendances alone.</w:t>
      </w:r>
      <w:r w:rsidR="00A662DC">
        <w:t xml:space="preserve"> </w:t>
      </w:r>
      <w:r w:rsidR="00A64F45" w:rsidRPr="00A64F45">
        <w:t>You must not sample back further than the beginning of January 2026.</w:t>
      </w:r>
    </w:p>
    <w:p w14:paraId="5BA93488" w14:textId="6A20B2A0" w:rsidR="00A662DC" w:rsidRPr="008912E3" w:rsidRDefault="00A662DC" w:rsidP="00A662DC">
      <w:pPr>
        <w:rPr>
          <w:rFonts w:eastAsiaTheme="minorHAnsi"/>
        </w:rPr>
      </w:pPr>
      <w:r w:rsidRPr="008912E3">
        <w:rPr>
          <w:rFonts w:eastAsiaTheme="minorHAnsi"/>
        </w:rPr>
        <w:t>All trusts participating in the 202</w:t>
      </w:r>
      <w:r w:rsidR="00A64F45">
        <w:rPr>
          <w:rFonts w:eastAsiaTheme="minorHAnsi"/>
        </w:rPr>
        <w:t>6</w:t>
      </w:r>
      <w:r w:rsidRPr="008912E3">
        <w:rPr>
          <w:rFonts w:eastAsiaTheme="minorHAnsi"/>
        </w:rPr>
        <w:t xml:space="preserve"> Urgent and Emergency Care Survey must submit a sample of Type 1 attendances, however if your trust also manages a Type 3 department, then you </w:t>
      </w:r>
      <w:r>
        <w:rPr>
          <w:rFonts w:eastAsiaTheme="minorHAnsi"/>
        </w:rPr>
        <w:t xml:space="preserve">must </w:t>
      </w:r>
      <w:r w:rsidRPr="008912E3">
        <w:rPr>
          <w:rFonts w:eastAsiaTheme="minorHAnsi"/>
        </w:rPr>
        <w:t>also submit a sample of Type 3 attendances. Please see definitions of these departments below.</w:t>
      </w:r>
    </w:p>
    <w:p w14:paraId="2113A5D8" w14:textId="77777777" w:rsidR="00A64F45" w:rsidRPr="00C97EA9" w:rsidRDefault="00A64F45" w:rsidP="00B72BB2">
      <w:pPr>
        <w:pStyle w:val="ListParagraph"/>
        <w:numPr>
          <w:ilvl w:val="0"/>
          <w:numId w:val="28"/>
        </w:numPr>
        <w:spacing w:afterLines="160" w:after="384"/>
        <w:ind w:left="709" w:hanging="283"/>
        <w:rPr>
          <w14:textFill>
            <w14:solidFill>
              <w14:srgbClr w14:val="4D4639">
                <w14:lumMod w14:val="75000"/>
              </w14:srgbClr>
            </w14:solidFill>
          </w14:textFill>
        </w:rPr>
      </w:pPr>
      <w:r>
        <w:t xml:space="preserve">Type 1 - </w:t>
      </w:r>
      <w:r w:rsidRPr="007404C0">
        <w:rPr>
          <w:rFonts w:eastAsiaTheme="minorHAnsi"/>
          <w:szCs w:val="22"/>
        </w:rPr>
        <w:t xml:space="preserve">A </w:t>
      </w:r>
      <w:r w:rsidRPr="007404C0">
        <w:rPr>
          <w:rFonts w:eastAsiaTheme="minorHAnsi"/>
          <w:b/>
          <w:bCs/>
          <w:szCs w:val="22"/>
        </w:rPr>
        <w:t>Type 1 department</w:t>
      </w:r>
      <w:r w:rsidRPr="00727D24">
        <w:rPr>
          <w:rFonts w:eastAsiaTheme="minorHAnsi"/>
          <w:szCs w:val="22"/>
        </w:rPr>
        <w:t xml:space="preserve"> is</w:t>
      </w:r>
      <w:r>
        <w:rPr>
          <w:rFonts w:eastAsiaTheme="minorHAnsi"/>
          <w:b/>
          <w:bCs/>
          <w:szCs w:val="22"/>
        </w:rPr>
        <w:t xml:space="preserve"> </w:t>
      </w:r>
      <w:r w:rsidRPr="007404C0">
        <w:rPr>
          <w:rFonts w:eastAsiaTheme="minorHAnsi"/>
        </w:rPr>
        <w:t>a</w:t>
      </w:r>
      <w:r w:rsidRPr="001C1F01">
        <w:rPr>
          <w:rFonts w:eastAsiaTheme="minorHAnsi"/>
        </w:rPr>
        <w:t xml:space="preserve"> major</w:t>
      </w:r>
      <w:r>
        <w:rPr>
          <w:rFonts w:eastAsiaTheme="minorHAnsi"/>
        </w:rPr>
        <w:t xml:space="preserve"> emergency care department that is c</w:t>
      </w:r>
      <w:r w:rsidRPr="001C1F01">
        <w:rPr>
          <w:rFonts w:eastAsiaTheme="minorHAnsi"/>
        </w:rPr>
        <w:t>onsultant led</w:t>
      </w:r>
      <w:r>
        <w:rPr>
          <w:rFonts w:eastAsiaTheme="minorHAnsi"/>
        </w:rPr>
        <w:t>, operating 24 hours a day, 7 days per week. This service has</w:t>
      </w:r>
      <w:r w:rsidRPr="001C1F01">
        <w:rPr>
          <w:rFonts w:eastAsiaTheme="minorHAnsi"/>
        </w:rPr>
        <w:t xml:space="preserve"> full resuscitation facilities and designated accommodation for the reception of</w:t>
      </w:r>
      <w:r>
        <w:rPr>
          <w:rFonts w:eastAsiaTheme="minorHAnsi"/>
        </w:rPr>
        <w:t xml:space="preserve"> patients requiring emergency care, including those arriving by emergency ambulance.</w:t>
      </w:r>
    </w:p>
    <w:p w14:paraId="09CE0AF7" w14:textId="3C9F3CE7" w:rsidR="00A64F45" w:rsidRDefault="00A64F45" w:rsidP="00B72BB2">
      <w:pPr>
        <w:pStyle w:val="ListParagraph"/>
        <w:numPr>
          <w:ilvl w:val="0"/>
          <w:numId w:val="28"/>
        </w:numPr>
        <w:ind w:left="709" w:hanging="283"/>
        <w:contextualSpacing w:val="0"/>
        <w:rPr>
          <w14:textFill>
            <w14:solidFill>
              <w14:srgbClr w14:val="4D4639">
                <w14:lumMod w14:val="75000"/>
              </w14:srgbClr>
            </w14:solidFill>
          </w14:textFill>
        </w:rPr>
      </w:pPr>
      <w:r w:rsidRPr="00C97EA9">
        <w:rPr>
          <w14:textFill>
            <w14:solidFill>
              <w14:srgbClr w14:val="4D4639">
                <w14:lumMod w14:val="75000"/>
              </w14:srgbClr>
            </w14:solidFill>
          </w14:textFill>
        </w:rPr>
        <w:t xml:space="preserve">Type 3 </w:t>
      </w:r>
      <w:r>
        <w:rPr>
          <w14:textFill>
            <w14:solidFill>
              <w14:srgbClr w14:val="4D4639">
                <w14:lumMod w14:val="75000"/>
              </w14:srgbClr>
            </w14:solidFill>
          </w14:textFill>
        </w:rPr>
        <w:t xml:space="preserve">– A </w:t>
      </w:r>
      <w:r w:rsidRPr="23E89062">
        <w:rPr>
          <w:b/>
          <w:bCs/>
        </w:rPr>
        <w:t xml:space="preserve">Type 3 department </w:t>
      </w:r>
      <w:r w:rsidRPr="23E89062">
        <w:t>is another type of A&amp;E</w:t>
      </w:r>
      <w:r>
        <w:t xml:space="preserve"> </w:t>
      </w:r>
      <w:r w:rsidRPr="23E89062">
        <w:t>/</w:t>
      </w:r>
      <w:r>
        <w:t xml:space="preserve"> </w:t>
      </w:r>
      <w:r w:rsidRPr="23E89062">
        <w:t>minor injury activity with designated accommodation for the reception of A&amp;E patients. The</w:t>
      </w:r>
      <w:r>
        <w:t>se</w:t>
      </w:r>
      <w:r w:rsidRPr="23E89062">
        <w:t xml:space="preserve"> department</w:t>
      </w:r>
      <w:r>
        <w:t>s</w:t>
      </w:r>
      <w:r w:rsidRPr="23E89062">
        <w:t xml:space="preserve"> </w:t>
      </w:r>
      <w:r>
        <w:t xml:space="preserve">are general medical practitioner led, </w:t>
      </w:r>
      <w:r w:rsidRPr="23E89062">
        <w:t xml:space="preserve">treats at least minor injuries and illnesses and can be routinely accessed without appointment. </w:t>
      </w:r>
      <w:r>
        <w:t xml:space="preserve">These departments operate at least 12 hours per day every day and </w:t>
      </w:r>
      <w:r w:rsidRPr="23E89062">
        <w:t xml:space="preserve">are often called Urgent Treatment Centres (UTC), Urgent Care Centres (UCC) or Minor Injury Units (MIU). </w:t>
      </w:r>
      <w:r>
        <w:t>Appointments are also available and can be booked via the NHS 111 Service or a general medical practitioner referral.</w:t>
      </w:r>
      <w:r w:rsidR="00790501">
        <w:t xml:space="preserve"> Walk-in centres are excluded.</w:t>
      </w:r>
    </w:p>
    <w:p w14:paraId="54185286" w14:textId="77777777" w:rsidR="00A662DC" w:rsidRPr="008912E3" w:rsidRDefault="00A662DC" w:rsidP="00A662DC">
      <w:pPr>
        <w:autoSpaceDE w:val="0"/>
        <w:autoSpaceDN w:val="0"/>
        <w:adjustRightInd w:val="0"/>
        <w:spacing w:after="0"/>
        <w:rPr>
          <w:rFonts w:eastAsiaTheme="minorHAnsi"/>
        </w:rPr>
      </w:pPr>
    </w:p>
    <w:p w14:paraId="4422CBC6" w14:textId="0449BB7A" w:rsidR="00A662DC" w:rsidRPr="0017634E" w:rsidRDefault="00A662DC" w:rsidP="00A662DC">
      <w:r w:rsidRPr="009854E5">
        <w:rPr>
          <w:b/>
        </w:rPr>
        <w:t>Please note that you must initially draw a list of attendance</w:t>
      </w:r>
      <w:r>
        <w:rPr>
          <w:b/>
        </w:rPr>
        <w:t>s</w:t>
      </w:r>
      <w:r w:rsidRPr="00623ABF">
        <w:rPr>
          <w:b/>
        </w:rPr>
        <w:t>/visits, rather than a list of patients.</w:t>
      </w:r>
    </w:p>
    <w:p w14:paraId="62352F54" w14:textId="47F7B220" w:rsidR="00A64F45" w:rsidRDefault="00A662DC" w:rsidP="00A662DC">
      <w:r>
        <w:t xml:space="preserve">To draw a stratified random sample, you will need to select the list of all </w:t>
      </w:r>
      <w:r w:rsidRPr="23E89062">
        <w:rPr>
          <w:b/>
          <w:bCs/>
        </w:rPr>
        <w:t>attendances/visits</w:t>
      </w:r>
      <w:r>
        <w:t xml:space="preserve"> of patients aged 16 or above at the time of their attendance and who attended a Type 1 or Type 3 department during February 202</w:t>
      </w:r>
      <w:r w:rsidR="00A64F45">
        <w:t>6</w:t>
      </w:r>
      <w:r>
        <w:t xml:space="preserve">. </w:t>
      </w:r>
    </w:p>
    <w:p w14:paraId="05F056C1" w14:textId="25CCD944" w:rsidR="00A662DC" w:rsidRDefault="00A662DC" w:rsidP="00A662DC">
      <w:r>
        <w:t xml:space="preserve">From there, the Sample Construction Spreadsheet 1 will allow you to take a stratified random selection of </w:t>
      </w:r>
      <w:r w:rsidRPr="23E89062">
        <w:rPr>
          <w:b/>
          <w:bCs/>
        </w:rPr>
        <w:t>patients</w:t>
      </w:r>
      <w:r>
        <w:t xml:space="preserve"> to reach your total sample size. Further details on this process are covered in step 4 below. After checking for duplicates (step 6) and deceased patients both locally and through the DBS (step 8), you will then reduce your sample to its final sample size of </w:t>
      </w:r>
      <w:r w:rsidRPr="23E89062">
        <w:rPr>
          <w:b/>
          <w:bCs/>
        </w:rPr>
        <w:t>1</w:t>
      </w:r>
      <w:r w:rsidR="002B3597">
        <w:rPr>
          <w:b/>
          <w:bCs/>
        </w:rPr>
        <w:t>,</w:t>
      </w:r>
      <w:r w:rsidRPr="23E89062">
        <w:rPr>
          <w:b/>
          <w:bCs/>
        </w:rPr>
        <w:t>250</w:t>
      </w:r>
      <w:r>
        <w:t xml:space="preserve"> patient records (if you are submitting only a Type 1 sample) or </w:t>
      </w:r>
      <w:r w:rsidRPr="23E89062">
        <w:rPr>
          <w:b/>
          <w:bCs/>
        </w:rPr>
        <w:t>1</w:t>
      </w:r>
      <w:r w:rsidR="002B3597">
        <w:rPr>
          <w:b/>
          <w:bCs/>
        </w:rPr>
        <w:t>,</w:t>
      </w:r>
      <w:r w:rsidRPr="23E89062">
        <w:rPr>
          <w:b/>
          <w:bCs/>
        </w:rPr>
        <w:t>530</w:t>
      </w:r>
      <w:r>
        <w:t xml:space="preserve"> patient records (if you are submitting a Type 1</w:t>
      </w:r>
      <w:r w:rsidR="00364A81">
        <w:t xml:space="preserve"> </w:t>
      </w:r>
      <w:r>
        <w:t>and Type 3</w:t>
      </w:r>
      <w:r w:rsidR="00364A81">
        <w:t xml:space="preserve"> </w:t>
      </w:r>
      <w:r>
        <w:t>sample</w:t>
      </w:r>
      <w:r w:rsidR="00364A81" w:rsidRPr="00364A81">
        <w:t xml:space="preserve"> </w:t>
      </w:r>
      <w:r w:rsidR="00364A81">
        <w:t>(</w:t>
      </w:r>
      <w:r w:rsidR="00364A81" w:rsidRPr="00364A81">
        <w:t>950 Type 1 and 580 Type 3</w:t>
      </w:r>
      <w:r w:rsidR="00364A81">
        <w:t>)</w:t>
      </w:r>
      <w:r>
        <w:t>). This final selection is covered in step 8.</w:t>
      </w:r>
    </w:p>
    <w:p w14:paraId="7BB335B5" w14:textId="77777777" w:rsidR="00E27EE6" w:rsidRDefault="00E27EE6" w:rsidP="00A662DC"/>
    <w:p w14:paraId="7BFDE957" w14:textId="3CA493C4" w:rsidR="00B01DAF" w:rsidRPr="002F4F95" w:rsidRDefault="00575854" w:rsidP="00E27EE6">
      <w:pPr>
        <w:pStyle w:val="Heading2"/>
      </w:pPr>
      <w:bookmarkStart w:id="198" w:name="_Step_1:_Read"/>
      <w:bookmarkStart w:id="199" w:name="_Step_1:_Common"/>
      <w:bookmarkStart w:id="200" w:name="_Toc155943508"/>
      <w:bookmarkEnd w:id="198"/>
      <w:bookmarkEnd w:id="199"/>
      <w:r w:rsidRPr="002F4F95">
        <w:lastRenderedPageBreak/>
        <w:t xml:space="preserve">Step 1: </w:t>
      </w:r>
      <w:r w:rsidR="00A009A7">
        <w:t>Common sampling errors</w:t>
      </w:r>
      <w:bookmarkEnd w:id="200"/>
    </w:p>
    <w:p w14:paraId="720E5717" w14:textId="55AE32E4" w:rsidR="00B01DAF" w:rsidRPr="002F4F95" w:rsidRDefault="00B01DAF" w:rsidP="00B01DAF">
      <w:r w:rsidRPr="002F4F95">
        <w:t>Below we have detailed the most common sampling errors to look out for</w:t>
      </w:r>
      <w:r w:rsidR="001E43C3">
        <w:t>:</w:t>
      </w:r>
    </w:p>
    <w:p w14:paraId="0D5C5925" w14:textId="06284F73" w:rsidR="005B3110" w:rsidRDefault="00F1539F" w:rsidP="00B72BB2">
      <w:pPr>
        <w:pStyle w:val="ListParagraph"/>
        <w:numPr>
          <w:ilvl w:val="0"/>
          <w:numId w:val="29"/>
        </w:numPr>
      </w:pPr>
      <w:r w:rsidRPr="00F1539F">
        <w:rPr>
          <w:b/>
          <w:bCs/>
        </w:rPr>
        <w:t>Sampling month for Type 1 sample:</w:t>
      </w:r>
      <w:r>
        <w:t xml:space="preserve"> </w:t>
      </w:r>
      <w:r w:rsidR="005B3110">
        <w:t xml:space="preserve">Type 1 sample should only include </w:t>
      </w:r>
      <w:r w:rsidR="005B3110" w:rsidRPr="005B3110">
        <w:t>February</w:t>
      </w:r>
      <w:r w:rsidR="005B3110">
        <w:t xml:space="preserve"> patients. Please do not include January patients within your Type 1 sample. </w:t>
      </w:r>
      <w:r w:rsidR="005B3110" w:rsidRPr="00F1539F">
        <w:rPr>
          <w:b/>
          <w:bCs/>
        </w:rPr>
        <w:t xml:space="preserve">Only Type 3 samples </w:t>
      </w:r>
      <w:r w:rsidR="005B3110">
        <w:t xml:space="preserve">can include January patients if trusts are unable to reach the eligible sample size from </w:t>
      </w:r>
      <w:r w:rsidR="005B3110" w:rsidRPr="005B3110">
        <w:t>February</w:t>
      </w:r>
      <w:r w:rsidR="005B3110">
        <w:t xml:space="preserve"> attendances alone. </w:t>
      </w:r>
    </w:p>
    <w:p w14:paraId="2AD4A6CD" w14:textId="3080373B" w:rsidR="005B3110" w:rsidRDefault="00F1539F" w:rsidP="00B72BB2">
      <w:pPr>
        <w:pStyle w:val="ListParagraph"/>
        <w:numPr>
          <w:ilvl w:val="0"/>
          <w:numId w:val="29"/>
        </w:numPr>
      </w:pPr>
      <w:r w:rsidRPr="00F1539F">
        <w:rPr>
          <w:b/>
          <w:bCs/>
        </w:rPr>
        <w:t>Sampling month</w:t>
      </w:r>
      <w:r>
        <w:rPr>
          <w:b/>
          <w:bCs/>
        </w:rPr>
        <w:t>(s)</w:t>
      </w:r>
      <w:r w:rsidRPr="00F1539F">
        <w:rPr>
          <w:b/>
          <w:bCs/>
        </w:rPr>
        <w:t xml:space="preserve"> for Type 3 sample:</w:t>
      </w:r>
      <w:r>
        <w:t xml:space="preserve"> </w:t>
      </w:r>
      <w:r w:rsidR="005B3110">
        <w:t xml:space="preserve">Type 3 sample should only include January attendances if your trust did not have at least 690 eligible attendances in </w:t>
      </w:r>
      <w:r w:rsidR="005B3110" w:rsidRPr="005B3110">
        <w:t>February</w:t>
      </w:r>
      <w:r w:rsidR="005B3110">
        <w:t xml:space="preserve"> 202</w:t>
      </w:r>
      <w:r>
        <w:t>6</w:t>
      </w:r>
      <w:r w:rsidR="005B3110">
        <w:t xml:space="preserve"> alone. If your trust does not have 690 attendances in </w:t>
      </w:r>
      <w:r w:rsidR="005B3110" w:rsidRPr="005B3110">
        <w:t>February</w:t>
      </w:r>
      <w:r w:rsidR="005B3110">
        <w:t xml:space="preserve"> alone, please sample </w:t>
      </w:r>
      <w:r w:rsidR="005B3110" w:rsidRPr="00B822B2">
        <w:t>backwards consecutively from 31</w:t>
      </w:r>
      <w:r>
        <w:t xml:space="preserve"> </w:t>
      </w:r>
      <w:r w:rsidR="005B3110">
        <w:t>January</w:t>
      </w:r>
      <w:r w:rsidR="005B3110" w:rsidRPr="00B822B2">
        <w:t xml:space="preserve"> to 1</w:t>
      </w:r>
      <w:r>
        <w:t xml:space="preserve"> </w:t>
      </w:r>
      <w:r w:rsidR="005B3110">
        <w:t>January</w:t>
      </w:r>
      <w:r w:rsidR="005B3110" w:rsidRPr="00B822B2">
        <w:t xml:space="preserve"> 202</w:t>
      </w:r>
      <w:r>
        <w:t>6</w:t>
      </w:r>
      <w:r w:rsidR="005B3110" w:rsidRPr="00B822B2">
        <w:t xml:space="preserve"> until you have </w:t>
      </w:r>
      <w:r w:rsidR="005B3110">
        <w:t>reached 690</w:t>
      </w:r>
      <w:r w:rsidR="005B3110" w:rsidRPr="00B822B2">
        <w:t xml:space="preserve"> attendances</w:t>
      </w:r>
      <w:r w:rsidR="005B3110">
        <w:t>.</w:t>
      </w:r>
    </w:p>
    <w:p w14:paraId="3B0FCF74" w14:textId="1AAEC3E6" w:rsidR="005B3110" w:rsidRDefault="005B3110" w:rsidP="00B72BB2">
      <w:pPr>
        <w:pStyle w:val="ListParagraph"/>
        <w:numPr>
          <w:ilvl w:val="0"/>
          <w:numId w:val="29"/>
        </w:numPr>
      </w:pPr>
      <w:r w:rsidRPr="00F1539F">
        <w:rPr>
          <w:b/>
          <w:bCs/>
        </w:rPr>
        <w:t>Sub ICB Location codes</w:t>
      </w:r>
      <w:r w:rsidR="00F1539F" w:rsidRPr="00F1539F">
        <w:rPr>
          <w:b/>
          <w:bCs/>
        </w:rPr>
        <w:t>:</w:t>
      </w:r>
      <w:r>
        <w:t xml:space="preserve"> </w:t>
      </w:r>
      <w:r w:rsidRPr="003527A4">
        <w:t xml:space="preserve">Clinical Commissioning Group (CCG) codes were renamed </w:t>
      </w:r>
      <w:r>
        <w:t xml:space="preserve">to </w:t>
      </w:r>
      <w:r w:rsidRPr="003527A4">
        <w:t>Sub ICB Location codes as of 1 July 2022, with the establishment of Integrated Care Boards (the 3 or 5-digit alphanumeric organisational codes remain the same as the CCG codes).</w:t>
      </w:r>
      <w:r>
        <w:t xml:space="preserve"> Please make sure your sample includes these correct codes</w:t>
      </w:r>
      <w:r w:rsidR="00F1539F">
        <w:t xml:space="preserve"> and that they are up-to-date</w:t>
      </w:r>
      <w:r>
        <w:t xml:space="preserve">. Please check against the list of Sub ICB Location codes </w:t>
      </w:r>
      <w:r w:rsidR="00C613B1">
        <w:t xml:space="preserve">detailed in the </w:t>
      </w:r>
      <w:r w:rsidR="00F1539F">
        <w:t>S</w:t>
      </w:r>
      <w:r w:rsidR="00C613B1">
        <w:t xml:space="preserve">ample </w:t>
      </w:r>
      <w:r w:rsidR="00F1539F">
        <w:t>D</w:t>
      </w:r>
      <w:r w:rsidR="00C613B1">
        <w:t xml:space="preserve">eclaration </w:t>
      </w:r>
      <w:r w:rsidR="00F1539F">
        <w:t>F</w:t>
      </w:r>
      <w:r w:rsidR="00C613B1">
        <w:t>orm.</w:t>
      </w:r>
    </w:p>
    <w:p w14:paraId="68966BD5" w14:textId="3D9E0FF8" w:rsidR="005B3110" w:rsidRDefault="005B3110" w:rsidP="00B72BB2">
      <w:pPr>
        <w:pStyle w:val="ListParagraph"/>
        <w:numPr>
          <w:ilvl w:val="0"/>
          <w:numId w:val="29"/>
        </w:numPr>
      </w:pPr>
      <w:r w:rsidRPr="00F1539F">
        <w:rPr>
          <w:b/>
          <w:bCs/>
        </w:rPr>
        <w:t>Time format</w:t>
      </w:r>
      <w:r w:rsidR="00F1539F" w:rsidRPr="00F1539F">
        <w:rPr>
          <w:b/>
          <w:bCs/>
        </w:rPr>
        <w:t>:</w:t>
      </w:r>
      <w:r>
        <w:t xml:space="preserve"> please ensure all times are provided in the correct HH:MM format. </w:t>
      </w:r>
    </w:p>
    <w:p w14:paraId="6DB3AA49" w14:textId="73D76685" w:rsidR="005B3110" w:rsidRDefault="005B3110" w:rsidP="00B72BB2">
      <w:pPr>
        <w:pStyle w:val="ListParagraph"/>
        <w:numPr>
          <w:ilvl w:val="0"/>
          <w:numId w:val="29"/>
        </w:numPr>
      </w:pPr>
      <w:r w:rsidRPr="00F1539F">
        <w:rPr>
          <w:b/>
          <w:bCs/>
        </w:rPr>
        <w:t>Day of attendance</w:t>
      </w:r>
      <w:r w:rsidR="00F1539F" w:rsidRPr="00F1539F">
        <w:rPr>
          <w:b/>
          <w:bCs/>
        </w:rPr>
        <w:t>:</w:t>
      </w:r>
      <w:r>
        <w:t xml:space="preserve"> please ensure days of attendance are correct. For example, if your Type 3 department does not open on weekends there should not be any attendances on a Saturday or Sunday. </w:t>
      </w:r>
    </w:p>
    <w:p w14:paraId="20989F8B" w14:textId="2984FCD2" w:rsidR="005B3110" w:rsidRDefault="005B3110" w:rsidP="00B72BB2">
      <w:pPr>
        <w:pStyle w:val="ListParagraph"/>
        <w:numPr>
          <w:ilvl w:val="0"/>
          <w:numId w:val="29"/>
        </w:numPr>
      </w:pPr>
      <w:r w:rsidRPr="00F1539F">
        <w:rPr>
          <w:b/>
          <w:bCs/>
        </w:rPr>
        <w:t>Duplicate Patient Record Numbers</w:t>
      </w:r>
      <w:r w:rsidR="00F1539F">
        <w:rPr>
          <w:b/>
          <w:bCs/>
        </w:rPr>
        <w:t xml:space="preserve"> (PRNs)</w:t>
      </w:r>
      <w:r w:rsidR="00F1539F" w:rsidRPr="00F1539F">
        <w:rPr>
          <w:b/>
          <w:bCs/>
        </w:rPr>
        <w:t>:</w:t>
      </w:r>
      <w:r>
        <w:t xml:space="preserve"> please ensure there are no duplicates within the sample (see step 6 of this manual).</w:t>
      </w:r>
    </w:p>
    <w:p w14:paraId="7B2364F2" w14:textId="4FC5B86F" w:rsidR="0018782E" w:rsidRDefault="0018782E" w:rsidP="00B72BB2">
      <w:pPr>
        <w:pStyle w:val="ListParagraph"/>
        <w:numPr>
          <w:ilvl w:val="0"/>
          <w:numId w:val="29"/>
        </w:numPr>
      </w:pPr>
      <w:r>
        <w:rPr>
          <w:b/>
          <w:bCs/>
        </w:rPr>
        <w:t>Sequential Patient Record Numbers (PRNs):</w:t>
      </w:r>
      <w:r>
        <w:t xml:space="preserve"> UEC26 uses a stratified random sampling approach. Due to the random selection process, PRNs must not be sequential.  </w:t>
      </w:r>
    </w:p>
    <w:p w14:paraId="1A2D5610" w14:textId="01F8A541" w:rsidR="005B3110" w:rsidRDefault="005B3110" w:rsidP="00B72BB2">
      <w:pPr>
        <w:pStyle w:val="ListParagraph"/>
        <w:numPr>
          <w:ilvl w:val="0"/>
          <w:numId w:val="29"/>
        </w:numPr>
      </w:pPr>
      <w:r w:rsidRPr="00F1539F">
        <w:rPr>
          <w:b/>
          <w:bCs/>
        </w:rPr>
        <w:t>Year of birth</w:t>
      </w:r>
      <w:r w:rsidR="00F1539F" w:rsidRPr="00F1539F">
        <w:rPr>
          <w:b/>
          <w:bCs/>
        </w:rPr>
        <w:t xml:space="preserve"> (YoB):</w:t>
      </w:r>
      <w:r>
        <w:t xml:space="preserve"> please ensure </w:t>
      </w:r>
      <w:r w:rsidR="00F1539F">
        <w:t xml:space="preserve">the patient </w:t>
      </w:r>
      <w:r>
        <w:t xml:space="preserve">year of birth is correct and within the eligibility criteria (no later than </w:t>
      </w:r>
      <w:r w:rsidR="00140A86">
        <w:t>February 2010; patients MUST be 16 years or older at the time of their visit to A&amp;E or the UTC)</w:t>
      </w:r>
      <w:r>
        <w:t xml:space="preserve">. Please ensure any default system values are removed and updated appropriately. </w:t>
      </w:r>
    </w:p>
    <w:p w14:paraId="4DA9274E" w14:textId="75C47E79" w:rsidR="00EA42AF" w:rsidRDefault="00EA42AF" w:rsidP="00B72BB2">
      <w:pPr>
        <w:pStyle w:val="ListParagraph"/>
        <w:numPr>
          <w:ilvl w:val="0"/>
          <w:numId w:val="29"/>
        </w:numPr>
      </w:pPr>
      <w:r w:rsidRPr="00835AEF">
        <w:rPr>
          <w:b/>
          <w:bCs/>
        </w:rPr>
        <w:t>Postal addresses:</w:t>
      </w:r>
      <w:r>
        <w:t xml:space="preserve"> Ensure postal addresses are complete and ensure there are no </w:t>
      </w:r>
      <w:r w:rsidR="6FECAD6A">
        <w:t>non-UK</w:t>
      </w:r>
      <w:r>
        <w:t xml:space="preserve"> postal addresses</w:t>
      </w:r>
      <w:r w:rsidR="00835AEF">
        <w:t xml:space="preserve"> included</w:t>
      </w:r>
      <w:r>
        <w:t xml:space="preserve">. </w:t>
      </w:r>
      <w:r w:rsidR="00061053">
        <w:t>Patients whose address is in the British Islands (Isle of Man, the Channel Islands) are eligible.</w:t>
      </w:r>
      <w:r w:rsidR="000A0941" w:rsidRPr="000A0941">
        <w:t xml:space="preserve"> Patients whose address is a military base, care home, GP practice or prison establishment are also eligible.</w:t>
      </w:r>
    </w:p>
    <w:p w14:paraId="34DEF56C" w14:textId="18854C49" w:rsidR="00AA436B" w:rsidRDefault="00834D1B" w:rsidP="00B72BB2">
      <w:pPr>
        <w:pStyle w:val="ListParagraph"/>
        <w:numPr>
          <w:ilvl w:val="0"/>
          <w:numId w:val="30"/>
        </w:numPr>
      </w:pPr>
      <w:r w:rsidRPr="00835AEF">
        <w:rPr>
          <w:b/>
          <w:bCs/>
        </w:rPr>
        <w:t>Mobile phone numbers:</w:t>
      </w:r>
      <w:r>
        <w:t xml:space="preserve"> </w:t>
      </w:r>
      <w:r w:rsidR="00CC7789">
        <w:t>C</w:t>
      </w:r>
      <w:r>
        <w:t xml:space="preserve">heck that no landline </w:t>
      </w:r>
      <w:r w:rsidR="00CC7789">
        <w:t xml:space="preserve">numbers are </w:t>
      </w:r>
      <w:r>
        <w:t>included; check there are 11</w:t>
      </w:r>
      <w:r w:rsidR="00140A86">
        <w:t>-12</w:t>
      </w:r>
      <w:r>
        <w:t xml:space="preserve"> digits in each number</w:t>
      </w:r>
      <w:r w:rsidR="00931FC4">
        <w:t xml:space="preserve"> (e.g. +44)</w:t>
      </w:r>
      <w:r>
        <w:t>.</w:t>
      </w:r>
    </w:p>
    <w:p w14:paraId="110F56C2" w14:textId="77777777" w:rsidR="00F615A1" w:rsidRDefault="00F615A1" w:rsidP="00F615A1">
      <w:pPr>
        <w:pStyle w:val="ListParagraph"/>
        <w:ind w:left="720"/>
      </w:pPr>
    </w:p>
    <w:p w14:paraId="78B4ABF5" w14:textId="77777777" w:rsidR="00711DB0" w:rsidRDefault="00711DB0">
      <w:pPr>
        <w:spacing w:line="259" w:lineRule="auto"/>
        <w:rPr>
          <w:rFonts w:eastAsiaTheme="majorEastAsia"/>
          <w:bCs/>
          <w:color w:val="007B4E"/>
          <w:sz w:val="28"/>
          <w:szCs w:val="26"/>
        </w:rPr>
      </w:pPr>
      <w:r>
        <w:br w:type="page"/>
      </w:r>
    </w:p>
    <w:p w14:paraId="508763A0" w14:textId="2F66A53D" w:rsidR="005E5952" w:rsidRPr="008912E3" w:rsidRDefault="005E5952" w:rsidP="005E5952">
      <w:pPr>
        <w:pStyle w:val="Heading2"/>
        <w:rPr>
          <w:sz w:val="32"/>
        </w:rPr>
      </w:pPr>
      <w:bookmarkStart w:id="201" w:name="_Toc109923519"/>
      <w:bookmarkStart w:id="202" w:name="_Toc155943509"/>
      <w:r w:rsidRPr="008912E3">
        <w:rPr>
          <w:sz w:val="32"/>
        </w:rPr>
        <w:lastRenderedPageBreak/>
        <w:t xml:space="preserve">Step 2: Compile a list of </w:t>
      </w:r>
      <w:r w:rsidR="00624F27" w:rsidRPr="008912E3">
        <w:rPr>
          <w:sz w:val="32"/>
        </w:rPr>
        <w:t xml:space="preserve">eligible </w:t>
      </w:r>
      <w:r>
        <w:rPr>
          <w:sz w:val="32"/>
        </w:rPr>
        <w:t xml:space="preserve">attendances </w:t>
      </w:r>
      <w:bookmarkEnd w:id="201"/>
      <w:bookmarkEnd w:id="202"/>
    </w:p>
    <w:p w14:paraId="7505E3C3" w14:textId="77777777" w:rsidR="005E5952" w:rsidRDefault="005E5952" w:rsidP="005E5952">
      <w:r w:rsidRPr="00350BAA">
        <w:t xml:space="preserve">The information you obtain about each patient will be used both for administering the survey and for sending to the tracing service to check for deceased patients. </w:t>
      </w:r>
      <w:r w:rsidRPr="00350BAA">
        <w:rPr>
          <w:b/>
        </w:rPr>
        <w:t>It saves time and effort if all the information is gathered at the same time.</w:t>
      </w:r>
      <w:r w:rsidRPr="00350BAA">
        <w:t xml:space="preserve"> </w:t>
      </w:r>
    </w:p>
    <w:p w14:paraId="7DFFAC98" w14:textId="0FDDF1C6" w:rsidR="005E5952" w:rsidRPr="00E7284A" w:rsidRDefault="005E5952" w:rsidP="00E7284A">
      <w:pPr>
        <w:pStyle w:val="Heading3"/>
        <w:rPr>
          <w:sz w:val="28"/>
          <w:szCs w:val="28"/>
        </w:rPr>
      </w:pPr>
      <w:bookmarkStart w:id="203" w:name="_Toc155943510"/>
      <w:r w:rsidRPr="00E7284A">
        <w:rPr>
          <w:sz w:val="28"/>
          <w:szCs w:val="28"/>
        </w:rPr>
        <w:t xml:space="preserve">Eligibility criteria – which </w:t>
      </w:r>
      <w:r w:rsidR="00624F27">
        <w:rPr>
          <w:sz w:val="28"/>
          <w:szCs w:val="28"/>
        </w:rPr>
        <w:t>attendances</w:t>
      </w:r>
      <w:r w:rsidR="00624F27" w:rsidRPr="00E7284A">
        <w:rPr>
          <w:sz w:val="28"/>
          <w:szCs w:val="28"/>
        </w:rPr>
        <w:t xml:space="preserve"> </w:t>
      </w:r>
      <w:r w:rsidRPr="00E7284A">
        <w:rPr>
          <w:sz w:val="28"/>
          <w:szCs w:val="28"/>
        </w:rPr>
        <w:t xml:space="preserve">should be </w:t>
      </w:r>
      <w:r w:rsidRPr="00E7284A">
        <w:rPr>
          <w:b/>
          <w:sz w:val="28"/>
          <w:szCs w:val="28"/>
        </w:rPr>
        <w:t>included</w:t>
      </w:r>
      <w:r w:rsidRPr="00E7284A">
        <w:rPr>
          <w:sz w:val="28"/>
          <w:szCs w:val="28"/>
        </w:rPr>
        <w:t>?</w:t>
      </w:r>
      <w:bookmarkEnd w:id="203"/>
    </w:p>
    <w:p w14:paraId="548D2DB1" w14:textId="77777777" w:rsidR="005E5952" w:rsidRDefault="005E5952" w:rsidP="005E5952">
      <w:r>
        <w:t>The sample must include attendances of:</w:t>
      </w:r>
    </w:p>
    <w:p w14:paraId="471EBD7C" w14:textId="34EC8E5A" w:rsidR="005E5952" w:rsidRPr="00786326" w:rsidRDefault="005E5952" w:rsidP="00C12294">
      <w:pPr>
        <w:pStyle w:val="Bullets"/>
        <w:rPr>
          <w:rFonts w:eastAsiaTheme="majorEastAsia"/>
        </w:rPr>
      </w:pPr>
      <w:r>
        <w:t xml:space="preserve">All patients (aged 16 and above on the </w:t>
      </w:r>
      <w:r w:rsidRPr="00835AEF">
        <w:rPr>
          <w:b/>
          <w:u w:val="single"/>
        </w:rPr>
        <w:t>day of their attendance</w:t>
      </w:r>
      <w:r>
        <w:t>) who attended a Type 1 (and patients who have attended a Type 3 if applicable) department within the trust between 1</w:t>
      </w:r>
      <w:r>
        <w:rPr>
          <w:sz w:val="14"/>
          <w:szCs w:val="14"/>
        </w:rPr>
        <w:t xml:space="preserve"> </w:t>
      </w:r>
      <w:r>
        <w:t>February 00:00 and 2</w:t>
      </w:r>
      <w:r w:rsidR="00835AEF">
        <w:t>8</w:t>
      </w:r>
      <w:r>
        <w:t xml:space="preserve"> </w:t>
      </w:r>
      <w:r w:rsidRPr="005E5952">
        <w:t>February</w:t>
      </w:r>
      <w:r>
        <w:t xml:space="preserve"> 202</w:t>
      </w:r>
      <w:r w:rsidR="00835AEF">
        <w:t>6</w:t>
      </w:r>
      <w:r>
        <w:t xml:space="preserve"> 23:59. </w:t>
      </w:r>
    </w:p>
    <w:p w14:paraId="6D0F5074" w14:textId="69879C51" w:rsidR="00786326" w:rsidRPr="00783A59" w:rsidRDefault="00786326" w:rsidP="00C12294">
      <w:pPr>
        <w:pStyle w:val="Bullets"/>
        <w:rPr>
          <w:rFonts w:eastAsiaTheme="majorEastAsia"/>
        </w:rPr>
      </w:pPr>
      <w:r>
        <w:t xml:space="preserve">If your trust is submitting a Type 3 sample and cannot meet the required sample size with February attendances, you may also extend the sampling period by including patients who attended a UTC in January 2026. </w:t>
      </w:r>
      <w:r w:rsidR="00826888">
        <w:t xml:space="preserve">Work backwards from the last day of the month (31 January 2026) until the target sample size is achieved. </w:t>
      </w:r>
      <w:r>
        <w:t>Patients must have attended a Type 3 department between 1 January 00:00 and 31 January 23:59.</w:t>
      </w:r>
    </w:p>
    <w:p w14:paraId="01582441" w14:textId="77777777" w:rsidR="005E5952" w:rsidRPr="005E5952" w:rsidRDefault="005E5952" w:rsidP="00C12294">
      <w:pPr>
        <w:pStyle w:val="Bullets"/>
      </w:pPr>
      <w:r>
        <w:t>Include patients</w:t>
      </w:r>
      <w:r w:rsidRPr="002D24A2">
        <w:t xml:space="preserve"> even if their addresses are</w:t>
      </w:r>
      <w:r>
        <w:t xml:space="preserve"> incomplete but still useable (e.g. no postcode).</w:t>
      </w:r>
      <w:r w:rsidRPr="00143B8A" w:rsidDel="00F335B0">
        <w:rPr>
          <w:rFonts w:eastAsiaTheme="majorEastAsia"/>
        </w:rPr>
        <w:t xml:space="preserve"> </w:t>
      </w:r>
    </w:p>
    <w:p w14:paraId="2D737BCD" w14:textId="7FAF24F5" w:rsidR="005E5952" w:rsidRDefault="005E5952" w:rsidP="00E27EE6">
      <w:pPr>
        <w:tabs>
          <w:tab w:val="left" w:pos="2242"/>
        </w:tabs>
        <w:rPr>
          <w:sz w:val="32"/>
        </w:rPr>
      </w:pPr>
      <w:bookmarkStart w:id="204" w:name="_Toc49940902"/>
      <w:bookmarkStart w:id="205" w:name="_Toc109923520"/>
      <w:r w:rsidRPr="00E7284A">
        <w:rPr>
          <w:rStyle w:val="Heading3Char"/>
          <w:noProof/>
          <w:sz w:val="28"/>
          <w:szCs w:val="28"/>
        </w:rPr>
        <mc:AlternateContent>
          <mc:Choice Requires="wpg">
            <w:drawing>
              <wp:anchor distT="0" distB="0" distL="114300" distR="114300" simplePos="0" relativeHeight="251649536" behindDoc="1" locked="0" layoutInCell="1" allowOverlap="1" wp14:anchorId="45BCDFD2" wp14:editId="0AB3BD6D">
                <wp:simplePos x="0" y="0"/>
                <wp:positionH relativeFrom="column">
                  <wp:posOffset>283210</wp:posOffset>
                </wp:positionH>
                <wp:positionV relativeFrom="paragraph">
                  <wp:posOffset>385445</wp:posOffset>
                </wp:positionV>
                <wp:extent cx="5335270" cy="1200785"/>
                <wp:effectExtent l="0" t="0" r="17780" b="18415"/>
                <wp:wrapTopAndBottom/>
                <wp:docPr id="1706969094" name="Group 1706969094" descr="Recommendation to keep record of patients excluded from sample"/>
                <wp:cNvGraphicFramePr/>
                <a:graphic xmlns:a="http://schemas.openxmlformats.org/drawingml/2006/main">
                  <a:graphicData uri="http://schemas.microsoft.com/office/word/2010/wordprocessingGroup">
                    <wpg:wgp>
                      <wpg:cNvGrpSpPr/>
                      <wpg:grpSpPr>
                        <a:xfrm>
                          <a:off x="0" y="0"/>
                          <a:ext cx="5335270" cy="1200785"/>
                          <a:chOff x="-326004" y="23854"/>
                          <a:chExt cx="5335325" cy="1200889"/>
                        </a:xfrm>
                      </wpg:grpSpPr>
                      <wps:wsp>
                        <wps:cNvPr id="1462393223" name="Text Box 1462393223" descr="Try to keep a record of the number of patients you have excluded (and the reasons for excluding them) as you may be asked to provide this to your contractor or the SCCEM during sample checking."/>
                        <wps:cNvSpPr txBox="1">
                          <a:spLocks noChangeArrowheads="1"/>
                        </wps:cNvSpPr>
                        <wps:spPr bwMode="auto">
                          <a:xfrm>
                            <a:off x="38039" y="357968"/>
                            <a:ext cx="4971282" cy="866775"/>
                          </a:xfrm>
                          <a:prstGeom prst="roundRect">
                            <a:avLst>
                              <a:gd name="adj" fmla="val 7273"/>
                            </a:avLst>
                          </a:prstGeom>
                          <a:noFill/>
                          <a:ln w="19050" cap="flat" cmpd="sng" algn="ctr">
                            <a:solidFill>
                              <a:srgbClr val="007B57"/>
                            </a:solidFill>
                            <a:prstDash val="solid"/>
                            <a:miter lim="800000"/>
                            <a:headEnd/>
                            <a:tailEnd/>
                          </a:ln>
                          <a:effectLst/>
                        </wps:spPr>
                        <wps:txbx>
                          <w:txbxContent>
                            <w:p w14:paraId="43FAFA4C" w14:textId="7229424A" w:rsidR="005E5952" w:rsidRPr="008912E3" w:rsidRDefault="005E5952" w:rsidP="005E5952">
                              <w:pPr>
                                <w:spacing w:before="160"/>
                                <w:ind w:left="567"/>
                              </w:pPr>
                              <w:r w:rsidRPr="008912E3">
                                <w:t xml:space="preserve">Try to keep a record of the number of </w:t>
                              </w:r>
                              <w:r w:rsidR="00624F27">
                                <w:t>attendances</w:t>
                              </w:r>
                              <w:r w:rsidR="00624F27" w:rsidRPr="008912E3">
                                <w:t xml:space="preserve"> </w:t>
                              </w:r>
                              <w:r w:rsidRPr="008912E3">
                                <w:t>you have excluded (and the reasons for excluding them) as you may be asked to provide this to your contractor or the SCC during sample checking.</w:t>
                              </w:r>
                            </w:p>
                            <w:p w14:paraId="0E610962" w14:textId="77777777" w:rsidR="005E5952" w:rsidRPr="001263C9" w:rsidRDefault="005E5952" w:rsidP="005E5952">
                              <w:pPr>
                                <w:ind w:left="426"/>
                                <w:rPr>
                                  <w:b/>
                                  <w:sz w:val="28"/>
                                  <w:szCs w:val="28"/>
                                </w:rPr>
                              </w:pPr>
                            </w:p>
                          </w:txbxContent>
                        </wps:txbx>
                        <wps:bodyPr rot="0" vert="horz" wrap="square" lIns="91440" tIns="45720" rIns="91440" bIns="45720" anchor="t" anchorCtr="0">
                          <a:noAutofit/>
                        </wps:bodyPr>
                      </wps:wsp>
                      <pic:pic xmlns:pic="http://schemas.openxmlformats.org/drawingml/2006/picture">
                        <pic:nvPicPr>
                          <pic:cNvPr id="1334881246" name="Picture 1334881246">
                            <a:extLs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26004" y="23854"/>
                            <a:ext cx="709295" cy="771525"/>
                          </a:xfrm>
                          <a:prstGeom prst="rect">
                            <a:avLst/>
                          </a:prstGeom>
                        </pic:spPr>
                      </pic:pic>
                    </wpg:wgp>
                  </a:graphicData>
                </a:graphic>
              </wp:anchor>
            </w:drawing>
          </mc:Choice>
          <mc:Fallback>
            <w:pict>
              <v:group w14:anchorId="45BCDFD2" id="Group 1706969094" o:spid="_x0000_s1042" alt="Recommendation to keep record of patients excluded from sample" style="position:absolute;margin-left:22.3pt;margin-top:30.35pt;width:420.1pt;height:94.55pt;z-index:-251666944;mso-position-horizontal-relative:text;mso-position-vertical-relative:text" coordorigin="-3260,238" coordsize="53353,12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">
                <v:roundrect id="Text Box 1462393223" o:spid="_x0000_s1043" alt="Try to keep a record of the number of patients you have excluded (and the reasons for excluding them) as you may be asked to provide this to your contractor or the SCCEM during sample checking." style="position:absolute;left:380;top:3579;width:49713;height:8668;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" filled="f" strokecolor="#007b57" strokeweight="1.5pt">
                  <v:stroke joinstyle="miter"/>
                  <v:textbox>
                    <w:txbxContent>
                      <w:p w14:paraId="43FAFA4C" w14:textId="7229424A" w:rsidR="005E5952" w:rsidRPr="008912E3" w:rsidRDefault="005E5952" w:rsidP="005E5952">
                        <w:pPr>
                          <w:spacing w:before="160"/>
                          <w:ind w:left="567"/>
                        </w:pPr>
                        <w:r w:rsidRPr="008912E3">
                          <w:t xml:space="preserve">Try to keep a record of the number of </w:t>
                        </w:r>
                        <w:r w:rsidR="00624F27">
                          <w:t>attendances</w:t>
                        </w:r>
                        <w:r w:rsidR="00624F27" w:rsidRPr="008912E3">
                          <w:t xml:space="preserve"> </w:t>
                        </w:r>
                        <w:r w:rsidRPr="008912E3">
                          <w:t>you have excluded (and the reasons for excluding them) as you may be asked to provide this to your contractor or the SCC during sample checking.</w:t>
                        </w:r>
                      </w:p>
                      <w:p w14:paraId="0E610962" w14:textId="77777777" w:rsidR="005E5952" w:rsidRPr="001263C9" w:rsidRDefault="005E5952" w:rsidP="005E5952">
                        <w:pPr>
                          <w:ind w:left="426"/>
                          <w:rPr>
                            <w:b/>
                            <w:sz w:val="28"/>
                            <w:szCs w:val="28"/>
                          </w:rPr>
                        </w:pPr>
                      </w:p>
                    </w:txbxContent>
                  </v:textbox>
                </v:roundrect>
                <v:shape id="Picture 1334881246" o:spid="_x0000_s1044" type="#_x0000_t75" alt="&quot;&quot;" style="position:absolute;left:-3260;top:238;width:709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">
                  <v:imagedata r:id="rId27" o:title=""/>
                </v:shape>
                <w10:wrap type="topAndBottom"/>
              </v:group>
            </w:pict>
          </mc:Fallback>
        </mc:AlternateContent>
      </w:r>
      <w:bookmarkStart w:id="206" w:name="_Toc155943511"/>
      <w:r w:rsidRPr="00E7284A">
        <w:rPr>
          <w:rStyle w:val="Heading3Char"/>
          <w:sz w:val="28"/>
          <w:szCs w:val="28"/>
        </w:rPr>
        <w:t xml:space="preserve">Exclude ineligible </w:t>
      </w:r>
      <w:r w:rsidR="00624F27">
        <w:rPr>
          <w:rStyle w:val="Heading3Char"/>
          <w:sz w:val="28"/>
          <w:szCs w:val="28"/>
        </w:rPr>
        <w:t>attendances</w:t>
      </w:r>
      <w:r w:rsidR="00624F27" w:rsidRPr="00E7284A">
        <w:rPr>
          <w:rStyle w:val="Heading3Char"/>
          <w:sz w:val="28"/>
          <w:szCs w:val="28"/>
        </w:rPr>
        <w:t xml:space="preserve"> </w:t>
      </w:r>
      <w:r w:rsidRPr="00E7284A">
        <w:rPr>
          <w:rStyle w:val="Heading3Char"/>
          <w:sz w:val="28"/>
          <w:szCs w:val="28"/>
        </w:rPr>
        <w:t xml:space="preserve">– which </w:t>
      </w:r>
      <w:r w:rsidR="001E1D80">
        <w:rPr>
          <w:rStyle w:val="Heading3Char"/>
          <w:sz w:val="28"/>
          <w:szCs w:val="28"/>
        </w:rPr>
        <w:t>attendances</w:t>
      </w:r>
      <w:r w:rsidR="001E1D80" w:rsidRPr="00E7284A">
        <w:rPr>
          <w:rStyle w:val="Heading3Char"/>
          <w:sz w:val="28"/>
          <w:szCs w:val="28"/>
        </w:rPr>
        <w:t xml:space="preserve"> </w:t>
      </w:r>
      <w:r w:rsidRPr="00E7284A">
        <w:rPr>
          <w:rStyle w:val="Heading3Char"/>
          <w:sz w:val="28"/>
          <w:szCs w:val="28"/>
        </w:rPr>
        <w:t xml:space="preserve">should be </w:t>
      </w:r>
      <w:r w:rsidRPr="00E7284A">
        <w:rPr>
          <w:rStyle w:val="Heading3Char"/>
          <w:b/>
          <w:bCs/>
          <w:sz w:val="28"/>
          <w:szCs w:val="28"/>
        </w:rPr>
        <w:t>removed</w:t>
      </w:r>
      <w:r w:rsidRPr="00E7284A">
        <w:rPr>
          <w:rStyle w:val="Heading3Char"/>
          <w:sz w:val="28"/>
          <w:szCs w:val="28"/>
        </w:rPr>
        <w:t>?</w:t>
      </w:r>
      <w:bookmarkEnd w:id="204"/>
      <w:bookmarkEnd w:id="205"/>
      <w:bookmarkEnd w:id="206"/>
      <w:r w:rsidRPr="00E7284A">
        <w:rPr>
          <w:rStyle w:val="Heading3Char"/>
        </w:rPr>
        <w:t xml:space="preserve"> </w:t>
      </w:r>
    </w:p>
    <w:p w14:paraId="42612511" w14:textId="77777777" w:rsidR="005E5952" w:rsidRPr="00E23A15" w:rsidRDefault="005E5952" w:rsidP="005E5952"/>
    <w:p w14:paraId="23D7C7FE" w14:textId="7D29C6B5" w:rsidR="005E5952" w:rsidRPr="00242AB3" w:rsidRDefault="005E5952" w:rsidP="005E5952">
      <w:r>
        <w:t xml:space="preserve">Please </w:t>
      </w:r>
      <w:r w:rsidRPr="00835AEF">
        <w:rPr>
          <w:b/>
          <w:bCs/>
          <w:u w:val="single"/>
        </w:rPr>
        <w:t>exclude</w:t>
      </w:r>
      <w:r>
        <w:t xml:space="preserve"> </w:t>
      </w:r>
      <w:r w:rsidR="00624F27">
        <w:t xml:space="preserve">attendances </w:t>
      </w:r>
      <w:r>
        <w:t xml:space="preserve">in the final sample who fit into </w:t>
      </w:r>
      <w:r>
        <w:rPr>
          <w:b/>
        </w:rPr>
        <w:t>any</w:t>
      </w:r>
      <w:r>
        <w:t xml:space="preserve"> of the categories below:</w:t>
      </w:r>
    </w:p>
    <w:p w14:paraId="28203018" w14:textId="46B909C3" w:rsidR="005E5952" w:rsidRDefault="00835AEF" w:rsidP="00B72BB2">
      <w:pPr>
        <w:pStyle w:val="Bullets"/>
        <w:numPr>
          <w:ilvl w:val="0"/>
          <w:numId w:val="31"/>
        </w:numPr>
      </w:pPr>
      <w:r>
        <w:rPr>
          <w:b/>
        </w:rPr>
        <w:t>Decease</w:t>
      </w:r>
      <w:r w:rsidR="00C12294">
        <w:rPr>
          <w:b/>
        </w:rPr>
        <w:t>d</w:t>
      </w:r>
      <w:r>
        <w:rPr>
          <w:b/>
        </w:rPr>
        <w:t xml:space="preserve"> patients: </w:t>
      </w:r>
      <w:r w:rsidRPr="00835AEF">
        <w:t>d</w:t>
      </w:r>
      <w:r w:rsidR="005E5952" w:rsidRPr="00835AEF">
        <w:t xml:space="preserve">eceased </w:t>
      </w:r>
      <w:r w:rsidR="005E5952">
        <w:t>patients who died during or after their attendance</w:t>
      </w:r>
      <w:r>
        <w:t xml:space="preserve">. </w:t>
      </w:r>
    </w:p>
    <w:p w14:paraId="75E1D3DE" w14:textId="13437A42" w:rsidR="005E5952" w:rsidRDefault="005E5952" w:rsidP="00B72BB2">
      <w:pPr>
        <w:pStyle w:val="Bullets"/>
        <w:numPr>
          <w:ilvl w:val="0"/>
          <w:numId w:val="31"/>
        </w:numPr>
      </w:pPr>
      <w:r>
        <w:t xml:space="preserve">Children or young persons aged </w:t>
      </w:r>
      <w:r w:rsidRPr="00F15001">
        <w:rPr>
          <w:b/>
        </w:rPr>
        <w:t>under 16 years</w:t>
      </w:r>
      <w:r w:rsidR="00835AEF">
        <w:rPr>
          <w:b/>
        </w:rPr>
        <w:t xml:space="preserve"> AT THE TIME OF ATTENDANCE:</w:t>
      </w:r>
      <w:r w:rsidR="00835AEF">
        <w:t xml:space="preserve"> (i.e. of the date that the patient has attended a </w:t>
      </w:r>
      <w:r>
        <w:t>Type 1 or Type 3 department</w:t>
      </w:r>
      <w:r w:rsidR="00835AEF">
        <w:t>).</w:t>
      </w:r>
      <w:r>
        <w:t xml:space="preserve"> For patients born in 200</w:t>
      </w:r>
      <w:r w:rsidR="00835AEF">
        <w:t>9</w:t>
      </w:r>
      <w:r>
        <w:t xml:space="preserve">, you will need to check their day and month of birth to confirm that they were aged 16 or over </w:t>
      </w:r>
      <w:r w:rsidRPr="00F15001">
        <w:rPr>
          <w:b/>
        </w:rPr>
        <w:t>on the date of their attendance</w:t>
      </w:r>
      <w:r w:rsidR="00835AEF">
        <w:rPr>
          <w:b/>
        </w:rPr>
        <w:t>.</w:t>
      </w:r>
      <w:r w:rsidR="00835AEF" w:rsidRPr="00835AEF">
        <w:t xml:space="preserve"> </w:t>
      </w:r>
      <w:r w:rsidR="00835AEF" w:rsidRPr="00B75997">
        <w:t xml:space="preserve">If queries are raised by the SCC in relation to the age of sample members, </w:t>
      </w:r>
      <w:r w:rsidR="00835AEF" w:rsidRPr="00FC106A">
        <w:rPr>
          <w:b/>
        </w:rPr>
        <w:t>you should never include their full date of birth</w:t>
      </w:r>
      <w:r w:rsidR="00835AEF" w:rsidRPr="00B75997">
        <w:t xml:space="preserve"> within any response.</w:t>
      </w:r>
    </w:p>
    <w:p w14:paraId="7389F2F7" w14:textId="3AE8592D" w:rsidR="005E5952" w:rsidRPr="00835AEF" w:rsidRDefault="005E5952" w:rsidP="00B72BB2">
      <w:pPr>
        <w:pStyle w:val="Bullets"/>
        <w:numPr>
          <w:ilvl w:val="0"/>
          <w:numId w:val="31"/>
        </w:numPr>
      </w:pPr>
      <w:r w:rsidRPr="00835AEF">
        <w:t>Attendances at Walk-In Centres</w:t>
      </w:r>
      <w:r w:rsidR="00835AEF">
        <w:t>.</w:t>
      </w:r>
    </w:p>
    <w:p w14:paraId="0E3AEFBC" w14:textId="44D86478" w:rsidR="005E5952" w:rsidRPr="00C12294" w:rsidRDefault="005E5952" w:rsidP="00B72BB2">
      <w:pPr>
        <w:pStyle w:val="Bullets"/>
        <w:numPr>
          <w:ilvl w:val="0"/>
          <w:numId w:val="31"/>
        </w:numPr>
      </w:pPr>
      <w:r w:rsidRPr="00C12294">
        <w:t>Attendances at Type 3 departments not wholly managed by your trust</w:t>
      </w:r>
      <w:r w:rsidR="00C12294">
        <w:t>.</w:t>
      </w:r>
    </w:p>
    <w:p w14:paraId="060BB879" w14:textId="0993D9F8" w:rsidR="005E5952" w:rsidRPr="00242AB3" w:rsidRDefault="005E5952" w:rsidP="00B72BB2">
      <w:pPr>
        <w:pStyle w:val="Bullets"/>
        <w:numPr>
          <w:ilvl w:val="0"/>
          <w:numId w:val="31"/>
        </w:numPr>
      </w:pPr>
      <w:r>
        <w:t xml:space="preserve">Patients who were admitted to hospital via </w:t>
      </w:r>
      <w:r w:rsidRPr="00F15001">
        <w:rPr>
          <w:b/>
        </w:rPr>
        <w:t>Medical or Surgical Admissions Units</w:t>
      </w:r>
      <w:r>
        <w:t xml:space="preserve"> and therefore have not visited A&amp;E and, if applicable, </w:t>
      </w:r>
      <w:r w:rsidR="00C12294">
        <w:t>an UTC.</w:t>
      </w:r>
    </w:p>
    <w:p w14:paraId="0AB09DC7" w14:textId="79A58B11" w:rsidR="005E5952" w:rsidRPr="009E44AC" w:rsidRDefault="005E5952" w:rsidP="00B72BB2">
      <w:pPr>
        <w:pStyle w:val="Bullets"/>
        <w:numPr>
          <w:ilvl w:val="0"/>
          <w:numId w:val="31"/>
        </w:numPr>
      </w:pPr>
      <w:r>
        <w:t>Patients</w:t>
      </w:r>
      <w:r w:rsidRPr="00242AB3">
        <w:t xml:space="preserve"> who are in hospital</w:t>
      </w:r>
      <w:r>
        <w:t xml:space="preserve"> </w:t>
      </w:r>
      <w:r w:rsidRPr="00242AB3">
        <w:t>at the time of drawing the sample</w:t>
      </w:r>
      <w:r>
        <w:t xml:space="preserve"> – this is so that we can avoid sending questionnaires to people who are </w:t>
      </w:r>
      <w:r w:rsidRPr="008912E3">
        <w:rPr>
          <w:b/>
        </w:rPr>
        <w:t>currently inpatient</w:t>
      </w:r>
      <w:r>
        <w:rPr>
          <w:b/>
        </w:rPr>
        <w:t>s</w:t>
      </w:r>
      <w:r w:rsidR="00C12294">
        <w:rPr>
          <w:b/>
        </w:rPr>
        <w:t>.</w:t>
      </w:r>
    </w:p>
    <w:p w14:paraId="34A18807" w14:textId="54AE87D8" w:rsidR="005E5952" w:rsidRDefault="005E5952" w:rsidP="00B72BB2">
      <w:pPr>
        <w:pStyle w:val="Bullets"/>
        <w:numPr>
          <w:ilvl w:val="0"/>
          <w:numId w:val="31"/>
        </w:numPr>
      </w:pPr>
      <w:r w:rsidRPr="009E44AC">
        <w:rPr>
          <w:b/>
        </w:rPr>
        <w:lastRenderedPageBreak/>
        <w:t>Planned attendances at outpatient clinics</w:t>
      </w:r>
      <w:r>
        <w:t xml:space="preserve"> which are run within the A&amp;E or </w:t>
      </w:r>
      <w:r w:rsidR="008B2309">
        <w:t>UTC</w:t>
      </w:r>
      <w:r>
        <w:t xml:space="preserve"> (such as fracture clinics)</w:t>
      </w:r>
      <w:r w:rsidR="00C12294">
        <w:t>.</w:t>
      </w:r>
    </w:p>
    <w:p w14:paraId="33EC38E1" w14:textId="77777777" w:rsidR="005E5952" w:rsidRDefault="005E5952" w:rsidP="00B72BB2">
      <w:pPr>
        <w:pStyle w:val="Bullets"/>
        <w:numPr>
          <w:ilvl w:val="0"/>
          <w:numId w:val="31"/>
        </w:numPr>
      </w:pPr>
      <w:r>
        <w:rPr>
          <w:b/>
        </w:rPr>
        <w:t xml:space="preserve">Patients who attended or were streamed to a separate Same Day Emergency Care (SDEC) unit </w:t>
      </w:r>
      <w:r w:rsidRPr="00B32591">
        <w:t>(i.e: not the A&amp;E Department or Urgent Treatment Centre).</w:t>
      </w:r>
      <w:r>
        <w:t xml:space="preserve"> </w:t>
      </w:r>
      <w:r w:rsidRPr="008B2309">
        <w:rPr>
          <w:color w:val="007B4E"/>
        </w:rPr>
        <w:t xml:space="preserve">If patients remained within the A&amp;E department or Urgent Treatment Centre, they should be included. </w:t>
      </w:r>
    </w:p>
    <w:p w14:paraId="084EDC65" w14:textId="3E3C7568" w:rsidR="005E5952" w:rsidRDefault="005E5952" w:rsidP="00B72BB2">
      <w:pPr>
        <w:pStyle w:val="Bullets"/>
        <w:numPr>
          <w:ilvl w:val="0"/>
          <w:numId w:val="31"/>
        </w:numPr>
      </w:pPr>
      <w:r>
        <w:t xml:space="preserve">Patients attending primarily to </w:t>
      </w:r>
      <w:r w:rsidRPr="0064017D">
        <w:rPr>
          <w:b/>
        </w:rPr>
        <w:t>obtain contraception</w:t>
      </w:r>
      <w:r>
        <w:t xml:space="preserve"> (e.g. the morning after pill). Patients who suffered a </w:t>
      </w:r>
      <w:r w:rsidRPr="0064017D">
        <w:rPr>
          <w:b/>
        </w:rPr>
        <w:t>miscarriage or another form of abortive pregnancy</w:t>
      </w:r>
      <w:r>
        <w:t xml:space="preserve"> outcome whilst at the hospital. This includes women who had an </w:t>
      </w:r>
      <w:r w:rsidRPr="00B32591">
        <w:rPr>
          <w:b/>
        </w:rPr>
        <w:t>Ectopic pregnancy</w:t>
      </w:r>
      <w:r>
        <w:t xml:space="preserve"> and where possible, women</w:t>
      </w:r>
      <w:r w:rsidRPr="00242AB3">
        <w:t xml:space="preserve"> who had a </w:t>
      </w:r>
      <w:r w:rsidRPr="0064017D">
        <w:rPr>
          <w:b/>
        </w:rPr>
        <w:t>concealed pregnancy</w:t>
      </w:r>
      <w:r w:rsidRPr="00242AB3">
        <w:rPr>
          <w:vertAlign w:val="superscript"/>
        </w:rPr>
        <w:footnoteReference w:id="4"/>
      </w:r>
      <w:r w:rsidRPr="00242AB3">
        <w:t>.</w:t>
      </w:r>
      <w:r>
        <w:t xml:space="preserve"> </w:t>
      </w:r>
      <w:r w:rsidRPr="00143B8A">
        <w:t xml:space="preserve">Please do not exclude pregnant women who attended urgent and emergency services for health problems unrelated to pregnancy. </w:t>
      </w:r>
    </w:p>
    <w:p w14:paraId="5469BB33" w14:textId="4B16EA61" w:rsidR="005E5952" w:rsidRDefault="005E5952" w:rsidP="00B72BB2">
      <w:pPr>
        <w:pStyle w:val="Bullets"/>
        <w:numPr>
          <w:ilvl w:val="0"/>
          <w:numId w:val="31"/>
        </w:numPr>
      </w:pPr>
      <w:r>
        <w:t>Patients without a UK postal address (but do not exclude if addresses are incomplete e.g. no postcode)</w:t>
      </w:r>
      <w:r w:rsidRPr="00D256DF">
        <w:rPr>
          <w:rStyle w:val="FootnoteReference"/>
        </w:rPr>
        <w:t xml:space="preserve"> </w:t>
      </w:r>
      <w:r w:rsidRPr="008912E3">
        <w:rPr>
          <w:rStyle w:val="FootnoteReference"/>
        </w:rPr>
        <w:footnoteReference w:id="5"/>
      </w:r>
      <w:r>
        <w:t>.</w:t>
      </w:r>
    </w:p>
    <w:p w14:paraId="773F6951" w14:textId="64C2311A" w:rsidR="005E5952" w:rsidRPr="00F15001" w:rsidRDefault="005E5952" w:rsidP="00B72BB2">
      <w:pPr>
        <w:pStyle w:val="Bullets"/>
        <w:numPr>
          <w:ilvl w:val="0"/>
          <w:numId w:val="31"/>
        </w:numPr>
      </w:pPr>
      <w:r w:rsidRPr="00242AB3">
        <w:t xml:space="preserve">Any </w:t>
      </w:r>
      <w:r>
        <w:t xml:space="preserve">patient </w:t>
      </w:r>
      <w:r w:rsidRPr="00242AB3">
        <w:t xml:space="preserve">known to have requested their details not </w:t>
      </w:r>
      <w:r>
        <w:t xml:space="preserve">to be </w:t>
      </w:r>
      <w:r w:rsidRPr="00242AB3">
        <w:t>used for any purpose other than their clinical care (if this is collected by your trust</w:t>
      </w:r>
      <w:r>
        <w:t xml:space="preserve">). Patients who have opted out through the National Data Opt-Out Programme </w:t>
      </w:r>
      <w:r>
        <w:rPr>
          <w:b/>
        </w:rPr>
        <w:t xml:space="preserve">should not be excluded </w:t>
      </w:r>
      <w:r>
        <w:t xml:space="preserve">from your sample. The NPSP is currently </w:t>
      </w:r>
      <w:r>
        <w:rPr>
          <w:b/>
        </w:rPr>
        <w:t xml:space="preserve">exempt </w:t>
      </w:r>
      <w:r>
        <w:t>from this programme.</w:t>
      </w:r>
    </w:p>
    <w:p w14:paraId="56B847CE" w14:textId="1AB2CF7F" w:rsidR="005E5952" w:rsidRDefault="005E5952" w:rsidP="00B72BB2">
      <w:pPr>
        <w:pStyle w:val="Bullets"/>
        <w:numPr>
          <w:ilvl w:val="0"/>
          <w:numId w:val="31"/>
        </w:numPr>
      </w:pPr>
      <w:r w:rsidRPr="007F034D">
        <w:t xml:space="preserve">Please note </w:t>
      </w:r>
      <w:r w:rsidRPr="007F034D">
        <w:rPr>
          <w:b/>
        </w:rPr>
        <w:t>exclusions should only be made based on the criteria listed above</w:t>
      </w:r>
      <w:r w:rsidRPr="007F034D">
        <w:t xml:space="preserve">. Patients </w:t>
      </w:r>
      <w:r w:rsidRPr="007F034D">
        <w:rPr>
          <w:b/>
        </w:rPr>
        <w:t xml:space="preserve">should not be excluded </w:t>
      </w:r>
      <w:r w:rsidRPr="007F034D">
        <w:t xml:space="preserve">simply because they have other specific medical conditions such as cancer or mental health problems, or because they have safeguarding concerns. </w:t>
      </w:r>
    </w:p>
    <w:p w14:paraId="14C22F89" w14:textId="1C85FE07" w:rsidR="006040B3" w:rsidRPr="00F15001" w:rsidRDefault="006040B3" w:rsidP="00B72BB2">
      <w:pPr>
        <w:pStyle w:val="Bullets"/>
        <w:numPr>
          <w:ilvl w:val="0"/>
          <w:numId w:val="31"/>
        </w:numPr>
      </w:pPr>
      <w:r>
        <w:t>If you h</w:t>
      </w:r>
      <w:r w:rsidRPr="007F034D">
        <w:t xml:space="preserve">ave any questions about the inclusion / exclusion criteria, please contact the </w:t>
      </w:r>
      <w:r>
        <w:t>SCC.</w:t>
      </w:r>
    </w:p>
    <w:p w14:paraId="28819ECD" w14:textId="3DFDCF83" w:rsidR="00E601C2" w:rsidRDefault="00E601C2" w:rsidP="006040B3">
      <w:pPr>
        <w:pStyle w:val="Bullets"/>
        <w:numPr>
          <w:ilvl w:val="0"/>
          <w:numId w:val="0"/>
        </w:numPr>
      </w:pPr>
      <w:r>
        <w:rPr>
          <w:noProof/>
          <w:lang w:eastAsia="en-GB"/>
        </w:rPr>
        <w:lastRenderedPageBreak/>
        <mc:AlternateContent>
          <mc:Choice Requires="wpg">
            <w:drawing>
              <wp:anchor distT="0" distB="0" distL="114300" distR="114300" simplePos="0" relativeHeight="251681279" behindDoc="1" locked="0" layoutInCell="1" allowOverlap="1" wp14:anchorId="08CBAA9F" wp14:editId="44B3B6CA">
                <wp:simplePos x="0" y="0"/>
                <wp:positionH relativeFrom="margin">
                  <wp:align>center</wp:align>
                </wp:positionH>
                <wp:positionV relativeFrom="paragraph">
                  <wp:posOffset>245110</wp:posOffset>
                </wp:positionV>
                <wp:extent cx="6665595" cy="3723005"/>
                <wp:effectExtent l="0" t="0" r="20955" b="0"/>
                <wp:wrapSquare wrapText="bothSides"/>
                <wp:docPr id="89" name="Group 89" descr="Suggested way to check for pregnancies"/>
                <wp:cNvGraphicFramePr/>
                <a:graphic xmlns:a="http://schemas.openxmlformats.org/drawingml/2006/main">
                  <a:graphicData uri="http://schemas.microsoft.com/office/word/2010/wordprocessingGroup">
                    <wpg:wgp>
                      <wpg:cNvGrpSpPr/>
                      <wpg:grpSpPr>
                        <a:xfrm>
                          <a:off x="0" y="0"/>
                          <a:ext cx="6665595" cy="3723005"/>
                          <a:chOff x="0" y="1"/>
                          <a:chExt cx="6665595" cy="3057603"/>
                        </a:xfrm>
                      </wpg:grpSpPr>
                      <wps:wsp>
                        <wps:cNvPr id="90" name="Text Box 2" descr="Suggested ways to check pregnancies:&#10;Whilst not an exhaustive list, we suggest to conduct the following checks to ensure you don’t include women who attended urgent and emergency services for the above reasons.  &#10;o Checking ICD-10 codes for any women admitted to hospital following their attendance at the emergency department, between the ages of 16 and 55, and removing any related to miscarriage etc. &#10;o Checking any obstetric or gynaecology diagnosis codes on records for women between the ages of 16 and 55 attending the emergency department. &#10;o Checking the notes on records for women between the ages of 16 and 55 for any information relating to: miscarriage, abortive, abortion, concealed pregnancy, ectopic pregnancy, pv bleed, pregnant, pregnancy. &#10;Please note, these are just suggested ways to check. Therefore, it may be that you cannot (i.e. missing data) or do not need to check the above variables. If there is no way to identify the above patients for exclusion, please contact the SCCEM."/>
                        <wps:cNvSpPr txBox="1">
                          <a:spLocks noChangeArrowheads="1"/>
                        </wps:cNvSpPr>
                        <wps:spPr bwMode="auto">
                          <a:xfrm>
                            <a:off x="295275" y="274324"/>
                            <a:ext cx="6284595" cy="2783280"/>
                          </a:xfrm>
                          <a:prstGeom prst="rect">
                            <a:avLst/>
                          </a:prstGeom>
                          <a:solidFill>
                            <a:srgbClr val="FFFFFF"/>
                          </a:solidFill>
                          <a:ln w="9525">
                            <a:noFill/>
                            <a:miter lim="800000"/>
                            <a:headEnd/>
                            <a:tailEnd/>
                          </a:ln>
                        </wps:spPr>
                        <wps:txbx>
                          <w:txbxContent>
                            <w:p w14:paraId="59C9F6F1" w14:textId="77777777" w:rsidR="00E601C2" w:rsidRDefault="00E601C2" w:rsidP="00E601C2">
                              <w:pPr>
                                <w:jc w:val="center"/>
                                <w:rPr>
                                  <w:b/>
                                  <w:color w:val="007B4E"/>
                                  <w:sz w:val="28"/>
                                  <w:szCs w:val="28"/>
                                </w:rPr>
                              </w:pPr>
                              <w:r w:rsidRPr="004C74EF">
                                <w:rPr>
                                  <w:b/>
                                  <w:color w:val="007B4E"/>
                                  <w:sz w:val="28"/>
                                  <w:szCs w:val="28"/>
                                </w:rPr>
                                <w:t>Suggested ways to check</w:t>
                              </w:r>
                              <w:r>
                                <w:rPr>
                                  <w:b/>
                                  <w:color w:val="007B4E"/>
                                  <w:sz w:val="28"/>
                                  <w:szCs w:val="28"/>
                                </w:rPr>
                                <w:t xml:space="preserve"> pregnancy attendances</w:t>
                              </w:r>
                              <w:r w:rsidRPr="004C74EF">
                                <w:rPr>
                                  <w:b/>
                                  <w:color w:val="007B4E"/>
                                  <w:sz w:val="28"/>
                                  <w:szCs w:val="28"/>
                                </w:rPr>
                                <w:t>:</w:t>
                              </w:r>
                            </w:p>
                            <w:p w14:paraId="341368DF" w14:textId="77777777" w:rsidR="00E601C2" w:rsidRDefault="00E601C2" w:rsidP="00E601C2">
                              <w:pPr>
                                <w:ind w:left="426"/>
                              </w:pPr>
                              <w:r>
                                <w:t xml:space="preserve">Whilst not an exhaustive list, we suggest conducting the following checks to ensure you don’t include women who attended urgent and emergency services for the above reasons.  </w:t>
                              </w:r>
                            </w:p>
                            <w:p w14:paraId="67AB0D60" w14:textId="77777777" w:rsidR="00E601C2" w:rsidRDefault="00E601C2" w:rsidP="00E601C2">
                              <w:pPr>
                                <w:pStyle w:val="Bullets"/>
                              </w:pPr>
                              <w:r>
                                <w:t xml:space="preserve">Checking </w:t>
                              </w:r>
                              <w:r w:rsidRPr="00F15001">
                                <w:rPr>
                                  <w:b/>
                                </w:rPr>
                                <w:t>ICD-10 codes</w:t>
                              </w:r>
                              <w:r>
                                <w:t xml:space="preserve"> for any women admitted to hospital following their attendance at the emergency department, between the ages of 16 and 55, and removing any related to miscarriage etc. </w:t>
                              </w:r>
                            </w:p>
                            <w:p w14:paraId="282CF7F7" w14:textId="77777777" w:rsidR="00E601C2" w:rsidRDefault="00E601C2" w:rsidP="00E601C2">
                              <w:pPr>
                                <w:pStyle w:val="Bullets"/>
                              </w:pPr>
                              <w:r>
                                <w:t xml:space="preserve">Checking any </w:t>
                              </w:r>
                              <w:r w:rsidRPr="00F15001">
                                <w:rPr>
                                  <w:b/>
                                </w:rPr>
                                <w:t>obstetric or gynecology diagnosis codes</w:t>
                              </w:r>
                              <w:r>
                                <w:t xml:space="preserve"> on records for women between the ages of 16 and 55 attending the emergency department. </w:t>
                              </w:r>
                            </w:p>
                            <w:p w14:paraId="60317B45" w14:textId="33E0F284" w:rsidR="00E601C2" w:rsidRDefault="00E601C2" w:rsidP="00E601C2">
                              <w:pPr>
                                <w:pStyle w:val="Bullets"/>
                              </w:pPr>
                              <w:r>
                                <w:t xml:space="preserve">Checking the </w:t>
                              </w:r>
                              <w:r w:rsidRPr="00F15001">
                                <w:rPr>
                                  <w:b/>
                                </w:rPr>
                                <w:t>notes on records</w:t>
                              </w:r>
                              <w:r>
                                <w:t xml:space="preserve"> for women between the ages of 16 and 55 for any information relating to: miscarriage, abortion, concealed pregnancy, ectopic pregnancy, per vaginal (pv) bleed, pregnant, pregnancy. </w:t>
                              </w:r>
                            </w:p>
                            <w:p w14:paraId="6552FD46" w14:textId="57C47F81" w:rsidR="00E601C2" w:rsidRPr="00F15001" w:rsidRDefault="00E601C2" w:rsidP="00E601C2">
                              <w:pPr>
                                <w:ind w:left="567"/>
                                <w:rPr>
                                  <w:b/>
                                  <w:color w:val="5B9BD5" w:themeColor="accent1"/>
                                </w:rPr>
                              </w:pPr>
                              <w:r w:rsidRPr="005E5952">
                                <w:rPr>
                                  <w:b/>
                                  <w:color w:val="007B4E"/>
                                </w:rPr>
                                <w:t>Please note, these are just suggested ways to check. Therefore, it may be that you cannot (i.e. missing data) or do not need to check the above variables. If there is no way to identify the above patients for exclusion, please</w:t>
                              </w:r>
                              <w:r>
                                <w:rPr>
                                  <w:b/>
                                  <w:color w:val="007B4E"/>
                                </w:rPr>
                                <w:t xml:space="preserve"> </w:t>
                              </w:r>
                              <w:hyperlink r:id="rId28" w:history="1">
                                <w:r w:rsidRPr="00A557EC">
                                  <w:rPr>
                                    <w:rStyle w:val="Hyperlink"/>
                                    <w:b/>
                                  </w:rPr>
                                  <w:t>contact the SCC</w:t>
                                </w:r>
                              </w:hyperlink>
                              <w:r>
                                <w:rPr>
                                  <w:b/>
                                  <w:color w:val="007B4E"/>
                                </w:rPr>
                                <w:t>.</w:t>
                              </w:r>
                            </w:p>
                            <w:p w14:paraId="3BCB6642" w14:textId="77777777" w:rsidR="00E601C2" w:rsidRPr="005D32FD" w:rsidRDefault="00E601C2" w:rsidP="00E601C2"/>
                          </w:txbxContent>
                        </wps:txbx>
                        <wps:bodyPr rot="0" vert="horz" wrap="square" lIns="91440" tIns="45720" rIns="91440" bIns="45720" anchor="t" anchorCtr="0">
                          <a:noAutofit/>
                        </wps:bodyPr>
                      </wps:wsp>
                      <pic:pic xmlns:pic="http://schemas.openxmlformats.org/drawingml/2006/picture">
                        <pic:nvPicPr>
                          <pic:cNvPr id="96" name="Picture 6">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
                            <a:ext cx="643890" cy="563133"/>
                          </a:xfrm>
                          <a:prstGeom prst="rect">
                            <a:avLst/>
                          </a:prstGeom>
                          <a:noFill/>
                          <a:ln>
                            <a:noFill/>
                          </a:ln>
                        </pic:spPr>
                      </pic:pic>
                      <wps:wsp>
                        <wps:cNvPr id="97" name="Freeform 88"/>
                        <wps:cNvSpPr>
                          <a:spLocks/>
                        </wps:cNvSpPr>
                        <wps:spPr bwMode="auto">
                          <a:xfrm>
                            <a:off x="295275" y="219030"/>
                            <a:ext cx="6370320" cy="2736916"/>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BAA9F" id="Group 89" o:spid="_x0000_s1045" alt="Suggested way to check for pregnancies" style="position:absolute;margin-left:0;margin-top:19.3pt;width:524.85pt;height:293.15pt;z-index:-251635201;mso-position-horizontal:center;mso-position-horizontal-relative:margin;mso-position-vertical-relative:text" coordorigin="" coordsize="66655,3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">
                <v:shape id="Text Box 2" o:spid="_x0000_s1046" type="#_x0000_t202" alt="Suggested ways to check pregnancies:&#10;Whilst not an exhaustive list, we suggest to conduct the following checks to ensure you don’t include women who attended urgent and emergency services for the above reasons.  &#10;o Checking ICD-10 codes for any women admitted to hospital following their attendance at the emergency department, between the ages of 16 and 55, and removing any related to miscarriage etc. &#10;o Checking any obstetric or gynaecology diagnosis codes on records for women between the ages of 16 and 55 attending the emergency department. &#10;o Checking the notes on records for women between the ages of 16 and 55 for any information relating to: miscarriage, abortive, abortion, concealed pregnancy, ectopic pregnancy, pv bleed, pregnant, pregnancy. &#10;Please note, these are just suggested ways to check. Therefore, it may be that you cannot (i.e. missing data) or do not need to check the above variables. If there is no way to identify the above patients for exclusion, please contact the SCCEM." style="position:absolute;left:2952;top:2743;width:62846;height:27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59C9F6F1" w14:textId="77777777" w:rsidR="00E601C2" w:rsidRDefault="00E601C2" w:rsidP="00E601C2">
                        <w:pPr>
                          <w:jc w:val="center"/>
                          <w:rPr>
                            <w:b/>
                            <w:color w:val="007B4E"/>
                            <w:sz w:val="28"/>
                            <w:szCs w:val="28"/>
                          </w:rPr>
                        </w:pPr>
                        <w:r w:rsidRPr="004C74EF">
                          <w:rPr>
                            <w:b/>
                            <w:color w:val="007B4E"/>
                            <w:sz w:val="28"/>
                            <w:szCs w:val="28"/>
                          </w:rPr>
                          <w:t>Suggested ways to check</w:t>
                        </w:r>
                        <w:r>
                          <w:rPr>
                            <w:b/>
                            <w:color w:val="007B4E"/>
                            <w:sz w:val="28"/>
                            <w:szCs w:val="28"/>
                          </w:rPr>
                          <w:t xml:space="preserve"> pregnancy attendances</w:t>
                        </w:r>
                        <w:r w:rsidRPr="004C74EF">
                          <w:rPr>
                            <w:b/>
                            <w:color w:val="007B4E"/>
                            <w:sz w:val="28"/>
                            <w:szCs w:val="28"/>
                          </w:rPr>
                          <w:t>:</w:t>
                        </w:r>
                      </w:p>
                      <w:p w14:paraId="341368DF" w14:textId="77777777" w:rsidR="00E601C2" w:rsidRDefault="00E601C2" w:rsidP="00E601C2">
                        <w:pPr>
                          <w:ind w:left="426"/>
                        </w:pPr>
                        <w:r>
                          <w:t xml:space="preserve">Whilst not an exhaustive list, we suggest conducting the following checks to ensure you don’t include women who attended urgent and emergency services for the above reasons.  </w:t>
                        </w:r>
                      </w:p>
                      <w:p w14:paraId="67AB0D60" w14:textId="77777777" w:rsidR="00E601C2" w:rsidRDefault="00E601C2" w:rsidP="00E601C2">
                        <w:pPr>
                          <w:pStyle w:val="Bullets"/>
                        </w:pPr>
                        <w:r>
                          <w:t xml:space="preserve">Checking </w:t>
                        </w:r>
                        <w:r w:rsidRPr="00F15001">
                          <w:rPr>
                            <w:b/>
                          </w:rPr>
                          <w:t>ICD-10 codes</w:t>
                        </w:r>
                        <w:r>
                          <w:t xml:space="preserve"> for any women admitted to hospital following their attendance at the emergency department, between the ages of 16 and 55, and removing any related to miscarriage etc. </w:t>
                        </w:r>
                      </w:p>
                      <w:p w14:paraId="282CF7F7" w14:textId="77777777" w:rsidR="00E601C2" w:rsidRDefault="00E601C2" w:rsidP="00E601C2">
                        <w:pPr>
                          <w:pStyle w:val="Bullets"/>
                        </w:pPr>
                        <w:r>
                          <w:t xml:space="preserve">Checking any </w:t>
                        </w:r>
                        <w:r w:rsidRPr="00F15001">
                          <w:rPr>
                            <w:b/>
                          </w:rPr>
                          <w:t>obstetric or gynecology diagnosis codes</w:t>
                        </w:r>
                        <w:r>
                          <w:t xml:space="preserve"> on records for women between the ages of 16 and 55 attending the emergency department. </w:t>
                        </w:r>
                      </w:p>
                      <w:p w14:paraId="60317B45" w14:textId="33E0F284" w:rsidR="00E601C2" w:rsidRDefault="00E601C2" w:rsidP="00E601C2">
                        <w:pPr>
                          <w:pStyle w:val="Bullets"/>
                        </w:pPr>
                        <w:r>
                          <w:t xml:space="preserve">Checking the </w:t>
                        </w:r>
                        <w:r w:rsidRPr="00F15001">
                          <w:rPr>
                            <w:b/>
                          </w:rPr>
                          <w:t>notes on records</w:t>
                        </w:r>
                        <w:r>
                          <w:t xml:space="preserve"> for women between the ages of 16 and 55 for any information relating to: miscarriage, abortion, concealed pregnancy, ectopic pregnancy, per vaginal (pv) bleed, pregnant, pregnancy. </w:t>
                        </w:r>
                      </w:p>
                      <w:p w14:paraId="6552FD46" w14:textId="57C47F81" w:rsidR="00E601C2" w:rsidRPr="00F15001" w:rsidRDefault="00E601C2" w:rsidP="00E601C2">
                        <w:pPr>
                          <w:ind w:left="567"/>
                          <w:rPr>
                            <w:b/>
                            <w:color w:val="5B9BD5" w:themeColor="accent1"/>
                          </w:rPr>
                        </w:pPr>
                        <w:r w:rsidRPr="005E5952">
                          <w:rPr>
                            <w:b/>
                            <w:color w:val="007B4E"/>
                          </w:rPr>
                          <w:t>Please note, these are just suggested ways to check. Therefore, it may be that you cannot (i.e. missing data) or do not need to check the above variables. If there is no way to identify the above patients for exclusion, please</w:t>
                        </w:r>
                        <w:r>
                          <w:rPr>
                            <w:b/>
                            <w:color w:val="007B4E"/>
                          </w:rPr>
                          <w:t xml:space="preserve"> </w:t>
                        </w:r>
                        <w:hyperlink r:id="rId30" w:history="1">
                          <w:r w:rsidRPr="00A557EC">
                            <w:rPr>
                              <w:rStyle w:val="Hyperlink"/>
                              <w:b/>
                            </w:rPr>
                            <w:t>contact the SCC</w:t>
                          </w:r>
                        </w:hyperlink>
                        <w:r>
                          <w:rPr>
                            <w:b/>
                            <w:color w:val="007B4E"/>
                          </w:rPr>
                          <w:t>.</w:t>
                        </w:r>
                      </w:p>
                      <w:p w14:paraId="3BCB6642" w14:textId="77777777" w:rsidR="00E601C2" w:rsidRPr="005D32FD" w:rsidRDefault="00E601C2" w:rsidP="00E601C2"/>
                    </w:txbxContent>
                  </v:textbox>
                </v:shape>
                <v:shape id="Picture 6" o:spid="_x0000_s1047" type="#_x0000_t75" alt="&quot;&quot;" style="position:absolute;width:6438;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">
                  <v:imagedata r:id="rId31" o:title=""/>
                </v:shape>
                <v:shape id="Freeform 88" o:spid="_x0000_s1048" style="position:absolute;left:2952;top:2190;width:63703;height:27369;visibility:visible;mso-wrap-style:square;v-text-anchor:top" coordsize="919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" path="m,241l12,165,47,99,99,47,165,13,241,,8949,r76,13l9091,47r52,52l9178,165r12,76l9190,3074r-12,76l9143,3217r-52,52l9025,3303r-76,12l241,3315r-76,-12l99,3269,47,3217,12,3150,,3074,,241xe" filled="f" strokecolor="#007a56" strokeweight="1.5pt">
                  <v:path arrowok="t" o:connecttype="custom" o:connectlocs="0,904875;8318,842128;32579,787637;68625,744705;114375,716634;167056,705901;6203264,705901;6255945,716634;6301695,744705;6337741,787637;6362002,842128;6370320,904875;6370320,3243844;6362002,3306591;6337741,3361907;6301695,3404839;6255945,3432910;6203264,3442817;167056,3442817;114375,3432910;68625,3404839;32579,3361907;8318,3306591;0,3243844;0,904875" o:connectangles="0,0,0,0,0,0,0,0,0,0,0,0,0,0,0,0,0,0,0,0,0,0,0,0,0"/>
                </v:shape>
                <w10:wrap type="square" anchorx="margin"/>
              </v:group>
            </w:pict>
          </mc:Fallback>
        </mc:AlternateContent>
      </w:r>
    </w:p>
    <w:p w14:paraId="7E0D9A88" w14:textId="0F552FCC" w:rsidR="005E5952" w:rsidRDefault="005E5952" w:rsidP="00711DB0">
      <w:pPr>
        <w:pStyle w:val="Bullets"/>
        <w:numPr>
          <w:ilvl w:val="0"/>
          <w:numId w:val="0"/>
        </w:numPr>
      </w:pPr>
    </w:p>
    <w:p w14:paraId="1422D4D7" w14:textId="77777777" w:rsidR="006040B3" w:rsidRDefault="006040B3" w:rsidP="00711DB0">
      <w:pPr>
        <w:pStyle w:val="Bullets"/>
        <w:numPr>
          <w:ilvl w:val="0"/>
          <w:numId w:val="0"/>
        </w:numPr>
      </w:pPr>
    </w:p>
    <w:p w14:paraId="29C95983" w14:textId="77777777" w:rsidR="006040B3" w:rsidRDefault="006040B3" w:rsidP="00711DB0">
      <w:pPr>
        <w:pStyle w:val="Bullets"/>
        <w:numPr>
          <w:ilvl w:val="0"/>
          <w:numId w:val="0"/>
        </w:numPr>
      </w:pPr>
    </w:p>
    <w:p w14:paraId="2237A867" w14:textId="53F26D39" w:rsidR="0084382C" w:rsidRDefault="0084382C">
      <w:pPr>
        <w:spacing w:line="259" w:lineRule="auto"/>
        <w:rPr>
          <w:rFonts w:eastAsiaTheme="majorEastAsia"/>
          <w:bCs/>
          <w:color w:val="007B4E"/>
          <w:sz w:val="36"/>
          <w:szCs w:val="32"/>
        </w:rPr>
      </w:pPr>
      <w:bookmarkStart w:id="207" w:name="_Toc109923521"/>
      <w:bookmarkStart w:id="208" w:name="_Toc155943512"/>
      <w:r>
        <w:rPr>
          <w:noProof/>
          <w:lang w:eastAsia="en-GB"/>
        </w:rPr>
        <mc:AlternateContent>
          <mc:Choice Requires="wpg">
            <w:drawing>
              <wp:anchor distT="0" distB="0" distL="114300" distR="114300" simplePos="0" relativeHeight="251647488" behindDoc="0" locked="0" layoutInCell="1" allowOverlap="1" wp14:anchorId="38FFEFB7" wp14:editId="59732454">
                <wp:simplePos x="0" y="0"/>
                <wp:positionH relativeFrom="margin">
                  <wp:align>center</wp:align>
                </wp:positionH>
                <wp:positionV relativeFrom="paragraph">
                  <wp:posOffset>-435417</wp:posOffset>
                </wp:positionV>
                <wp:extent cx="6530129" cy="2129155"/>
                <wp:effectExtent l="0" t="0" r="23495" b="4445"/>
                <wp:wrapNone/>
                <wp:docPr id="120" name="Group 120" descr="Contact SCCEM if have large missing data or small than required sample size."/>
                <wp:cNvGraphicFramePr/>
                <a:graphic xmlns:a="http://schemas.openxmlformats.org/drawingml/2006/main">
                  <a:graphicData uri="http://schemas.microsoft.com/office/word/2010/wordprocessingGroup">
                    <wpg:wgp>
                      <wpg:cNvGrpSpPr/>
                      <wpg:grpSpPr>
                        <a:xfrm>
                          <a:off x="0" y="0"/>
                          <a:ext cx="6530129" cy="2129155"/>
                          <a:chOff x="0" y="0"/>
                          <a:chExt cx="6530129" cy="2129542"/>
                        </a:xfrm>
                      </wpg:grpSpPr>
                      <wpg:grpSp>
                        <wpg:cNvPr id="118" name="Group 118"/>
                        <wpg:cNvGrpSpPr/>
                        <wpg:grpSpPr>
                          <a:xfrm>
                            <a:off x="49531" y="222637"/>
                            <a:ext cx="6480598" cy="1906905"/>
                            <a:chOff x="-133349" y="0"/>
                            <a:chExt cx="6480598" cy="1906905"/>
                          </a:xfrm>
                        </wpg:grpSpPr>
                        <wps:wsp>
                          <wps:cNvPr id="82" name="Text Box 2" descr="Please contact the SCCEM if:&#10;&#10;o If you have a large proportion of missing data meaning exclusions cannot be identified. &#10;o Your trust only has a Type 1 department and has fewer than 1600 eligible attendances in total during September 2022. &#10;o Your trust has both Type 1 and Type 3 departments and has fewer than 1100 Type 1 attendances and / or fewer than 500 Type 3 attendances in September 2022."/>
                          <wps:cNvSpPr txBox="1">
                            <a:spLocks noChangeArrowheads="1"/>
                          </wps:cNvSpPr>
                          <wps:spPr bwMode="auto">
                            <a:xfrm>
                              <a:off x="-133349" y="87630"/>
                              <a:ext cx="6480598" cy="1819275"/>
                            </a:xfrm>
                            <a:prstGeom prst="rect">
                              <a:avLst/>
                            </a:prstGeom>
                            <a:solidFill>
                              <a:srgbClr val="FFFFFF"/>
                            </a:solidFill>
                            <a:ln w="9525">
                              <a:noFill/>
                              <a:miter lim="800000"/>
                              <a:headEnd/>
                              <a:tailEnd/>
                            </a:ln>
                          </wps:spPr>
                          <wps:txbx>
                            <w:txbxContent>
                              <w:p w14:paraId="5E25A095" w14:textId="28B7AB32" w:rsidR="005E5952" w:rsidRDefault="005E5952" w:rsidP="005E5952">
                                <w:pPr>
                                  <w:pStyle w:val="ListParagraph"/>
                                  <w:spacing w:after="0"/>
                                  <w:ind w:left="113"/>
                                  <w:jc w:val="center"/>
                                </w:pPr>
                                <w:r w:rsidRPr="004C74EF">
                                  <w:rPr>
                                    <w:b/>
                                    <w:color w:val="007B4E"/>
                                    <w:sz w:val="28"/>
                                    <w:szCs w:val="28"/>
                                    <w:lang w:val="en-CA"/>
                                  </w:rPr>
                                  <w:t xml:space="preserve">Please contact the </w:t>
                                </w:r>
                                <w:r>
                                  <w:rPr>
                                    <w:b/>
                                    <w:color w:val="007B4E"/>
                                    <w:sz w:val="28"/>
                                    <w:szCs w:val="28"/>
                                    <w:lang w:val="en-CA"/>
                                  </w:rPr>
                                  <w:t>SCC</w:t>
                                </w:r>
                                <w:r w:rsidRPr="004C74EF">
                                  <w:rPr>
                                    <w:b/>
                                    <w:color w:val="007B4E"/>
                                    <w:sz w:val="28"/>
                                    <w:szCs w:val="28"/>
                                    <w:lang w:val="en-CA"/>
                                  </w:rPr>
                                  <w:t xml:space="preserve"> if:</w:t>
                                </w:r>
                                <w:r w:rsidRPr="004C74EF">
                                  <w:rPr>
                                    <w:b/>
                                    <w:color w:val="007B4E"/>
                                    <w:sz w:val="28"/>
                                    <w:szCs w:val="28"/>
                                    <w:lang w:val="en-CA"/>
                                  </w:rPr>
                                  <w:br/>
                                </w:r>
                              </w:p>
                              <w:p w14:paraId="648E4D24" w14:textId="77777777" w:rsidR="005E5952" w:rsidRDefault="005E5952" w:rsidP="00C12294">
                                <w:pPr>
                                  <w:pStyle w:val="Bullets"/>
                                </w:pPr>
                                <w:r>
                                  <w:t xml:space="preserve">If you have a large proportion of </w:t>
                                </w:r>
                                <w:r w:rsidRPr="008912E3">
                                  <w:rPr>
                                    <w:b/>
                                  </w:rPr>
                                  <w:t>missing data</w:t>
                                </w:r>
                                <w:r>
                                  <w:t xml:space="preserve"> meaning exclusions cannot be identified. </w:t>
                                </w:r>
                              </w:p>
                              <w:p w14:paraId="42325630" w14:textId="285C51A1" w:rsidR="005E5952" w:rsidRPr="007F7B96" w:rsidRDefault="005E5952" w:rsidP="00C12294">
                                <w:pPr>
                                  <w:pStyle w:val="Bullets"/>
                                  <w:rPr>
                                    <w:lang w:val="en-CA"/>
                                  </w:rPr>
                                </w:pPr>
                                <w:r w:rsidRPr="004C74EF">
                                  <w:t xml:space="preserve">Your trust </w:t>
                                </w:r>
                                <w:r w:rsidRPr="00DA32B8">
                                  <w:t>only has a Type 1 department and has fewer than 1</w:t>
                                </w:r>
                                <w:r w:rsidR="00C12294">
                                  <w:t>,</w:t>
                                </w:r>
                                <w:r w:rsidRPr="00DA32B8">
                                  <w:t>600 eligible attendances</w:t>
                                </w:r>
                                <w:r w:rsidRPr="002A68E6">
                                  <w:t xml:space="preserve"> </w:t>
                                </w:r>
                                <w:r w:rsidRPr="007F7B96">
                                  <w:t xml:space="preserve">in total during </w:t>
                                </w:r>
                                <w:r w:rsidRPr="005E5952">
                                  <w:t>February</w:t>
                                </w:r>
                                <w:r w:rsidRPr="007F7B96">
                                  <w:t xml:space="preserve"> 20</w:t>
                                </w:r>
                                <w:r>
                                  <w:t>2</w:t>
                                </w:r>
                                <w:r w:rsidR="00C12294">
                                  <w:t>6</w:t>
                                </w:r>
                                <w:r>
                                  <w:rPr>
                                    <w:color w:val="auto"/>
                                    <w:lang w:val="en-CA"/>
                                  </w:rPr>
                                  <w:t>.</w:t>
                                </w:r>
                                <w:r w:rsidRPr="00C364CB">
                                  <w:rPr>
                                    <w:lang w:val="en-CA"/>
                                  </w:rPr>
                                  <w:t xml:space="preserve"> </w:t>
                                </w:r>
                              </w:p>
                              <w:p w14:paraId="20214FCC" w14:textId="03DF23EB" w:rsidR="005E5952" w:rsidRDefault="005E5952" w:rsidP="00C12294">
                                <w:pPr>
                                  <w:pStyle w:val="Bullets"/>
                                  <w:rPr>
                                    <w:color w:val="auto"/>
                                    <w:lang w:val="en-CA"/>
                                  </w:rPr>
                                </w:pPr>
                                <w:r>
                                  <w:t>Your</w:t>
                                </w:r>
                                <w:r w:rsidRPr="00C364CB">
                                  <w:t xml:space="preserve"> </w:t>
                                </w:r>
                                <w:r>
                                  <w:t xml:space="preserve">trust </w:t>
                                </w:r>
                                <w:r w:rsidRPr="00C364CB">
                                  <w:t xml:space="preserve">has </w:t>
                                </w:r>
                                <w:r w:rsidRPr="00DA32B8">
                                  <w:t>both Type 1 and Type 3 departments and has fewer than 1</w:t>
                                </w:r>
                                <w:r w:rsidR="00C12294">
                                  <w:t>,</w:t>
                                </w:r>
                                <w:r w:rsidRPr="00DA32B8">
                                  <w:t xml:space="preserve">100 Type 1 attendances </w:t>
                                </w:r>
                                <w:r>
                                  <w:t xml:space="preserve">in </w:t>
                                </w:r>
                                <w:r w:rsidRPr="005E5952">
                                  <w:t>February</w:t>
                                </w:r>
                                <w:r>
                                  <w:t xml:space="preserve"> 202</w:t>
                                </w:r>
                                <w:r w:rsidR="00C12294">
                                  <w:t>6</w:t>
                                </w:r>
                                <w:r>
                                  <w:t xml:space="preserve"> </w:t>
                                </w:r>
                                <w:r w:rsidRPr="00DA32B8">
                                  <w:t xml:space="preserve">and / or fewer than </w:t>
                                </w:r>
                                <w:r>
                                  <w:t>69</w:t>
                                </w:r>
                                <w:r w:rsidRPr="00DA32B8">
                                  <w:t>0 Type 3 attendances</w:t>
                                </w:r>
                                <w:r w:rsidRPr="002A68E6">
                                  <w:t xml:space="preserve"> </w:t>
                                </w:r>
                                <w:r w:rsidRPr="004C74EF">
                                  <w:t xml:space="preserve">in </w:t>
                                </w:r>
                                <w:r w:rsidRPr="005E5952">
                                  <w:t>February</w:t>
                                </w:r>
                                <w:r w:rsidRPr="004C74EF">
                                  <w:t xml:space="preserve"> 20</w:t>
                                </w:r>
                                <w:r>
                                  <w:t>2</w:t>
                                </w:r>
                                <w:r w:rsidR="00C12294">
                                  <w:t>6</w:t>
                                </w:r>
                                <w:r>
                                  <w:t xml:space="preserve"> and January 202</w:t>
                                </w:r>
                                <w:r w:rsidR="00C12294">
                                  <w:t>6</w:t>
                                </w:r>
                                <w:r w:rsidRPr="004C74EF">
                                  <w:t>.</w:t>
                                </w:r>
                                <w:r>
                                  <w:t xml:space="preserve"> </w:t>
                                </w:r>
                              </w:p>
                              <w:p w14:paraId="38FF0F37" w14:textId="77777777" w:rsidR="005E5952" w:rsidRDefault="005E5952" w:rsidP="005E5952"/>
                            </w:txbxContent>
                          </wps:txbx>
                          <wps:bodyPr rot="0" vert="horz" wrap="square" lIns="91440" tIns="45720" rIns="91440" bIns="45720" anchor="t" anchorCtr="0">
                            <a:noAutofit/>
                          </wps:bodyPr>
                        </wps:wsp>
                        <wps:wsp>
                          <wps:cNvPr id="83" name="Freeform 88"/>
                          <wps:cNvSpPr>
                            <a:spLocks/>
                          </wps:cNvSpPr>
                          <wps:spPr bwMode="auto">
                            <a:xfrm>
                              <a:off x="0" y="0"/>
                              <a:ext cx="6347249" cy="1898648"/>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80" name="image14.png">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3410" cy="614045"/>
                          </a:xfrm>
                          <a:prstGeom prst="rect">
                            <a:avLst/>
                          </a:prstGeom>
                          <a:solidFill>
                            <a:schemeClr val="bg1"/>
                          </a:solidFill>
                        </pic:spPr>
                      </pic:pic>
                    </wpg:wgp>
                  </a:graphicData>
                </a:graphic>
                <wp14:sizeRelH relativeFrom="margin">
                  <wp14:pctWidth>0</wp14:pctWidth>
                </wp14:sizeRelH>
                <wp14:sizeRelV relativeFrom="margin">
                  <wp14:pctHeight>0</wp14:pctHeight>
                </wp14:sizeRelV>
              </wp:anchor>
            </w:drawing>
          </mc:Choice>
          <mc:Fallback>
            <w:pict>
              <v:group w14:anchorId="38FFEFB7" id="Group 120" o:spid="_x0000_s1049" alt="Contact SCCEM if have large missing data or small than required sample size." style="position:absolute;margin-left:0;margin-top:-34.3pt;width:514.2pt;height:167.65pt;z-index:251647488;mso-position-horizontal:center;mso-position-horizontal-relative:margin;mso-position-vertical-relative:text;mso-width-relative:margin;mso-height-relative:margin" coordsize="65301,2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">
                <v:group id="Group 118" o:spid="_x0000_s1050" style="position:absolute;left:495;top:2226;width:64806;height:19069" coordorigin="-1333" coordsize="64805,1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051" type="#_x0000_t202" alt="Please contact the SCCEM if:&#10;&#10;o If you have a large proportion of missing data meaning exclusions cannot be identified. &#10;o Your trust only has a Type 1 department and has fewer than 1600 eligible attendances in total during September 2022. &#10;o Your trust has both Type 1 and Type 3 departments and has fewer than 1100 Type 1 attendances and / or fewer than 500 Type 3 attendances in September 2022." style="position:absolute;left:-1333;top:876;width:64805;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5E25A095" w14:textId="28B7AB32" w:rsidR="005E5952" w:rsidRDefault="005E5952" w:rsidP="005E5952">
                          <w:pPr>
                            <w:pStyle w:val="ListParagraph"/>
                            <w:spacing w:after="0"/>
                            <w:ind w:left="113"/>
                            <w:jc w:val="center"/>
                          </w:pPr>
                          <w:r w:rsidRPr="004C74EF">
                            <w:rPr>
                              <w:b/>
                              <w:color w:val="007B4E"/>
                              <w:sz w:val="28"/>
                              <w:szCs w:val="28"/>
                              <w:lang w:val="en-CA"/>
                            </w:rPr>
                            <w:t xml:space="preserve">Please contact the </w:t>
                          </w:r>
                          <w:r>
                            <w:rPr>
                              <w:b/>
                              <w:color w:val="007B4E"/>
                              <w:sz w:val="28"/>
                              <w:szCs w:val="28"/>
                              <w:lang w:val="en-CA"/>
                            </w:rPr>
                            <w:t>SCC</w:t>
                          </w:r>
                          <w:r w:rsidRPr="004C74EF">
                            <w:rPr>
                              <w:b/>
                              <w:color w:val="007B4E"/>
                              <w:sz w:val="28"/>
                              <w:szCs w:val="28"/>
                              <w:lang w:val="en-CA"/>
                            </w:rPr>
                            <w:t xml:space="preserve"> if:</w:t>
                          </w:r>
                          <w:r w:rsidRPr="004C74EF">
                            <w:rPr>
                              <w:b/>
                              <w:color w:val="007B4E"/>
                              <w:sz w:val="28"/>
                              <w:szCs w:val="28"/>
                              <w:lang w:val="en-CA"/>
                            </w:rPr>
                            <w:br/>
                          </w:r>
                        </w:p>
                        <w:p w14:paraId="648E4D24" w14:textId="77777777" w:rsidR="005E5952" w:rsidRDefault="005E5952" w:rsidP="00C12294">
                          <w:pPr>
                            <w:pStyle w:val="Bullets"/>
                          </w:pPr>
                          <w:r>
                            <w:t xml:space="preserve">If you have a large proportion of </w:t>
                          </w:r>
                          <w:r w:rsidRPr="008912E3">
                            <w:rPr>
                              <w:b/>
                            </w:rPr>
                            <w:t>missing data</w:t>
                          </w:r>
                          <w:r>
                            <w:t xml:space="preserve"> meaning exclusions cannot be identified. </w:t>
                          </w:r>
                        </w:p>
                        <w:p w14:paraId="42325630" w14:textId="285C51A1" w:rsidR="005E5952" w:rsidRPr="007F7B96" w:rsidRDefault="005E5952" w:rsidP="00C12294">
                          <w:pPr>
                            <w:pStyle w:val="Bullets"/>
                            <w:rPr>
                              <w:lang w:val="en-CA"/>
                            </w:rPr>
                          </w:pPr>
                          <w:r w:rsidRPr="004C74EF">
                            <w:t xml:space="preserve">Your trust </w:t>
                          </w:r>
                          <w:r w:rsidRPr="00DA32B8">
                            <w:t>only has a Type 1 department and has fewer than 1</w:t>
                          </w:r>
                          <w:r w:rsidR="00C12294">
                            <w:t>,</w:t>
                          </w:r>
                          <w:r w:rsidRPr="00DA32B8">
                            <w:t>600 eligible attendances</w:t>
                          </w:r>
                          <w:r w:rsidRPr="002A68E6">
                            <w:t xml:space="preserve"> </w:t>
                          </w:r>
                          <w:r w:rsidRPr="007F7B96">
                            <w:t xml:space="preserve">in total during </w:t>
                          </w:r>
                          <w:r w:rsidRPr="005E5952">
                            <w:t>February</w:t>
                          </w:r>
                          <w:r w:rsidRPr="007F7B96">
                            <w:t xml:space="preserve"> 20</w:t>
                          </w:r>
                          <w:r>
                            <w:t>2</w:t>
                          </w:r>
                          <w:r w:rsidR="00C12294">
                            <w:t>6</w:t>
                          </w:r>
                          <w:r>
                            <w:rPr>
                              <w:color w:val="auto"/>
                              <w:lang w:val="en-CA"/>
                            </w:rPr>
                            <w:t>.</w:t>
                          </w:r>
                          <w:r w:rsidRPr="00C364CB">
                            <w:rPr>
                              <w:lang w:val="en-CA"/>
                            </w:rPr>
                            <w:t xml:space="preserve"> </w:t>
                          </w:r>
                        </w:p>
                        <w:p w14:paraId="20214FCC" w14:textId="03DF23EB" w:rsidR="005E5952" w:rsidRDefault="005E5952" w:rsidP="00C12294">
                          <w:pPr>
                            <w:pStyle w:val="Bullets"/>
                            <w:rPr>
                              <w:color w:val="auto"/>
                              <w:lang w:val="en-CA"/>
                            </w:rPr>
                          </w:pPr>
                          <w:r>
                            <w:t>Your</w:t>
                          </w:r>
                          <w:r w:rsidRPr="00C364CB">
                            <w:t xml:space="preserve"> </w:t>
                          </w:r>
                          <w:r>
                            <w:t xml:space="preserve">trust </w:t>
                          </w:r>
                          <w:r w:rsidRPr="00C364CB">
                            <w:t xml:space="preserve">has </w:t>
                          </w:r>
                          <w:r w:rsidRPr="00DA32B8">
                            <w:t>both Type 1 and Type 3 departments and has fewer than 1</w:t>
                          </w:r>
                          <w:r w:rsidR="00C12294">
                            <w:t>,</w:t>
                          </w:r>
                          <w:r w:rsidRPr="00DA32B8">
                            <w:t xml:space="preserve">100 Type 1 attendances </w:t>
                          </w:r>
                          <w:r>
                            <w:t xml:space="preserve">in </w:t>
                          </w:r>
                          <w:r w:rsidRPr="005E5952">
                            <w:t>February</w:t>
                          </w:r>
                          <w:r>
                            <w:t xml:space="preserve"> 202</w:t>
                          </w:r>
                          <w:r w:rsidR="00C12294">
                            <w:t>6</w:t>
                          </w:r>
                          <w:r>
                            <w:t xml:space="preserve"> </w:t>
                          </w:r>
                          <w:r w:rsidRPr="00DA32B8">
                            <w:t xml:space="preserve">and / or fewer than </w:t>
                          </w:r>
                          <w:r>
                            <w:t>69</w:t>
                          </w:r>
                          <w:r w:rsidRPr="00DA32B8">
                            <w:t>0 Type 3 attendances</w:t>
                          </w:r>
                          <w:r w:rsidRPr="002A68E6">
                            <w:t xml:space="preserve"> </w:t>
                          </w:r>
                          <w:r w:rsidRPr="004C74EF">
                            <w:t xml:space="preserve">in </w:t>
                          </w:r>
                          <w:r w:rsidRPr="005E5952">
                            <w:t>February</w:t>
                          </w:r>
                          <w:r w:rsidRPr="004C74EF">
                            <w:t xml:space="preserve"> 20</w:t>
                          </w:r>
                          <w:r>
                            <w:t>2</w:t>
                          </w:r>
                          <w:r w:rsidR="00C12294">
                            <w:t>6</w:t>
                          </w:r>
                          <w:r>
                            <w:t xml:space="preserve"> and January 202</w:t>
                          </w:r>
                          <w:r w:rsidR="00C12294">
                            <w:t>6</w:t>
                          </w:r>
                          <w:r w:rsidRPr="004C74EF">
                            <w:t>.</w:t>
                          </w:r>
                          <w:r>
                            <w:t xml:space="preserve"> </w:t>
                          </w:r>
                        </w:p>
                        <w:p w14:paraId="38FF0F37" w14:textId="77777777" w:rsidR="005E5952" w:rsidRDefault="005E5952" w:rsidP="005E5952"/>
                      </w:txbxContent>
                    </v:textbox>
                  </v:shape>
                  <v:shape id="Freeform 88" o:spid="_x0000_s1052" style="position:absolute;width:63472;height:18986;visibility:visible;mso-wrap-style:square;v-text-anchor:top" coordsize="919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" path="m,241l12,165,47,99,99,47,165,13,241,,8949,r76,13l9091,47r52,52l9178,165r12,76l9190,3074r-12,76l9143,3217r-52,52l9025,3303r-76,12l241,3315r-76,-12l99,3269,47,3217,12,3150,,3074,,241xe" filled="f" strokecolor="#007a56" strokeweight="1.5pt">
                    <v:path arrowok="t" o:connecttype="custom" o:connectlocs="0,627728;8288,584199;32461,546398;68376,516616;113960,497142;166451,489697;6180798,489697;6233289,497142;6278873,516616;6314788,546398;6338961,584199;6347249,627728;6347249,2250313;6338961,2293842;6314788,2332216;6278873,2361998;6233289,2381472;6180798,2388345;166451,2388345;113960,2381472;68376,2361998;32461,2332216;8288,2293842;0,2250313;0,627728" o:connectangles="0,0,0,0,0,0,0,0,0,0,0,0,0,0,0,0,0,0,0,0,0,0,0,0,0"/>
                  </v:shape>
                </v:group>
                <v:shape id="image14.png" o:spid="_x0000_s1053" type="#_x0000_t75" alt="&quot;&quot;" style="position:absolute;width:6134;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" filled="t" fillcolor="white [3212]">
                  <v:imagedata r:id="rId33" o:title=""/>
                </v:shape>
                <w10:wrap anchorx="margin"/>
              </v:group>
            </w:pict>
          </mc:Fallback>
        </mc:AlternateContent>
      </w:r>
      <w:r>
        <w:br w:type="page"/>
      </w:r>
    </w:p>
    <w:p w14:paraId="2B6811CB" w14:textId="64441071" w:rsidR="005E5952" w:rsidRPr="00EE2A65" w:rsidRDefault="005E5952" w:rsidP="00711DB0">
      <w:pPr>
        <w:pStyle w:val="Heading1"/>
      </w:pPr>
      <w:bookmarkStart w:id="209" w:name="_Step_3:_Add"/>
      <w:bookmarkEnd w:id="209"/>
      <w:r w:rsidRPr="00EE2A65">
        <w:lastRenderedPageBreak/>
        <w:t>Step 3: Add additional data to your list</w:t>
      </w:r>
      <w:bookmarkEnd w:id="207"/>
      <w:bookmarkEnd w:id="208"/>
    </w:p>
    <w:p w14:paraId="527F6001" w14:textId="317A103A" w:rsidR="005E5952" w:rsidRDefault="005E5952" w:rsidP="005E5952">
      <w:r>
        <w:t xml:space="preserve">As part of the final sample list, there will be additional information that you will need to submit. </w:t>
      </w:r>
      <w:r w:rsidRPr="004E687F">
        <w:t xml:space="preserve">It may be easier to collect that information now, when running the initial data extraction and setting up your initial data extraction query. This will save you </w:t>
      </w:r>
      <w:r w:rsidR="00CB35A5">
        <w:t xml:space="preserve">from </w:t>
      </w:r>
      <w:r w:rsidRPr="004E687F">
        <w:t xml:space="preserve">having to find this information later on. </w:t>
      </w:r>
    </w:p>
    <w:p w14:paraId="7B92D63C" w14:textId="081DABC1" w:rsidR="005E5952" w:rsidRDefault="005E5952" w:rsidP="005E5952">
      <w:r>
        <w:t>Below are all fields included in the</w:t>
      </w:r>
      <w:r w:rsidRPr="005F5901">
        <w:t xml:space="preserve"> </w:t>
      </w:r>
      <w:hyperlink r:id="rId34" w:history="1">
        <w:r>
          <w:rPr>
            <w:rStyle w:val="Hyperlink"/>
            <w:color w:val="0000F4"/>
          </w:rPr>
          <w:t>sample construction spreadsheets</w:t>
        </w:r>
      </w:hyperlink>
      <w:r w:rsidRPr="005F5901">
        <w:t xml:space="preserve">. </w:t>
      </w:r>
      <w:r>
        <w:t xml:space="preserve">If </w:t>
      </w:r>
      <w:r w:rsidRPr="005F5901">
        <w:t>you are</w:t>
      </w:r>
      <w:r>
        <w:t xml:space="preserve"> an</w:t>
      </w:r>
      <w:r w:rsidRPr="005F5901">
        <w:t xml:space="preserve"> in-house trust you will need to separate your mai</w:t>
      </w:r>
      <w:r>
        <w:t>ling file containing the</w:t>
      </w:r>
      <w:r w:rsidRPr="005F5901">
        <w:t xml:space="preserve"> identifiable information</w:t>
      </w:r>
      <w:r>
        <w:t xml:space="preserve"> (name and address fields, excluding postcode)</w:t>
      </w:r>
      <w:r w:rsidRPr="005F5901">
        <w:t xml:space="preserve"> from your sample file so that only the sample information is sent to the S</w:t>
      </w:r>
      <w:r>
        <w:t xml:space="preserve">CC </w:t>
      </w:r>
      <w:r w:rsidRPr="005F5901">
        <w:t>for checking.</w:t>
      </w:r>
    </w:p>
    <w:p w14:paraId="4B31ADC3" w14:textId="77777777" w:rsidR="005E5952" w:rsidRPr="007E78B6" w:rsidRDefault="005E5952" w:rsidP="005E5952">
      <w:pPr>
        <w:rPr>
          <w:color w:val="007B4E"/>
        </w:rPr>
      </w:pPr>
      <w:r w:rsidRPr="007E78B6">
        <w:rPr>
          <w:color w:val="007B4E"/>
        </w:rPr>
        <w:t>The information you will need from trust records is:</w:t>
      </w:r>
    </w:p>
    <w:p w14:paraId="4BE3F651" w14:textId="218D8166" w:rsidR="005E5952" w:rsidRPr="009854E5" w:rsidRDefault="005E5952" w:rsidP="00B72BB2">
      <w:pPr>
        <w:pStyle w:val="ListParagraph"/>
        <w:numPr>
          <w:ilvl w:val="0"/>
          <w:numId w:val="33"/>
        </w:numPr>
        <w:spacing w:after="120"/>
        <w:contextualSpacing w:val="0"/>
        <w:rPr>
          <w:b/>
          <w:color w:val="FF0000"/>
        </w:rPr>
      </w:pPr>
      <w:r w:rsidRPr="00B822B2">
        <w:rPr>
          <w:b/>
        </w:rPr>
        <w:t>Trust code</w:t>
      </w:r>
      <w:r>
        <w:rPr>
          <w:b/>
        </w:rPr>
        <w:t xml:space="preserve"> </w:t>
      </w:r>
      <w:r w:rsidRPr="00B822B2">
        <w:rPr>
          <w:bCs/>
        </w:rPr>
        <w:t>(</w:t>
      </w:r>
      <w:r w:rsidR="00DA5856">
        <w:rPr>
          <w:bCs/>
        </w:rPr>
        <w:t>sample</w:t>
      </w:r>
      <w:r w:rsidR="00DA5856" w:rsidRPr="00B822B2">
        <w:rPr>
          <w:bCs/>
        </w:rPr>
        <w:t xml:space="preserve"> </w:t>
      </w:r>
      <w:r w:rsidR="00DA5856">
        <w:rPr>
          <w:bCs/>
        </w:rPr>
        <w:t xml:space="preserve">and mailing </w:t>
      </w:r>
      <w:r w:rsidRPr="00B822B2">
        <w:rPr>
          <w:bCs/>
        </w:rPr>
        <w:t xml:space="preserve">data): </w:t>
      </w:r>
      <w:r>
        <w:t xml:space="preserve">This should be the three character code of your organisation </w:t>
      </w:r>
      <w:r w:rsidR="00D816AD">
        <w:t>(</w:t>
      </w:r>
      <w:r>
        <w:t>e.g. RTE</w:t>
      </w:r>
      <w:r w:rsidR="00D816AD">
        <w:t>).</w:t>
      </w:r>
    </w:p>
    <w:p w14:paraId="4A5BF62D" w14:textId="78809DD1" w:rsidR="00163605" w:rsidRPr="00163605" w:rsidRDefault="005E5952" w:rsidP="00B72BB2">
      <w:pPr>
        <w:pStyle w:val="ListParagraph"/>
        <w:numPr>
          <w:ilvl w:val="0"/>
          <w:numId w:val="34"/>
        </w:numPr>
        <w:spacing w:after="120"/>
        <w:contextualSpacing w:val="0"/>
        <w:rPr>
          <w:b/>
          <w:color w:val="FF0000"/>
        </w:rPr>
      </w:pPr>
      <w:r w:rsidRPr="00B822B2">
        <w:rPr>
          <w:b/>
        </w:rPr>
        <w:t>Patient Record Number</w:t>
      </w:r>
      <w:r w:rsidR="00D816AD">
        <w:rPr>
          <w:b/>
        </w:rPr>
        <w:t xml:space="preserve"> (PRN)</w:t>
      </w:r>
      <w:r>
        <w:rPr>
          <w:b/>
        </w:rPr>
        <w:t xml:space="preserve"> </w:t>
      </w:r>
      <w:r w:rsidRPr="007A3E55">
        <w:rPr>
          <w:bCs/>
        </w:rPr>
        <w:t>(</w:t>
      </w:r>
      <w:r w:rsidR="00DA5856">
        <w:rPr>
          <w:bCs/>
        </w:rPr>
        <w:t xml:space="preserve">sample and </w:t>
      </w:r>
      <w:r w:rsidRPr="007A3E55">
        <w:rPr>
          <w:bCs/>
        </w:rPr>
        <w:t>mailing data)</w:t>
      </w:r>
      <w:r w:rsidRPr="00B822B2">
        <w:rPr>
          <w:b/>
        </w:rPr>
        <w:t xml:space="preserve">: </w:t>
      </w:r>
      <w:r w:rsidR="00D816AD">
        <w:rPr>
          <w:szCs w:val="22"/>
        </w:rPr>
        <w:t>t</w:t>
      </w:r>
      <w:r w:rsidR="00D816AD" w:rsidRPr="00B47B9E">
        <w:rPr>
          <w:szCs w:val="22"/>
        </w:rPr>
        <w:t xml:space="preserve">his is a unique serial number which must be allocated to each patient by the </w:t>
      </w:r>
      <w:r w:rsidR="00D816AD">
        <w:rPr>
          <w:szCs w:val="22"/>
        </w:rPr>
        <w:t>trust</w:t>
      </w:r>
      <w:r w:rsidR="00D816AD" w:rsidRPr="00B47B9E">
        <w:rPr>
          <w:szCs w:val="22"/>
        </w:rPr>
        <w:t>. It should take the following format: '</w:t>
      </w:r>
      <w:r w:rsidR="00D816AD">
        <w:rPr>
          <w:szCs w:val="22"/>
        </w:rPr>
        <w:t>UEC26</w:t>
      </w:r>
      <w:r w:rsidR="00D816AD" w:rsidRPr="00B47B9E">
        <w:rPr>
          <w:szCs w:val="22"/>
        </w:rPr>
        <w:t xml:space="preserve">XXXNNNN', where 'XXX' is your </w:t>
      </w:r>
      <w:r w:rsidR="00D816AD">
        <w:rPr>
          <w:szCs w:val="22"/>
        </w:rPr>
        <w:t>trust</w:t>
      </w:r>
      <w:r w:rsidR="00D816AD" w:rsidRPr="00B47B9E">
        <w:rPr>
          <w:szCs w:val="22"/>
        </w:rPr>
        <w:t xml:space="preserve"> code and 'NNNN' is the 4-digit number relating to your sampled patients, e.g., 0001-1350.</w:t>
      </w:r>
      <w:r w:rsidRPr="00D816AD">
        <w:rPr>
          <w:b/>
          <w:bCs/>
          <w:u w:val="single"/>
        </w:rPr>
        <w:t>Please leave this blank at this stage.</w:t>
      </w:r>
      <w:r>
        <w:t xml:space="preserve"> </w:t>
      </w:r>
      <w:r w:rsidR="007312DB">
        <w:t>PRNs will need to be added when entering your sample information into Sample Construction Spreadsheet 1</w:t>
      </w:r>
      <w:r w:rsidR="006040B3">
        <w:t xml:space="preserve"> (see step 4.3 below)</w:t>
      </w:r>
      <w:r w:rsidR="007312DB">
        <w:t>.</w:t>
      </w:r>
    </w:p>
    <w:p w14:paraId="2D2B57C0" w14:textId="0C794627" w:rsidR="00163605" w:rsidRDefault="00163605" w:rsidP="0090089D">
      <w:pPr>
        <w:pStyle w:val="04ABodyText"/>
        <w:numPr>
          <w:ilvl w:val="1"/>
          <w:numId w:val="5"/>
        </w:numPr>
        <w:rPr>
          <w:color w:val="4D4639"/>
          <w:sz w:val="22"/>
          <w:szCs w:val="22"/>
        </w:rPr>
      </w:pPr>
      <w:r w:rsidRPr="00B47B9E">
        <w:rPr>
          <w:color w:val="4D4639"/>
          <w:sz w:val="22"/>
          <w:szCs w:val="22"/>
        </w:rPr>
        <w:t xml:space="preserve">The PRN will be included on </w:t>
      </w:r>
      <w:r w:rsidR="00D816AD">
        <w:rPr>
          <w:color w:val="4D4639"/>
          <w:sz w:val="22"/>
          <w:szCs w:val="22"/>
        </w:rPr>
        <w:t xml:space="preserve">invitation letters </w:t>
      </w:r>
      <w:r w:rsidRPr="00B47B9E">
        <w:rPr>
          <w:color w:val="4D4639"/>
          <w:sz w:val="22"/>
          <w:szCs w:val="22"/>
        </w:rPr>
        <w:t xml:space="preserve">and will be the log-in username for the online survey. Later, when questionnaires are returned (whether completed or not) or completed online, these numbers will be used to monitor which patients have taken part and to identify any non-responders, who will need to be sent reminders. </w:t>
      </w:r>
    </w:p>
    <w:p w14:paraId="448181A2" w14:textId="2385070F" w:rsidR="00163605" w:rsidRPr="00163605" w:rsidRDefault="00163605" w:rsidP="0090089D">
      <w:pPr>
        <w:pStyle w:val="04ABodyText"/>
        <w:numPr>
          <w:ilvl w:val="1"/>
          <w:numId w:val="5"/>
        </w:numPr>
        <w:rPr>
          <w:color w:val="4D4639"/>
          <w:sz w:val="22"/>
          <w:szCs w:val="22"/>
        </w:rPr>
      </w:pPr>
      <w:r w:rsidRPr="00D816AD">
        <w:rPr>
          <w:b/>
          <w:bCs/>
          <w:color w:val="4D4639"/>
          <w:sz w:val="22"/>
          <w:szCs w:val="22"/>
        </w:rPr>
        <w:t>Please note:</w:t>
      </w:r>
      <w:r w:rsidRPr="00B47B9E">
        <w:rPr>
          <w:color w:val="4D4639"/>
          <w:sz w:val="22"/>
          <w:szCs w:val="22"/>
        </w:rPr>
        <w:t xml:space="preserve"> this number should be available in and correctly referenced for every patient dataset for this survey (e.g. sample file, mailing file, </w:t>
      </w:r>
      <w:r w:rsidR="00CB35A5">
        <w:rPr>
          <w:color w:val="4D4639"/>
          <w:sz w:val="22"/>
          <w:szCs w:val="22"/>
        </w:rPr>
        <w:t>response</w:t>
      </w:r>
      <w:r w:rsidR="00CB35A5" w:rsidRPr="00B47B9E">
        <w:rPr>
          <w:color w:val="4D4639"/>
          <w:sz w:val="22"/>
          <w:szCs w:val="22"/>
        </w:rPr>
        <w:t xml:space="preserve"> </w:t>
      </w:r>
      <w:r w:rsidRPr="00B47B9E">
        <w:rPr>
          <w:color w:val="4D4639"/>
          <w:sz w:val="22"/>
          <w:szCs w:val="22"/>
        </w:rPr>
        <w:t xml:space="preserve">data). Please note that PRN is not a variable present in trust databases, it is created only to allow the monitoring of patient response.  </w:t>
      </w:r>
    </w:p>
    <w:p w14:paraId="3BD8E1B4" w14:textId="7EB1D8EA" w:rsidR="009F7504" w:rsidRPr="009F7504" w:rsidRDefault="005E5952" w:rsidP="001E1D80">
      <w:pPr>
        <w:pStyle w:val="ListParagraph"/>
        <w:numPr>
          <w:ilvl w:val="0"/>
          <w:numId w:val="37"/>
        </w:numPr>
        <w:spacing w:after="120"/>
        <w:ind w:left="714" w:hanging="357"/>
        <w:contextualSpacing w:val="0"/>
        <w:rPr>
          <w:bCs/>
        </w:rPr>
      </w:pPr>
      <w:r w:rsidRPr="000E7B17">
        <w:rPr>
          <w:b/>
        </w:rPr>
        <w:t xml:space="preserve">NHS Number: </w:t>
      </w:r>
      <w:r w:rsidR="009F7504" w:rsidRPr="000E7B17">
        <w:rPr>
          <w:bCs/>
        </w:rPr>
        <w:t>(</w:t>
      </w:r>
      <w:r w:rsidR="008B2309">
        <w:rPr>
          <w:bCs/>
        </w:rPr>
        <w:t>m</w:t>
      </w:r>
      <w:r w:rsidR="009F7504" w:rsidRPr="000E7B17">
        <w:rPr>
          <w:bCs/>
        </w:rPr>
        <w:t>ailing</w:t>
      </w:r>
      <w:r w:rsidR="008B2309">
        <w:rPr>
          <w:bCs/>
        </w:rPr>
        <w:t xml:space="preserve"> </w:t>
      </w:r>
      <w:r w:rsidR="009F7504" w:rsidRPr="000E7B17">
        <w:rPr>
          <w:bCs/>
        </w:rPr>
        <w:t>data): The patient’s NHS number is</w:t>
      </w:r>
      <w:r w:rsidR="00BE25D2">
        <w:rPr>
          <w:bCs/>
        </w:rPr>
        <w:t xml:space="preserve"> used by contractors</w:t>
      </w:r>
      <w:r w:rsidR="009F7504" w:rsidRPr="000E7B17">
        <w:rPr>
          <w:bCs/>
        </w:rPr>
        <w:t xml:space="preserve"> to conduct DBS chec</w:t>
      </w:r>
      <w:r w:rsidR="003E78A5" w:rsidRPr="003E78A5">
        <w:rPr>
          <w:bCs/>
        </w:rPr>
        <w:t>ks.</w:t>
      </w:r>
      <w:r w:rsidR="003E78A5">
        <w:rPr>
          <w:bCs/>
        </w:rPr>
        <w:t xml:space="preserve"> This variable can also be used to conduct checks on duplication of patients in the sample file.</w:t>
      </w:r>
      <w:r w:rsidR="002373A7">
        <w:rPr>
          <w:bCs/>
        </w:rPr>
        <w:t xml:space="preserve"> Patients may still be included in the sample even if their NHS numbers are missing, provided they meet all other eligibility criteria.</w:t>
      </w:r>
    </w:p>
    <w:p w14:paraId="78B110F2" w14:textId="6FC252A8" w:rsidR="009F7504" w:rsidRDefault="009F7504" w:rsidP="00B72BB2">
      <w:pPr>
        <w:pStyle w:val="ListParagraph"/>
        <w:numPr>
          <w:ilvl w:val="0"/>
          <w:numId w:val="37"/>
        </w:numPr>
        <w:spacing w:after="120"/>
        <w:contextualSpacing w:val="0"/>
        <w:rPr>
          <w:bCs/>
        </w:rPr>
      </w:pPr>
      <w:r w:rsidRPr="009F7504">
        <w:rPr>
          <w:b/>
        </w:rPr>
        <w:t xml:space="preserve">Mobile phone number </w:t>
      </w:r>
      <w:r w:rsidRPr="009F7504">
        <w:rPr>
          <w:bCs/>
        </w:rPr>
        <w:t>(mailing data):</w:t>
      </w:r>
      <w:r w:rsidRPr="009F7504">
        <w:rPr>
          <w:b/>
        </w:rPr>
        <w:t xml:space="preserve"> </w:t>
      </w:r>
      <w:r w:rsidRPr="009F7504">
        <w:rPr>
          <w:bCs/>
        </w:rPr>
        <w:t>This should be the current mobile phone number listed on your system</w:t>
      </w:r>
      <w:r w:rsidR="003E21DE">
        <w:rPr>
          <w:bCs/>
        </w:rPr>
        <w:t xml:space="preserve"> only</w:t>
      </w:r>
      <w:r w:rsidRPr="009F7504">
        <w:rPr>
          <w:bCs/>
        </w:rPr>
        <w:t>, either an 11-digit number starting with ‘07’ or a 12-digit number starting with ‘+44 7’. Do not include any home or landline phone numbers.</w:t>
      </w:r>
    </w:p>
    <w:p w14:paraId="7E1335CC" w14:textId="70288925" w:rsidR="003E78A5" w:rsidRDefault="003E78A5" w:rsidP="003E78A5">
      <w:pPr>
        <w:pStyle w:val="04ABodyText"/>
        <w:numPr>
          <w:ilvl w:val="1"/>
          <w:numId w:val="5"/>
        </w:numPr>
        <w:rPr>
          <w:color w:val="4D4639"/>
          <w:sz w:val="22"/>
          <w:szCs w:val="22"/>
        </w:rPr>
      </w:pPr>
      <w:r w:rsidRPr="00B75997">
        <w:rPr>
          <w:color w:val="4D4639"/>
          <w:sz w:val="22"/>
          <w:szCs w:val="22"/>
        </w:rPr>
        <w:t xml:space="preserve">The Section 251 approval grants “the legal basis to allow access to the specified confidential patient information without consent.” This allows for </w:t>
      </w:r>
      <w:r w:rsidR="00F615A1">
        <w:rPr>
          <w:color w:val="4D4639"/>
          <w:sz w:val="22"/>
          <w:szCs w:val="22"/>
        </w:rPr>
        <w:t>t</w:t>
      </w:r>
      <w:r>
        <w:rPr>
          <w:color w:val="4D4639"/>
          <w:sz w:val="22"/>
          <w:szCs w:val="22"/>
        </w:rPr>
        <w:t>rusts</w:t>
      </w:r>
      <w:r w:rsidRPr="00B75997">
        <w:rPr>
          <w:color w:val="4D4639"/>
          <w:sz w:val="22"/>
          <w:szCs w:val="22"/>
        </w:rPr>
        <w:t xml:space="preserve"> to provide details like patients’ postal addresses and applies to mobile numbers too. The only cases in which you should not provide this is if the patient has explicitly dissented to the use of their mobile number, or if there is a note specifying that the number belongs to someone other than the patient, such as a carer or family member. </w:t>
      </w:r>
    </w:p>
    <w:p w14:paraId="07018D19" w14:textId="1F35684E" w:rsidR="003E78A5" w:rsidRPr="00F615A1" w:rsidRDefault="003E78A5" w:rsidP="003E78A5">
      <w:pPr>
        <w:pStyle w:val="ListParagraph"/>
        <w:numPr>
          <w:ilvl w:val="1"/>
          <w:numId w:val="5"/>
        </w:numPr>
        <w:spacing w:after="120"/>
        <w:contextualSpacing w:val="0"/>
        <w:rPr>
          <w:bCs/>
        </w:rPr>
      </w:pPr>
      <w:r w:rsidRPr="007F04BC">
        <w:rPr>
          <w:b/>
          <w:bCs/>
          <w:szCs w:val="22"/>
        </w:rPr>
        <w:lastRenderedPageBreak/>
        <w:t>Eligible patients should be included in the sample whether or not they have a mobile phone number.</w:t>
      </w:r>
      <w:r w:rsidRPr="008B2151">
        <w:rPr>
          <w:szCs w:val="22"/>
        </w:rPr>
        <w:t xml:space="preserve"> If you have any queries about this, please contact the </w:t>
      </w:r>
      <w:r>
        <w:rPr>
          <w:szCs w:val="22"/>
        </w:rPr>
        <w:t>SCC team.</w:t>
      </w:r>
    </w:p>
    <w:p w14:paraId="0742356C" w14:textId="5EEF4AC1" w:rsidR="00F615A1" w:rsidRDefault="00F615A1" w:rsidP="00F615A1">
      <w:pPr>
        <w:spacing w:after="120"/>
        <w:rPr>
          <w:bCs/>
        </w:rPr>
      </w:pPr>
      <w:r w:rsidRPr="00566BE1">
        <w:rPr>
          <w:noProof/>
        </w:rPr>
        <mc:AlternateContent>
          <mc:Choice Requires="wps">
            <w:drawing>
              <wp:anchor distT="0" distB="0" distL="114300" distR="114300" simplePos="0" relativeHeight="251672064" behindDoc="0" locked="0" layoutInCell="1" allowOverlap="1" wp14:anchorId="64D820C0" wp14:editId="5A58426A">
                <wp:simplePos x="0" y="0"/>
                <wp:positionH relativeFrom="column">
                  <wp:posOffset>623570</wp:posOffset>
                </wp:positionH>
                <wp:positionV relativeFrom="paragraph">
                  <wp:posOffset>-635</wp:posOffset>
                </wp:positionV>
                <wp:extent cx="5461635" cy="4185285"/>
                <wp:effectExtent l="0" t="0" r="24765" b="24765"/>
                <wp:wrapSquare wrapText="bothSides"/>
                <wp:docPr id="1063209087" name="Rectangle: Rounded Corners 1063209087"/>
                <wp:cNvGraphicFramePr/>
                <a:graphic xmlns:a="http://schemas.openxmlformats.org/drawingml/2006/main">
                  <a:graphicData uri="http://schemas.microsoft.com/office/word/2010/wordprocessingShape">
                    <wps:wsp>
                      <wps:cNvSpPr/>
                      <wps:spPr>
                        <a:xfrm>
                          <a:off x="0" y="0"/>
                          <a:ext cx="5461635" cy="4185285"/>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4CD58" w14:textId="77777777" w:rsidR="00F615A1" w:rsidRPr="00B75997" w:rsidRDefault="00F615A1" w:rsidP="00F615A1">
                            <w:pPr>
                              <w:rPr>
                                <w:b/>
                                <w:bCs/>
                                <w:szCs w:val="22"/>
                              </w:rPr>
                            </w:pPr>
                            <w:r w:rsidRPr="00B75997">
                              <w:rPr>
                                <w:b/>
                                <w:bCs/>
                                <w:szCs w:val="22"/>
                              </w:rPr>
                              <w:t>Should we include mobile number</w:t>
                            </w:r>
                            <w:r>
                              <w:rPr>
                                <w:b/>
                                <w:bCs/>
                                <w:szCs w:val="22"/>
                              </w:rPr>
                              <w:t>s</w:t>
                            </w:r>
                            <w:r w:rsidRPr="00B75997">
                              <w:rPr>
                                <w:b/>
                                <w:bCs/>
                                <w:szCs w:val="22"/>
                              </w:rPr>
                              <w:t xml:space="preserve"> where we cannot determine if it is for the patient or not? </w:t>
                            </w:r>
                          </w:p>
                          <w:p w14:paraId="6A9682F5" w14:textId="77777777" w:rsidR="00F615A1" w:rsidRPr="00B75997" w:rsidRDefault="00F615A1" w:rsidP="00F615A1">
                            <w:pPr>
                              <w:rPr>
                                <w:szCs w:val="22"/>
                              </w:rPr>
                            </w:pPr>
                            <w:r w:rsidRPr="00B75997">
                              <w:rPr>
                                <w:szCs w:val="22"/>
                              </w:rPr>
                              <w:t xml:space="preserve">If the mobile number listed on your system is specified as belonging to someone other than the patient, </w:t>
                            </w:r>
                            <w:r w:rsidRPr="007F04BC">
                              <w:rPr>
                                <w:b/>
                                <w:bCs/>
                                <w:szCs w:val="22"/>
                              </w:rPr>
                              <w:t>this should not be included</w:t>
                            </w:r>
                            <w:r w:rsidRPr="00B75997">
                              <w:rPr>
                                <w:szCs w:val="22"/>
                              </w:rPr>
                              <w:t>. However, if the patient has provided a “work mobile” for their records this is fine to include, and if nothing is specified alongside the number it</w:t>
                            </w:r>
                            <w:r>
                              <w:rPr>
                                <w:szCs w:val="22"/>
                              </w:rPr>
                              <w:t xml:space="preserve"> i</w:t>
                            </w:r>
                            <w:r w:rsidRPr="00B75997">
                              <w:rPr>
                                <w:szCs w:val="22"/>
                              </w:rPr>
                              <w:t>s fine to assume this belongs to the patient.</w:t>
                            </w:r>
                          </w:p>
                          <w:p w14:paraId="2B2AD09D" w14:textId="77777777" w:rsidR="00F615A1" w:rsidRPr="00B75997" w:rsidRDefault="00F615A1" w:rsidP="00F615A1">
                            <w:pPr>
                              <w:rPr>
                                <w:b/>
                                <w:bCs/>
                                <w:szCs w:val="22"/>
                              </w:rPr>
                            </w:pPr>
                            <w:r w:rsidRPr="00B75997">
                              <w:rPr>
                                <w:b/>
                                <w:bCs/>
                                <w:szCs w:val="22"/>
                              </w:rPr>
                              <w:t>For patients where we have a mobile phone listed in the mobile telephone field, and a different mobile phone number listed in the telephone field, should we just pick one and include it?</w:t>
                            </w:r>
                          </w:p>
                          <w:p w14:paraId="2491E82F" w14:textId="77777777" w:rsidR="00F615A1" w:rsidRDefault="00F615A1" w:rsidP="00F615A1">
                            <w:pPr>
                              <w:rPr>
                                <w:szCs w:val="22"/>
                              </w:rPr>
                            </w:pPr>
                            <w:r w:rsidRPr="00B75997">
                              <w:rPr>
                                <w:szCs w:val="22"/>
                              </w:rPr>
                              <w:t>Please prioritise the ‘mobile’ column. If you have any records where the mobile field is blank, and the telephone number field is populated with a mobile number, please include this.</w:t>
                            </w:r>
                          </w:p>
                          <w:p w14:paraId="0C85220D" w14:textId="77777777" w:rsidR="00F615A1" w:rsidRPr="00B107D2" w:rsidRDefault="00F615A1" w:rsidP="00F615A1">
                            <w:pPr>
                              <w:rPr>
                                <w:b/>
                                <w:bCs/>
                                <w:szCs w:val="22"/>
                              </w:rPr>
                            </w:pPr>
                            <w:r w:rsidRPr="00B107D2">
                              <w:rPr>
                                <w:b/>
                                <w:bCs/>
                                <w:szCs w:val="22"/>
                              </w:rPr>
                              <w:t>What should we do if duplicate mobile numbers are present?</w:t>
                            </w:r>
                          </w:p>
                          <w:p w14:paraId="6A78116E" w14:textId="70CD8CC5" w:rsidR="00F615A1" w:rsidRDefault="00F615A1" w:rsidP="00F615A1">
                            <w:pPr>
                              <w:rPr>
                                <w:szCs w:val="22"/>
                              </w:rPr>
                            </w:pPr>
                            <w:r>
                              <w:rPr>
                                <w:szCs w:val="22"/>
                              </w:rPr>
                              <w:t xml:space="preserve">If there are duplicate mobile numbers found across different patients, please remove one of the patients where the mobile number is duplicated and keep the patient who has the most recent </w:t>
                            </w:r>
                            <w:r w:rsidR="007C768E">
                              <w:rPr>
                                <w:szCs w:val="22"/>
                              </w:rPr>
                              <w:t xml:space="preserve">attendance </w:t>
                            </w:r>
                            <w:r>
                              <w:rPr>
                                <w:szCs w:val="22"/>
                              </w:rPr>
                              <w:t>date.</w:t>
                            </w:r>
                          </w:p>
                          <w:p w14:paraId="1B419875" w14:textId="77777777" w:rsidR="00F615A1" w:rsidRDefault="00F615A1" w:rsidP="00F615A1">
                            <w:pPr>
                              <w:rPr>
                                <w:szCs w:val="22"/>
                              </w:rPr>
                            </w:pPr>
                          </w:p>
                          <w:p w14:paraId="3E827EC5" w14:textId="77777777" w:rsidR="00F615A1" w:rsidRPr="00B75997" w:rsidRDefault="00F615A1" w:rsidP="00F615A1">
                            <w:pPr>
                              <w:rPr>
                                <w:szCs w:val="22"/>
                              </w:rPr>
                            </w:pPr>
                          </w:p>
                          <w:p w14:paraId="2F46233C" w14:textId="77777777" w:rsidR="00F615A1" w:rsidRPr="007036FE" w:rsidRDefault="00F615A1" w:rsidP="00F615A1">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D820C0" id="Rectangle: Rounded Corners 1063209087" o:spid="_x0000_s1054" style="position:absolute;margin-left:49.1pt;margin-top:-.05pt;width:430.05pt;height:329.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" filled="f" strokecolor="#007a4e" strokeweight="1.5pt">
                <v:stroke joinstyle="miter"/>
                <v:textbox>
                  <w:txbxContent>
                    <w:p w14:paraId="5F94CD58" w14:textId="77777777" w:rsidR="00F615A1" w:rsidRPr="00B75997" w:rsidRDefault="00F615A1" w:rsidP="00F615A1">
                      <w:pPr>
                        <w:rPr>
                          <w:b/>
                          <w:bCs/>
                          <w:szCs w:val="22"/>
                        </w:rPr>
                      </w:pPr>
                      <w:r w:rsidRPr="00B75997">
                        <w:rPr>
                          <w:b/>
                          <w:bCs/>
                          <w:szCs w:val="22"/>
                        </w:rPr>
                        <w:t>Should we include mobile number</w:t>
                      </w:r>
                      <w:r>
                        <w:rPr>
                          <w:b/>
                          <w:bCs/>
                          <w:szCs w:val="22"/>
                        </w:rPr>
                        <w:t>s</w:t>
                      </w:r>
                      <w:r w:rsidRPr="00B75997">
                        <w:rPr>
                          <w:b/>
                          <w:bCs/>
                          <w:szCs w:val="22"/>
                        </w:rPr>
                        <w:t xml:space="preserve"> where we cannot determine if it is for the patient or not? </w:t>
                      </w:r>
                    </w:p>
                    <w:p w14:paraId="6A9682F5" w14:textId="77777777" w:rsidR="00F615A1" w:rsidRPr="00B75997" w:rsidRDefault="00F615A1" w:rsidP="00F615A1">
                      <w:pPr>
                        <w:rPr>
                          <w:szCs w:val="22"/>
                        </w:rPr>
                      </w:pPr>
                      <w:r w:rsidRPr="00B75997">
                        <w:rPr>
                          <w:szCs w:val="22"/>
                        </w:rPr>
                        <w:t xml:space="preserve">If the mobile number listed on your system is specified as belonging to someone other than the patient, </w:t>
                      </w:r>
                      <w:r w:rsidRPr="007F04BC">
                        <w:rPr>
                          <w:b/>
                          <w:bCs/>
                          <w:szCs w:val="22"/>
                        </w:rPr>
                        <w:t>this should not be included</w:t>
                      </w:r>
                      <w:r w:rsidRPr="00B75997">
                        <w:rPr>
                          <w:szCs w:val="22"/>
                        </w:rPr>
                        <w:t>. However, if the patient has provided a “work mobile” for their records this is fine to include, and if nothing is specified alongside the number it</w:t>
                      </w:r>
                      <w:r>
                        <w:rPr>
                          <w:szCs w:val="22"/>
                        </w:rPr>
                        <w:t xml:space="preserve"> i</w:t>
                      </w:r>
                      <w:r w:rsidRPr="00B75997">
                        <w:rPr>
                          <w:szCs w:val="22"/>
                        </w:rPr>
                        <w:t>s fine to assume this belongs to the patient.</w:t>
                      </w:r>
                    </w:p>
                    <w:p w14:paraId="2B2AD09D" w14:textId="77777777" w:rsidR="00F615A1" w:rsidRPr="00B75997" w:rsidRDefault="00F615A1" w:rsidP="00F615A1">
                      <w:pPr>
                        <w:rPr>
                          <w:b/>
                          <w:bCs/>
                          <w:szCs w:val="22"/>
                        </w:rPr>
                      </w:pPr>
                      <w:r w:rsidRPr="00B75997">
                        <w:rPr>
                          <w:b/>
                          <w:bCs/>
                          <w:szCs w:val="22"/>
                        </w:rPr>
                        <w:t>For patients where we have a mobile phone listed in the mobile telephone field, and a different mobile phone number listed in the telephone field, should we just pick one and include it?</w:t>
                      </w:r>
                    </w:p>
                    <w:p w14:paraId="2491E82F" w14:textId="77777777" w:rsidR="00F615A1" w:rsidRDefault="00F615A1" w:rsidP="00F615A1">
                      <w:pPr>
                        <w:rPr>
                          <w:szCs w:val="22"/>
                        </w:rPr>
                      </w:pPr>
                      <w:r w:rsidRPr="00B75997">
                        <w:rPr>
                          <w:szCs w:val="22"/>
                        </w:rPr>
                        <w:t>Please prioritise the ‘mobile’ column. If you have any records where the mobile field is blank, and the telephone number field is populated with a mobile number, please include this.</w:t>
                      </w:r>
                    </w:p>
                    <w:p w14:paraId="0C85220D" w14:textId="77777777" w:rsidR="00F615A1" w:rsidRPr="00B107D2" w:rsidRDefault="00F615A1" w:rsidP="00F615A1">
                      <w:pPr>
                        <w:rPr>
                          <w:b/>
                          <w:bCs/>
                          <w:szCs w:val="22"/>
                        </w:rPr>
                      </w:pPr>
                      <w:r w:rsidRPr="00B107D2">
                        <w:rPr>
                          <w:b/>
                          <w:bCs/>
                          <w:szCs w:val="22"/>
                        </w:rPr>
                        <w:t>What should we do if duplicate mobile numbers are present?</w:t>
                      </w:r>
                    </w:p>
                    <w:p w14:paraId="6A78116E" w14:textId="70CD8CC5" w:rsidR="00F615A1" w:rsidRDefault="00F615A1" w:rsidP="00F615A1">
                      <w:pPr>
                        <w:rPr>
                          <w:szCs w:val="22"/>
                        </w:rPr>
                      </w:pPr>
                      <w:r>
                        <w:rPr>
                          <w:szCs w:val="22"/>
                        </w:rPr>
                        <w:t xml:space="preserve">If there are duplicate mobile numbers found across different patients, please remove one of the patients where the mobile number is duplicated and keep the patient who has the most recent </w:t>
                      </w:r>
                      <w:r w:rsidR="007C768E">
                        <w:rPr>
                          <w:szCs w:val="22"/>
                        </w:rPr>
                        <w:t xml:space="preserve">attendance </w:t>
                      </w:r>
                      <w:r>
                        <w:rPr>
                          <w:szCs w:val="22"/>
                        </w:rPr>
                        <w:t>date.</w:t>
                      </w:r>
                    </w:p>
                    <w:p w14:paraId="1B419875" w14:textId="77777777" w:rsidR="00F615A1" w:rsidRDefault="00F615A1" w:rsidP="00F615A1">
                      <w:pPr>
                        <w:rPr>
                          <w:szCs w:val="22"/>
                        </w:rPr>
                      </w:pPr>
                    </w:p>
                    <w:p w14:paraId="3E827EC5" w14:textId="77777777" w:rsidR="00F615A1" w:rsidRPr="00B75997" w:rsidRDefault="00F615A1" w:rsidP="00F615A1">
                      <w:pPr>
                        <w:rPr>
                          <w:szCs w:val="22"/>
                        </w:rPr>
                      </w:pPr>
                    </w:p>
                    <w:p w14:paraId="2F46233C" w14:textId="77777777" w:rsidR="00F615A1" w:rsidRPr="007036FE" w:rsidRDefault="00F615A1" w:rsidP="00F615A1">
                      <w:pPr>
                        <w:rPr>
                          <w:color w:val="000000" w:themeColor="text1"/>
                          <w:sz w:val="24"/>
                        </w:rPr>
                      </w:pPr>
                    </w:p>
                  </w:txbxContent>
                </v:textbox>
                <w10:wrap type="square"/>
              </v:roundrect>
            </w:pict>
          </mc:Fallback>
        </mc:AlternateContent>
      </w:r>
    </w:p>
    <w:p w14:paraId="3B2342FC" w14:textId="77777777" w:rsidR="00F615A1" w:rsidRDefault="00F615A1" w:rsidP="00F615A1">
      <w:pPr>
        <w:spacing w:after="120"/>
        <w:rPr>
          <w:bCs/>
        </w:rPr>
      </w:pPr>
    </w:p>
    <w:p w14:paraId="29504159" w14:textId="77777777" w:rsidR="00F615A1" w:rsidRDefault="00F615A1" w:rsidP="00F615A1">
      <w:pPr>
        <w:spacing w:after="120"/>
        <w:rPr>
          <w:bCs/>
        </w:rPr>
      </w:pPr>
    </w:p>
    <w:p w14:paraId="4E475E7E" w14:textId="77777777" w:rsidR="00F615A1" w:rsidRDefault="00F615A1" w:rsidP="00F615A1">
      <w:pPr>
        <w:spacing w:after="120"/>
        <w:rPr>
          <w:bCs/>
        </w:rPr>
      </w:pPr>
    </w:p>
    <w:p w14:paraId="55CEF0DD" w14:textId="77777777" w:rsidR="00F615A1" w:rsidRDefault="00F615A1" w:rsidP="00F615A1">
      <w:pPr>
        <w:spacing w:after="120"/>
        <w:rPr>
          <w:bCs/>
        </w:rPr>
      </w:pPr>
    </w:p>
    <w:p w14:paraId="2CBF6CAF" w14:textId="77777777" w:rsidR="00F615A1" w:rsidRDefault="00F615A1" w:rsidP="00F615A1">
      <w:pPr>
        <w:spacing w:after="120"/>
        <w:rPr>
          <w:bCs/>
        </w:rPr>
      </w:pPr>
    </w:p>
    <w:p w14:paraId="34B53C06" w14:textId="77777777" w:rsidR="00F615A1" w:rsidRDefault="00F615A1" w:rsidP="00F615A1">
      <w:pPr>
        <w:spacing w:after="120"/>
        <w:rPr>
          <w:bCs/>
        </w:rPr>
      </w:pPr>
    </w:p>
    <w:p w14:paraId="45868174" w14:textId="77777777" w:rsidR="00F615A1" w:rsidRDefault="00F615A1" w:rsidP="00F615A1">
      <w:pPr>
        <w:spacing w:after="120"/>
        <w:rPr>
          <w:bCs/>
        </w:rPr>
      </w:pPr>
    </w:p>
    <w:p w14:paraId="2183F0E4" w14:textId="77777777" w:rsidR="00F615A1" w:rsidRDefault="00F615A1" w:rsidP="00F615A1">
      <w:pPr>
        <w:spacing w:after="120"/>
        <w:rPr>
          <w:bCs/>
        </w:rPr>
      </w:pPr>
    </w:p>
    <w:p w14:paraId="35BAE031" w14:textId="77777777" w:rsidR="00F615A1" w:rsidRDefault="00F615A1" w:rsidP="00F615A1">
      <w:pPr>
        <w:spacing w:after="120"/>
        <w:rPr>
          <w:bCs/>
        </w:rPr>
      </w:pPr>
    </w:p>
    <w:p w14:paraId="443472CF" w14:textId="77777777" w:rsidR="00F615A1" w:rsidRDefault="00F615A1" w:rsidP="00F615A1">
      <w:pPr>
        <w:spacing w:after="120"/>
        <w:rPr>
          <w:bCs/>
        </w:rPr>
      </w:pPr>
    </w:p>
    <w:p w14:paraId="1ADB1FBE" w14:textId="77777777" w:rsidR="00F615A1" w:rsidRDefault="00F615A1" w:rsidP="00F615A1">
      <w:pPr>
        <w:spacing w:after="120"/>
        <w:rPr>
          <w:bCs/>
        </w:rPr>
      </w:pPr>
    </w:p>
    <w:p w14:paraId="6193072C" w14:textId="77777777" w:rsidR="006E15C6" w:rsidRDefault="006E15C6" w:rsidP="00F615A1">
      <w:pPr>
        <w:spacing w:after="120"/>
        <w:rPr>
          <w:bCs/>
        </w:rPr>
      </w:pPr>
    </w:p>
    <w:p w14:paraId="3B922A3F" w14:textId="77777777" w:rsidR="006E15C6" w:rsidRDefault="006E15C6" w:rsidP="00F615A1">
      <w:pPr>
        <w:spacing w:after="120"/>
        <w:rPr>
          <w:bCs/>
        </w:rPr>
      </w:pPr>
    </w:p>
    <w:p w14:paraId="1E06AD32" w14:textId="77777777" w:rsidR="006E15C6" w:rsidRDefault="006E15C6" w:rsidP="00F615A1">
      <w:pPr>
        <w:spacing w:after="120"/>
        <w:rPr>
          <w:bCs/>
        </w:rPr>
      </w:pPr>
    </w:p>
    <w:p w14:paraId="6C94D552" w14:textId="77777777" w:rsidR="006E15C6" w:rsidRDefault="006E15C6" w:rsidP="00F615A1">
      <w:pPr>
        <w:spacing w:after="120"/>
        <w:rPr>
          <w:bCs/>
        </w:rPr>
      </w:pPr>
    </w:p>
    <w:p w14:paraId="7F31E6D3" w14:textId="77777777" w:rsidR="006E15C6" w:rsidRDefault="006E15C6" w:rsidP="00F615A1">
      <w:pPr>
        <w:spacing w:after="120"/>
        <w:rPr>
          <w:bCs/>
        </w:rPr>
      </w:pPr>
    </w:p>
    <w:p w14:paraId="1E7F42CB" w14:textId="1A7BE48A" w:rsidR="005E5952" w:rsidRDefault="005E5952" w:rsidP="00B72BB2">
      <w:pPr>
        <w:pStyle w:val="ListParagraph"/>
        <w:numPr>
          <w:ilvl w:val="0"/>
          <w:numId w:val="36"/>
        </w:numPr>
        <w:spacing w:after="120"/>
        <w:contextualSpacing w:val="0"/>
      </w:pPr>
      <w:r w:rsidRPr="00A14169">
        <w:rPr>
          <w:b/>
        </w:rPr>
        <w:t>Title</w:t>
      </w:r>
      <w:r>
        <w:t xml:space="preserve"> (Mrs, Ms, Miss etc.) </w:t>
      </w:r>
      <w:r w:rsidRPr="007A3E55">
        <w:rPr>
          <w:bCs/>
        </w:rPr>
        <w:t>(mailing data)</w:t>
      </w:r>
      <w:r w:rsidR="00F615A1">
        <w:rPr>
          <w:bCs/>
        </w:rPr>
        <w:t>.</w:t>
      </w:r>
    </w:p>
    <w:p w14:paraId="13323027" w14:textId="4816FC39" w:rsidR="005E5952" w:rsidRPr="00A14169" w:rsidRDefault="005E5952" w:rsidP="00B72BB2">
      <w:pPr>
        <w:pStyle w:val="ListParagraph"/>
        <w:numPr>
          <w:ilvl w:val="0"/>
          <w:numId w:val="36"/>
        </w:numPr>
        <w:spacing w:after="120"/>
        <w:contextualSpacing w:val="0"/>
        <w:rPr>
          <w:b/>
        </w:rPr>
      </w:pPr>
      <w:r w:rsidRPr="00A14169">
        <w:rPr>
          <w:b/>
        </w:rPr>
        <w:t xml:space="preserve">Initials / First name </w:t>
      </w:r>
      <w:r w:rsidRPr="007A3E55">
        <w:rPr>
          <w:bCs/>
        </w:rPr>
        <w:t>(mailing data)</w:t>
      </w:r>
      <w:r w:rsidR="00F615A1">
        <w:rPr>
          <w:bCs/>
        </w:rPr>
        <w:t>.</w:t>
      </w:r>
    </w:p>
    <w:p w14:paraId="076E09CF" w14:textId="423A6A72" w:rsidR="005E5952" w:rsidRPr="00A14169" w:rsidRDefault="005E5952" w:rsidP="00B72BB2">
      <w:pPr>
        <w:pStyle w:val="ListParagraph"/>
        <w:numPr>
          <w:ilvl w:val="0"/>
          <w:numId w:val="36"/>
        </w:numPr>
        <w:spacing w:after="120"/>
        <w:contextualSpacing w:val="0"/>
        <w:rPr>
          <w:b/>
        </w:rPr>
      </w:pPr>
      <w:r w:rsidRPr="00A14169">
        <w:rPr>
          <w:b/>
        </w:rPr>
        <w:t>Surname</w:t>
      </w:r>
      <w:r>
        <w:rPr>
          <w:b/>
        </w:rPr>
        <w:t xml:space="preserve"> </w:t>
      </w:r>
      <w:r w:rsidRPr="007A3E55">
        <w:rPr>
          <w:bCs/>
        </w:rPr>
        <w:t>(mailing data)</w:t>
      </w:r>
      <w:r w:rsidR="00F615A1">
        <w:rPr>
          <w:bCs/>
        </w:rPr>
        <w:t>.</w:t>
      </w:r>
    </w:p>
    <w:p w14:paraId="237B022C" w14:textId="77777777" w:rsidR="005E5952" w:rsidRDefault="005E5952" w:rsidP="00B72BB2">
      <w:pPr>
        <w:pStyle w:val="ListParagraph"/>
        <w:numPr>
          <w:ilvl w:val="0"/>
          <w:numId w:val="36"/>
        </w:numPr>
        <w:spacing w:after="120"/>
        <w:contextualSpacing w:val="0"/>
      </w:pPr>
      <w:r w:rsidRPr="00A14169">
        <w:rPr>
          <w:b/>
        </w:rPr>
        <w:t>Address fields</w:t>
      </w:r>
      <w:r>
        <w:rPr>
          <w:b/>
        </w:rPr>
        <w:t xml:space="preserve"> </w:t>
      </w:r>
      <w:r w:rsidRPr="007A3E55">
        <w:rPr>
          <w:bCs/>
        </w:rPr>
        <w:t>(mailing data)</w:t>
      </w:r>
      <w:r>
        <w:t xml:space="preserve">: This should be held as up to five separate fields (e.g. street, area, town and country). You must use the most </w:t>
      </w:r>
      <w:r>
        <w:rPr>
          <w:b/>
          <w:i/>
        </w:rPr>
        <w:t>current</w:t>
      </w:r>
      <w:r>
        <w:t xml:space="preserve"> address on your system.</w:t>
      </w:r>
    </w:p>
    <w:p w14:paraId="410F1FC3" w14:textId="7A3A2710" w:rsidR="005E5952" w:rsidRPr="00522989" w:rsidRDefault="005E5952" w:rsidP="00B72BB2">
      <w:pPr>
        <w:pStyle w:val="ListParagraph"/>
        <w:numPr>
          <w:ilvl w:val="0"/>
          <w:numId w:val="36"/>
        </w:numPr>
        <w:spacing w:after="120"/>
        <w:contextualSpacing w:val="0"/>
        <w:rPr>
          <w:b/>
        </w:rPr>
      </w:pPr>
      <w:r w:rsidRPr="00B822B2">
        <w:rPr>
          <w:b/>
        </w:rPr>
        <w:t>Full postcode</w:t>
      </w:r>
      <w:r>
        <w:rPr>
          <w:b/>
        </w:rPr>
        <w:t xml:space="preserve"> </w:t>
      </w:r>
      <w:r w:rsidRPr="007A3E55">
        <w:rPr>
          <w:bCs/>
        </w:rPr>
        <w:t>(</w:t>
      </w:r>
      <w:r w:rsidR="008B2309">
        <w:rPr>
          <w:bCs/>
        </w:rPr>
        <w:t xml:space="preserve">mailing and </w:t>
      </w:r>
      <w:r>
        <w:rPr>
          <w:bCs/>
        </w:rPr>
        <w:t>sample</w:t>
      </w:r>
      <w:r w:rsidRPr="007A3E55">
        <w:rPr>
          <w:bCs/>
        </w:rPr>
        <w:t xml:space="preserve"> data)</w:t>
      </w:r>
      <w:r w:rsidRPr="00B822B2">
        <w:rPr>
          <w:b/>
        </w:rPr>
        <w:t>:</w:t>
      </w:r>
      <w:r w:rsidRPr="00440042">
        <w:rPr>
          <w:b/>
          <w:color w:val="FF0000"/>
        </w:rPr>
        <w:t xml:space="preserve"> </w:t>
      </w:r>
      <w:r>
        <w:t>This should be the patient’s full postcode</w:t>
      </w:r>
      <w:r w:rsidR="003E21DE">
        <w:t>.</w:t>
      </w:r>
    </w:p>
    <w:p w14:paraId="0C48F034" w14:textId="009C9224" w:rsidR="00522989" w:rsidRDefault="00522989" w:rsidP="00B72BB2">
      <w:pPr>
        <w:pStyle w:val="BulletIndented"/>
        <w:numPr>
          <w:ilvl w:val="0"/>
          <w:numId w:val="36"/>
        </w:numPr>
      </w:pPr>
      <w:r>
        <w:rPr>
          <w:b/>
        </w:rPr>
        <w:t xml:space="preserve">Day of Birth </w:t>
      </w:r>
      <w:r w:rsidRPr="00522989">
        <w:t>(mailing data):</w:t>
      </w:r>
      <w:r>
        <w:rPr>
          <w:b/>
        </w:rPr>
        <w:t xml:space="preserve"> </w:t>
      </w:r>
      <w:r w:rsidRPr="00E72D9B">
        <w:t xml:space="preserve">should be included in the form </w:t>
      </w:r>
      <w:r>
        <w:t>DD</w:t>
      </w:r>
      <w:r w:rsidR="00F615A1">
        <w:t>.</w:t>
      </w:r>
    </w:p>
    <w:p w14:paraId="5070A3CE" w14:textId="143879CB" w:rsidR="00522989" w:rsidRPr="00522989" w:rsidRDefault="00522989" w:rsidP="00B72BB2">
      <w:pPr>
        <w:pStyle w:val="BulletIndented"/>
        <w:numPr>
          <w:ilvl w:val="0"/>
          <w:numId w:val="36"/>
        </w:numPr>
      </w:pPr>
      <w:r>
        <w:rPr>
          <w:b/>
        </w:rPr>
        <w:t xml:space="preserve">Month of Birth </w:t>
      </w:r>
      <w:r w:rsidRPr="00522989">
        <w:t>(mailing data):</w:t>
      </w:r>
      <w:r>
        <w:t xml:space="preserve"> </w:t>
      </w:r>
      <w:r w:rsidRPr="00E72D9B">
        <w:t xml:space="preserve">should be included in the form </w:t>
      </w:r>
      <w:r>
        <w:t>MM</w:t>
      </w:r>
      <w:r w:rsidR="00F615A1">
        <w:t>.</w:t>
      </w:r>
    </w:p>
    <w:p w14:paraId="7C424424" w14:textId="044697A2" w:rsidR="005E5952" w:rsidRDefault="005E5952" w:rsidP="00B72BB2">
      <w:pPr>
        <w:pStyle w:val="ListParagraph"/>
        <w:numPr>
          <w:ilvl w:val="0"/>
          <w:numId w:val="36"/>
        </w:numPr>
        <w:spacing w:after="120"/>
        <w:contextualSpacing w:val="0"/>
        <w:rPr>
          <w:b/>
        </w:rPr>
      </w:pPr>
      <w:r w:rsidRPr="00B822B2">
        <w:rPr>
          <w:b/>
        </w:rPr>
        <w:t>Year of birth</w:t>
      </w:r>
      <w:r>
        <w:rPr>
          <w:b/>
        </w:rPr>
        <w:t xml:space="preserve"> </w:t>
      </w:r>
      <w:r w:rsidRPr="007A3E55">
        <w:rPr>
          <w:bCs/>
        </w:rPr>
        <w:t>(</w:t>
      </w:r>
      <w:r w:rsidR="00522989">
        <w:rPr>
          <w:bCs/>
        </w:rPr>
        <w:t>s</w:t>
      </w:r>
      <w:r>
        <w:rPr>
          <w:bCs/>
        </w:rPr>
        <w:t>ample</w:t>
      </w:r>
      <w:r w:rsidRPr="007A3E55">
        <w:rPr>
          <w:bCs/>
        </w:rPr>
        <w:t xml:space="preserve"> </w:t>
      </w:r>
      <w:r w:rsidR="00522989">
        <w:rPr>
          <w:bCs/>
        </w:rPr>
        <w:t xml:space="preserve">and mailing </w:t>
      </w:r>
      <w:r w:rsidRPr="007A3E55">
        <w:rPr>
          <w:bCs/>
        </w:rPr>
        <w:t>data)</w:t>
      </w:r>
      <w:r w:rsidRPr="00B822B2">
        <w:rPr>
          <w:b/>
        </w:rPr>
        <w:t>:</w:t>
      </w:r>
      <w:r w:rsidRPr="00B822B2">
        <w:t xml:space="preserve"> </w:t>
      </w:r>
      <w:r w:rsidRPr="00A14169">
        <w:t xml:space="preserve">Full date of birth is required for DBS, but </w:t>
      </w:r>
      <w:r w:rsidRPr="00A14169">
        <w:rPr>
          <w:b/>
        </w:rPr>
        <w:t xml:space="preserve">ONLY </w:t>
      </w:r>
      <w:r w:rsidRPr="00A14169">
        <w:t>year of birth i</w:t>
      </w:r>
      <w:r>
        <w:t>s required in your final sample</w:t>
      </w:r>
      <w:r w:rsidR="00F615A1">
        <w:t xml:space="preserve">. </w:t>
      </w:r>
      <w:r w:rsidR="00F615A1">
        <w:rPr>
          <w:lang w:val="en-US"/>
        </w:rPr>
        <w:t>S</w:t>
      </w:r>
      <w:r w:rsidR="00F615A1" w:rsidRPr="00541125">
        <w:rPr>
          <w:lang w:val="en-US"/>
        </w:rPr>
        <w:t>hould be included in the form YYYY.</w:t>
      </w:r>
    </w:p>
    <w:p w14:paraId="153D2426" w14:textId="6D1A66DE" w:rsidR="005E5952" w:rsidRPr="007D0D03" w:rsidRDefault="005E5952" w:rsidP="00B72BB2">
      <w:pPr>
        <w:pStyle w:val="ListParagraph"/>
        <w:numPr>
          <w:ilvl w:val="0"/>
          <w:numId w:val="36"/>
        </w:numPr>
        <w:spacing w:after="120"/>
        <w:contextualSpacing w:val="0"/>
        <w:rPr>
          <w:b/>
        </w:rPr>
      </w:pPr>
      <w:r w:rsidRPr="00B822B2">
        <w:rPr>
          <w:b/>
        </w:rPr>
        <w:t>Gender</w:t>
      </w:r>
      <w:r>
        <w:rPr>
          <w:b/>
        </w:rPr>
        <w:t xml:space="preserve"> </w:t>
      </w:r>
      <w:r w:rsidRPr="007A3E55">
        <w:rPr>
          <w:bCs/>
        </w:rPr>
        <w:t>(</w:t>
      </w:r>
      <w:r>
        <w:rPr>
          <w:bCs/>
        </w:rPr>
        <w:t>sample</w:t>
      </w:r>
      <w:r w:rsidRPr="007A3E55">
        <w:rPr>
          <w:bCs/>
        </w:rPr>
        <w:t xml:space="preserve"> data)</w:t>
      </w:r>
      <w:r w:rsidRPr="007A3E55">
        <w:rPr>
          <w:b/>
        </w:rPr>
        <w:t>:</w:t>
      </w:r>
      <w:r w:rsidRPr="00F93AA8">
        <w:t xml:space="preserve"> </w:t>
      </w:r>
      <w:r>
        <w:t xml:space="preserve">This should be coded in numeric form: 1=male; 2=female; </w:t>
      </w:r>
      <w:r w:rsidR="00CC7789">
        <w:t xml:space="preserve">0=not known, </w:t>
      </w:r>
      <w:r>
        <w:t>9=not specified</w:t>
      </w:r>
      <w:r w:rsidR="00F615A1">
        <w:t xml:space="preserve">. For further information please see </w:t>
      </w:r>
      <w:hyperlink r:id="rId35" w:history="1">
        <w:r w:rsidR="00F615A1" w:rsidRPr="00502332">
          <w:rPr>
            <w:rStyle w:val="Hyperlink"/>
          </w:rPr>
          <w:t>person gender code on data dictionary</w:t>
        </w:r>
      </w:hyperlink>
      <w:r w:rsidR="00F615A1">
        <w:t>.</w:t>
      </w:r>
    </w:p>
    <w:p w14:paraId="3FB5B139" w14:textId="38194AC4" w:rsidR="00F615A1" w:rsidRPr="00A87CAD" w:rsidRDefault="005E5952" w:rsidP="00F615A1">
      <w:pPr>
        <w:pStyle w:val="BulletIndented"/>
        <w:numPr>
          <w:ilvl w:val="1"/>
          <w:numId w:val="1"/>
        </w:numPr>
      </w:pPr>
      <w:r w:rsidRPr="00B822B2">
        <w:rPr>
          <w:b/>
        </w:rPr>
        <w:t xml:space="preserve">Ethnic </w:t>
      </w:r>
      <w:r w:rsidR="00F615A1">
        <w:rPr>
          <w:b/>
        </w:rPr>
        <w:t xml:space="preserve">category </w:t>
      </w:r>
      <w:r w:rsidRPr="007A3E55">
        <w:t>(</w:t>
      </w:r>
      <w:r>
        <w:t>sample</w:t>
      </w:r>
      <w:r w:rsidRPr="007A3E55">
        <w:t xml:space="preserve"> data)</w:t>
      </w:r>
      <w:r w:rsidRPr="007A3E55">
        <w:rPr>
          <w:b/>
        </w:rPr>
        <w:t>:</w:t>
      </w:r>
      <w:r w:rsidRPr="00F93AA8">
        <w:t xml:space="preserve"> </w:t>
      </w:r>
      <w:r>
        <w:t xml:space="preserve">This is required in order to evaluate non-response from different ethnic categories. The ethnicity of a person is specified by that person and </w:t>
      </w:r>
      <w:r w:rsidR="00F615A1" w:rsidRPr="00541125">
        <w:rPr>
          <w:lang w:val="en-US"/>
        </w:rPr>
        <w:t xml:space="preserve">should </w:t>
      </w:r>
      <w:r w:rsidR="00F615A1" w:rsidRPr="00541125">
        <w:rPr>
          <w:lang w:val="en-US"/>
        </w:rPr>
        <w:lastRenderedPageBreak/>
        <w:t xml:space="preserve">be coded using the </w:t>
      </w:r>
      <w:hyperlink r:id="rId36" w:history="1">
        <w:r w:rsidR="00F615A1" w:rsidRPr="00541125">
          <w:rPr>
            <w:rStyle w:val="Hyperlink"/>
            <w:lang w:val="en-US"/>
          </w:rPr>
          <w:t>17-item alphabetical coding specified by NHS Digital</w:t>
        </w:r>
      </w:hyperlink>
      <w:r w:rsidR="00F615A1" w:rsidRPr="00541125">
        <w:rPr>
          <w:lang w:val="en-US"/>
        </w:rPr>
        <w:t>. Please note that any patient whose ethnic category is unknown may be coded as “Z” or left blank; Ethnic codes are as</w:t>
      </w:r>
      <w:r w:rsidR="00F615A1" w:rsidRPr="00541125">
        <w:rPr>
          <w:spacing w:val="-6"/>
          <w:lang w:val="en-US"/>
        </w:rPr>
        <w:t xml:space="preserve"> </w:t>
      </w:r>
      <w:r w:rsidR="00F615A1" w:rsidRPr="00541125">
        <w:rPr>
          <w:lang w:val="en-US"/>
        </w:rPr>
        <w:t>follows:</w:t>
      </w:r>
    </w:p>
    <w:p w14:paraId="02E418BA" w14:textId="77777777" w:rsidR="00F615A1" w:rsidRPr="00A87CAD" w:rsidRDefault="00F615A1" w:rsidP="00F615A1">
      <w:pPr>
        <w:pStyle w:val="BulletIndented"/>
        <w:numPr>
          <w:ilvl w:val="1"/>
          <w:numId w:val="1"/>
        </w:numPr>
        <w:ind w:left="1778"/>
      </w:pPr>
      <w:r w:rsidRPr="00A87CAD">
        <w:t>White</w:t>
      </w:r>
    </w:p>
    <w:p w14:paraId="03953ACA" w14:textId="77777777" w:rsidR="00F615A1" w:rsidRPr="00A87CAD" w:rsidRDefault="00F615A1" w:rsidP="00F615A1">
      <w:pPr>
        <w:pStyle w:val="BulletIndented"/>
        <w:numPr>
          <w:ilvl w:val="2"/>
          <w:numId w:val="1"/>
        </w:numPr>
      </w:pPr>
      <w:r w:rsidRPr="00A87CAD">
        <w:t>A = British</w:t>
      </w:r>
    </w:p>
    <w:p w14:paraId="0EFD191A" w14:textId="77777777" w:rsidR="00F615A1" w:rsidRPr="00A87CAD" w:rsidRDefault="00F615A1" w:rsidP="00F615A1">
      <w:pPr>
        <w:pStyle w:val="BulletIndented"/>
        <w:numPr>
          <w:ilvl w:val="2"/>
          <w:numId w:val="1"/>
        </w:numPr>
      </w:pPr>
      <w:r w:rsidRPr="00A87CAD">
        <w:t>B = Irish</w:t>
      </w:r>
    </w:p>
    <w:p w14:paraId="1EB8AA05" w14:textId="77777777" w:rsidR="00F615A1" w:rsidRPr="00A87CAD" w:rsidRDefault="00F615A1" w:rsidP="00F615A1">
      <w:pPr>
        <w:pStyle w:val="BulletIndented"/>
        <w:numPr>
          <w:ilvl w:val="2"/>
          <w:numId w:val="1"/>
        </w:numPr>
      </w:pPr>
      <w:r w:rsidRPr="00A87CAD">
        <w:t>C = Any other White</w:t>
      </w:r>
      <w:r w:rsidRPr="00A87CAD">
        <w:rPr>
          <w:spacing w:val="-8"/>
        </w:rPr>
        <w:t xml:space="preserve"> </w:t>
      </w:r>
      <w:r w:rsidRPr="00A87CAD">
        <w:t>background</w:t>
      </w:r>
    </w:p>
    <w:p w14:paraId="2D5F3328" w14:textId="77777777" w:rsidR="00F615A1" w:rsidRPr="00A87CAD" w:rsidRDefault="00F615A1" w:rsidP="00F615A1">
      <w:pPr>
        <w:pStyle w:val="BulletIndented"/>
        <w:numPr>
          <w:ilvl w:val="1"/>
          <w:numId w:val="1"/>
        </w:numPr>
        <w:ind w:left="1778"/>
      </w:pPr>
      <w:r w:rsidRPr="00A87CAD">
        <w:t>Mixed</w:t>
      </w:r>
    </w:p>
    <w:p w14:paraId="383A639B" w14:textId="77777777" w:rsidR="00F615A1" w:rsidRPr="00A87CAD" w:rsidRDefault="00F615A1" w:rsidP="00F615A1">
      <w:pPr>
        <w:pStyle w:val="BulletIndented"/>
        <w:numPr>
          <w:ilvl w:val="2"/>
          <w:numId w:val="1"/>
        </w:numPr>
      </w:pPr>
      <w:r w:rsidRPr="00A87CAD">
        <w:t>D = White and Black Caribbean</w:t>
      </w:r>
    </w:p>
    <w:p w14:paraId="330BF9E1" w14:textId="77777777" w:rsidR="00F615A1" w:rsidRPr="00A87CAD" w:rsidRDefault="00F615A1" w:rsidP="00F615A1">
      <w:pPr>
        <w:pStyle w:val="BulletIndented"/>
        <w:numPr>
          <w:ilvl w:val="2"/>
          <w:numId w:val="1"/>
        </w:numPr>
      </w:pPr>
      <w:r w:rsidRPr="00A87CAD">
        <w:t>E = White and Black African</w:t>
      </w:r>
    </w:p>
    <w:p w14:paraId="6D7DF052" w14:textId="77777777" w:rsidR="00F615A1" w:rsidRPr="00A87CAD" w:rsidRDefault="00F615A1" w:rsidP="00F615A1">
      <w:pPr>
        <w:pStyle w:val="BulletIndented"/>
        <w:numPr>
          <w:ilvl w:val="2"/>
          <w:numId w:val="1"/>
        </w:numPr>
      </w:pPr>
      <w:r w:rsidRPr="00A87CAD">
        <w:t>F = White and</w:t>
      </w:r>
      <w:r w:rsidRPr="00A87CAD">
        <w:rPr>
          <w:spacing w:val="-3"/>
        </w:rPr>
        <w:t xml:space="preserve"> </w:t>
      </w:r>
      <w:r w:rsidRPr="00A87CAD">
        <w:t>Asian</w:t>
      </w:r>
    </w:p>
    <w:p w14:paraId="137973DA" w14:textId="77777777" w:rsidR="00F615A1" w:rsidRPr="00A87CAD" w:rsidRDefault="00F615A1" w:rsidP="00F615A1">
      <w:pPr>
        <w:pStyle w:val="BulletIndented"/>
        <w:numPr>
          <w:ilvl w:val="2"/>
          <w:numId w:val="1"/>
        </w:numPr>
      </w:pPr>
      <w:r w:rsidRPr="00A87CAD">
        <w:t>G = Any other mixed</w:t>
      </w:r>
      <w:r w:rsidRPr="00A87CAD">
        <w:rPr>
          <w:spacing w:val="-4"/>
        </w:rPr>
        <w:t xml:space="preserve"> </w:t>
      </w:r>
      <w:r w:rsidRPr="00A87CAD">
        <w:t>background</w:t>
      </w:r>
    </w:p>
    <w:p w14:paraId="355E21A0" w14:textId="77777777" w:rsidR="00F615A1" w:rsidRPr="00A87CAD" w:rsidRDefault="00F615A1" w:rsidP="00F615A1">
      <w:pPr>
        <w:pStyle w:val="BulletIndented"/>
        <w:numPr>
          <w:ilvl w:val="1"/>
          <w:numId w:val="1"/>
        </w:numPr>
        <w:ind w:left="1778"/>
      </w:pPr>
      <w:r w:rsidRPr="00A87CAD">
        <w:t>Asian or Asian</w:t>
      </w:r>
      <w:r w:rsidRPr="00A87CAD">
        <w:rPr>
          <w:spacing w:val="1"/>
        </w:rPr>
        <w:t xml:space="preserve"> </w:t>
      </w:r>
      <w:r w:rsidRPr="00A87CAD">
        <w:t>British</w:t>
      </w:r>
    </w:p>
    <w:p w14:paraId="773CD023" w14:textId="77777777" w:rsidR="00F615A1" w:rsidRPr="00A87CAD" w:rsidRDefault="00F615A1" w:rsidP="00F615A1">
      <w:pPr>
        <w:pStyle w:val="BulletIndented"/>
        <w:numPr>
          <w:ilvl w:val="2"/>
          <w:numId w:val="1"/>
        </w:numPr>
      </w:pPr>
      <w:r w:rsidRPr="00A87CAD">
        <w:t>H = Indian</w:t>
      </w:r>
    </w:p>
    <w:p w14:paraId="7309C6D2" w14:textId="77777777" w:rsidR="00F615A1" w:rsidRPr="00A87CAD" w:rsidRDefault="00F615A1" w:rsidP="00F615A1">
      <w:pPr>
        <w:pStyle w:val="BulletIndented"/>
        <w:numPr>
          <w:ilvl w:val="2"/>
          <w:numId w:val="1"/>
        </w:numPr>
      </w:pPr>
      <w:r w:rsidRPr="00A87CAD">
        <w:t>J = Pakistani</w:t>
      </w:r>
    </w:p>
    <w:p w14:paraId="591D6D15" w14:textId="77777777" w:rsidR="00F615A1" w:rsidRPr="00A87CAD" w:rsidRDefault="00F615A1" w:rsidP="00F615A1">
      <w:pPr>
        <w:pStyle w:val="BulletIndented"/>
        <w:numPr>
          <w:ilvl w:val="2"/>
          <w:numId w:val="1"/>
        </w:numPr>
      </w:pPr>
      <w:r w:rsidRPr="00A87CAD">
        <w:t>K = Bangladeshi</w:t>
      </w:r>
    </w:p>
    <w:p w14:paraId="58EEB623" w14:textId="77777777" w:rsidR="00F615A1" w:rsidRPr="00A87CAD" w:rsidRDefault="00F615A1" w:rsidP="00F615A1">
      <w:pPr>
        <w:pStyle w:val="BulletIndented"/>
        <w:numPr>
          <w:ilvl w:val="2"/>
          <w:numId w:val="1"/>
        </w:numPr>
      </w:pPr>
      <w:r w:rsidRPr="00A87CAD">
        <w:t>L = Any other Asian</w:t>
      </w:r>
      <w:r w:rsidRPr="00A87CAD">
        <w:rPr>
          <w:spacing w:val="-2"/>
        </w:rPr>
        <w:t xml:space="preserve"> </w:t>
      </w:r>
      <w:r w:rsidRPr="00A87CAD">
        <w:t>background</w:t>
      </w:r>
    </w:p>
    <w:p w14:paraId="58CE520D" w14:textId="77777777" w:rsidR="00F615A1" w:rsidRPr="00A87CAD" w:rsidRDefault="00F615A1" w:rsidP="00F615A1">
      <w:pPr>
        <w:pStyle w:val="BulletIndented"/>
        <w:numPr>
          <w:ilvl w:val="1"/>
          <w:numId w:val="1"/>
        </w:numPr>
        <w:ind w:left="1778"/>
      </w:pPr>
      <w:r w:rsidRPr="00A87CAD">
        <w:t>Black or Black</w:t>
      </w:r>
      <w:r w:rsidRPr="00A87CAD">
        <w:rPr>
          <w:spacing w:val="-4"/>
        </w:rPr>
        <w:t xml:space="preserve"> </w:t>
      </w:r>
      <w:r w:rsidRPr="00A87CAD">
        <w:t>British</w:t>
      </w:r>
    </w:p>
    <w:p w14:paraId="7E2EA7CB" w14:textId="77777777" w:rsidR="00F615A1" w:rsidRPr="00A87CAD" w:rsidRDefault="00F615A1" w:rsidP="00F615A1">
      <w:pPr>
        <w:pStyle w:val="BulletIndented"/>
        <w:numPr>
          <w:ilvl w:val="2"/>
          <w:numId w:val="1"/>
        </w:numPr>
      </w:pPr>
      <w:r w:rsidRPr="00A87CAD">
        <w:t>M = Caribbean</w:t>
      </w:r>
    </w:p>
    <w:p w14:paraId="5EE8063D" w14:textId="77777777" w:rsidR="00F615A1" w:rsidRPr="00A87CAD" w:rsidRDefault="00F615A1" w:rsidP="00F615A1">
      <w:pPr>
        <w:pStyle w:val="BulletIndented"/>
        <w:numPr>
          <w:ilvl w:val="2"/>
          <w:numId w:val="1"/>
        </w:numPr>
      </w:pPr>
      <w:r w:rsidRPr="00A87CAD">
        <w:t>N = African</w:t>
      </w:r>
    </w:p>
    <w:p w14:paraId="064436CB" w14:textId="77777777" w:rsidR="00F615A1" w:rsidRPr="00A87CAD" w:rsidRDefault="00F615A1" w:rsidP="00F615A1">
      <w:pPr>
        <w:pStyle w:val="BulletIndented"/>
        <w:numPr>
          <w:ilvl w:val="2"/>
          <w:numId w:val="1"/>
        </w:numPr>
      </w:pPr>
      <w:r w:rsidRPr="00A87CAD">
        <w:t>P = Any other Black</w:t>
      </w:r>
      <w:r w:rsidRPr="00A87CAD">
        <w:rPr>
          <w:spacing w:val="-1"/>
        </w:rPr>
        <w:t xml:space="preserve"> </w:t>
      </w:r>
      <w:r w:rsidRPr="00A87CAD">
        <w:t>background</w:t>
      </w:r>
    </w:p>
    <w:p w14:paraId="01F6BB0E" w14:textId="77777777" w:rsidR="00F615A1" w:rsidRPr="00A87CAD" w:rsidRDefault="00F615A1" w:rsidP="00F615A1">
      <w:pPr>
        <w:pStyle w:val="BulletIndented"/>
        <w:numPr>
          <w:ilvl w:val="1"/>
          <w:numId w:val="1"/>
        </w:numPr>
        <w:ind w:left="1778"/>
      </w:pPr>
      <w:r w:rsidRPr="00A87CAD">
        <w:t>Other Ethnic</w:t>
      </w:r>
      <w:r w:rsidRPr="00A87CAD">
        <w:rPr>
          <w:spacing w:val="-2"/>
        </w:rPr>
        <w:t xml:space="preserve"> </w:t>
      </w:r>
      <w:r w:rsidRPr="00A87CAD">
        <w:t>Groups</w:t>
      </w:r>
    </w:p>
    <w:p w14:paraId="7172A920" w14:textId="77777777" w:rsidR="00F615A1" w:rsidRPr="00A87CAD" w:rsidRDefault="00F615A1" w:rsidP="00F615A1">
      <w:pPr>
        <w:pStyle w:val="BulletIndented"/>
        <w:numPr>
          <w:ilvl w:val="2"/>
          <w:numId w:val="1"/>
        </w:numPr>
      </w:pPr>
      <w:r w:rsidRPr="00A87CAD">
        <w:t>R = Chinese</w:t>
      </w:r>
    </w:p>
    <w:p w14:paraId="56CF34CD" w14:textId="77777777" w:rsidR="00F615A1" w:rsidRPr="00A87CAD" w:rsidRDefault="00F615A1" w:rsidP="00F615A1">
      <w:pPr>
        <w:pStyle w:val="BulletIndented"/>
        <w:numPr>
          <w:ilvl w:val="2"/>
          <w:numId w:val="1"/>
        </w:numPr>
      </w:pPr>
      <w:r w:rsidRPr="00A87CAD">
        <w:t>S = Any other ethnic group</w:t>
      </w:r>
    </w:p>
    <w:p w14:paraId="662976E9" w14:textId="77777777" w:rsidR="00F615A1" w:rsidRPr="00A87CAD" w:rsidRDefault="00F615A1" w:rsidP="00F615A1">
      <w:pPr>
        <w:pStyle w:val="BulletIndented"/>
        <w:numPr>
          <w:ilvl w:val="2"/>
          <w:numId w:val="1"/>
        </w:numPr>
      </w:pPr>
      <w:r w:rsidRPr="00A87CAD">
        <w:t>Z = Not stated</w:t>
      </w:r>
    </w:p>
    <w:p w14:paraId="55DFBF27" w14:textId="07762D22" w:rsidR="004D2C50" w:rsidRDefault="004D2C50" w:rsidP="0090089D">
      <w:pPr>
        <w:pStyle w:val="ListParagraph"/>
        <w:numPr>
          <w:ilvl w:val="0"/>
          <w:numId w:val="5"/>
        </w:numPr>
        <w:spacing w:after="120"/>
        <w:contextualSpacing w:val="0"/>
        <w:rPr>
          <w:bCs/>
        </w:rPr>
      </w:pPr>
      <w:r w:rsidRPr="004D2C50">
        <w:rPr>
          <w:b/>
        </w:rPr>
        <w:t xml:space="preserve">Emergency Care Acuity </w:t>
      </w:r>
      <w:r w:rsidRPr="007C768E">
        <w:rPr>
          <w:bCs/>
        </w:rPr>
        <w:t>(sample data):</w:t>
      </w:r>
      <w:r>
        <w:rPr>
          <w:b/>
        </w:rPr>
        <w:t xml:space="preserve"> </w:t>
      </w:r>
      <w:r w:rsidR="001C23A6" w:rsidRPr="001C23A6">
        <w:rPr>
          <w:bCs/>
        </w:rPr>
        <w:t>Please</w:t>
      </w:r>
      <w:r w:rsidR="001C23A6">
        <w:rPr>
          <w:b/>
        </w:rPr>
        <w:t xml:space="preserve"> </w:t>
      </w:r>
      <w:r w:rsidR="001C23A6" w:rsidRPr="001C23A6">
        <w:rPr>
          <w:bCs/>
        </w:rPr>
        <w:t>map the following</w:t>
      </w:r>
      <w:r w:rsidR="001C23A6">
        <w:rPr>
          <w:bCs/>
        </w:rPr>
        <w:t xml:space="preserve"> SNOMED codes to numeric values (1-5) as shown below. These SNOMED codes can be found on tab </w:t>
      </w:r>
      <w:r w:rsidR="007159BE">
        <w:rPr>
          <w:bCs/>
        </w:rPr>
        <w:t xml:space="preserve">13.3 of the </w:t>
      </w:r>
      <w:r w:rsidR="007159BE" w:rsidRPr="007159BE">
        <w:rPr>
          <w:bCs/>
        </w:rPr>
        <w:t>ECDS ETOS v4.0.</w:t>
      </w:r>
      <w:r w:rsidR="00131496">
        <w:rPr>
          <w:bCs/>
        </w:rPr>
        <w:t>7</w:t>
      </w:r>
      <w:r w:rsidR="007159BE">
        <w:rPr>
          <w:bCs/>
        </w:rPr>
        <w:t xml:space="preserve"> </w:t>
      </w:r>
      <w:hyperlink r:id="rId37" w:history="1">
        <w:r w:rsidR="007159BE" w:rsidRPr="007159BE">
          <w:rPr>
            <w:rStyle w:val="Hyperlink"/>
            <w:bCs/>
          </w:rPr>
          <w:t>here</w:t>
        </w:r>
      </w:hyperlink>
      <w:r w:rsidR="007159BE">
        <w:rPr>
          <w:bCs/>
        </w:rPr>
        <w:t xml:space="preserve">. </w:t>
      </w:r>
    </w:p>
    <w:p w14:paraId="63DFF4D6" w14:textId="05143FB3" w:rsidR="001C23A6" w:rsidRPr="001C23A6" w:rsidRDefault="001C23A6" w:rsidP="001C23A6">
      <w:pPr>
        <w:pStyle w:val="ListParagraph"/>
        <w:numPr>
          <w:ilvl w:val="1"/>
          <w:numId w:val="5"/>
        </w:numPr>
        <w:spacing w:after="120"/>
        <w:rPr>
          <w:bCs/>
        </w:rPr>
      </w:pPr>
      <w:r w:rsidRPr="001C23A6">
        <w:rPr>
          <w:bCs/>
        </w:rPr>
        <w:t xml:space="preserve">1064891000000107 </w:t>
      </w:r>
      <w:r>
        <w:rPr>
          <w:bCs/>
        </w:rPr>
        <w:t>=</w:t>
      </w:r>
      <w:r w:rsidRPr="001C23A6">
        <w:rPr>
          <w:bCs/>
        </w:rPr>
        <w:t xml:space="preserve"> 1 </w:t>
      </w:r>
    </w:p>
    <w:p w14:paraId="21C094FA" w14:textId="1E625D7D" w:rsidR="001C23A6" w:rsidRPr="001C23A6" w:rsidRDefault="001C23A6" w:rsidP="001C23A6">
      <w:pPr>
        <w:pStyle w:val="ListParagraph"/>
        <w:numPr>
          <w:ilvl w:val="1"/>
          <w:numId w:val="5"/>
        </w:numPr>
        <w:spacing w:after="120"/>
        <w:rPr>
          <w:bCs/>
        </w:rPr>
      </w:pPr>
      <w:r w:rsidRPr="001C23A6">
        <w:rPr>
          <w:bCs/>
        </w:rPr>
        <w:t xml:space="preserve">1064911000000105 </w:t>
      </w:r>
      <w:r>
        <w:rPr>
          <w:bCs/>
        </w:rPr>
        <w:t xml:space="preserve">= </w:t>
      </w:r>
      <w:r w:rsidRPr="001C23A6">
        <w:rPr>
          <w:bCs/>
        </w:rPr>
        <w:t xml:space="preserve">2 </w:t>
      </w:r>
    </w:p>
    <w:p w14:paraId="74200F7D" w14:textId="61D59424" w:rsidR="001C23A6" w:rsidRPr="001C23A6" w:rsidRDefault="001C23A6" w:rsidP="001C23A6">
      <w:pPr>
        <w:pStyle w:val="ListParagraph"/>
        <w:numPr>
          <w:ilvl w:val="1"/>
          <w:numId w:val="5"/>
        </w:numPr>
        <w:spacing w:after="120"/>
        <w:rPr>
          <w:bCs/>
        </w:rPr>
      </w:pPr>
      <w:r w:rsidRPr="001C23A6">
        <w:rPr>
          <w:bCs/>
        </w:rPr>
        <w:t xml:space="preserve">1064901000000108 </w:t>
      </w:r>
      <w:r>
        <w:rPr>
          <w:bCs/>
        </w:rPr>
        <w:t xml:space="preserve">= </w:t>
      </w:r>
      <w:r w:rsidRPr="001C23A6">
        <w:rPr>
          <w:bCs/>
        </w:rPr>
        <w:t xml:space="preserve">3 </w:t>
      </w:r>
    </w:p>
    <w:p w14:paraId="0CFF11FE" w14:textId="14D9C6A7" w:rsidR="001C23A6" w:rsidRPr="001C23A6" w:rsidRDefault="001C23A6" w:rsidP="001C23A6">
      <w:pPr>
        <w:pStyle w:val="ListParagraph"/>
        <w:numPr>
          <w:ilvl w:val="1"/>
          <w:numId w:val="5"/>
        </w:numPr>
        <w:spacing w:after="120"/>
        <w:rPr>
          <w:bCs/>
        </w:rPr>
      </w:pPr>
      <w:r w:rsidRPr="001C23A6">
        <w:rPr>
          <w:bCs/>
        </w:rPr>
        <w:t xml:space="preserve">1077241000000103 </w:t>
      </w:r>
      <w:r>
        <w:rPr>
          <w:bCs/>
        </w:rPr>
        <w:t xml:space="preserve">= </w:t>
      </w:r>
      <w:r w:rsidRPr="001C23A6">
        <w:rPr>
          <w:bCs/>
        </w:rPr>
        <w:t xml:space="preserve">4 </w:t>
      </w:r>
    </w:p>
    <w:p w14:paraId="11C8E17F" w14:textId="6FE4D79A" w:rsidR="001C23A6" w:rsidRPr="007159BE" w:rsidRDefault="001C23A6" w:rsidP="001C23A6">
      <w:pPr>
        <w:pStyle w:val="ListParagraph"/>
        <w:numPr>
          <w:ilvl w:val="1"/>
          <w:numId w:val="5"/>
        </w:numPr>
        <w:spacing w:after="120"/>
        <w:contextualSpacing w:val="0"/>
        <w:rPr>
          <w:bCs/>
        </w:rPr>
      </w:pPr>
      <w:r w:rsidRPr="001C23A6">
        <w:rPr>
          <w:bCs/>
        </w:rPr>
        <w:t xml:space="preserve">1077251000000100 </w:t>
      </w:r>
      <w:r>
        <w:rPr>
          <w:bCs/>
        </w:rPr>
        <w:t xml:space="preserve">= </w:t>
      </w:r>
      <w:r w:rsidRPr="001C23A6">
        <w:rPr>
          <w:bCs/>
        </w:rPr>
        <w:t>5</w:t>
      </w:r>
    </w:p>
    <w:p w14:paraId="5911888D" w14:textId="3930D90B" w:rsidR="005E5952" w:rsidRPr="007D0D03" w:rsidRDefault="005E5952" w:rsidP="0090089D">
      <w:pPr>
        <w:pStyle w:val="ListParagraph"/>
        <w:numPr>
          <w:ilvl w:val="0"/>
          <w:numId w:val="5"/>
        </w:numPr>
        <w:spacing w:after="120"/>
        <w:contextualSpacing w:val="0"/>
        <w:rPr>
          <w:b/>
        </w:rPr>
      </w:pPr>
      <w:r w:rsidRPr="00B822B2">
        <w:rPr>
          <w:b/>
        </w:rPr>
        <w:t>Department type</w:t>
      </w:r>
      <w:r>
        <w:t xml:space="preserve"> </w:t>
      </w:r>
      <w:r w:rsidRPr="007A3E55">
        <w:rPr>
          <w:bCs/>
        </w:rPr>
        <w:t>(</w:t>
      </w:r>
      <w:r>
        <w:rPr>
          <w:bCs/>
        </w:rPr>
        <w:t>sample</w:t>
      </w:r>
      <w:r w:rsidRPr="007A3E55">
        <w:rPr>
          <w:bCs/>
        </w:rPr>
        <w:t xml:space="preserve"> data)</w:t>
      </w:r>
      <w:r w:rsidRPr="007A3E55">
        <w:rPr>
          <w:b/>
        </w:rPr>
        <w:t>:</w:t>
      </w:r>
      <w:r w:rsidRPr="00B822B2">
        <w:t xml:space="preserve"> </w:t>
      </w:r>
      <w:r w:rsidRPr="00966FA7">
        <w:t>(only ‘1’ or ‘3’ should be entered)</w:t>
      </w:r>
      <w:r w:rsidR="00F615A1">
        <w:t>.</w:t>
      </w:r>
    </w:p>
    <w:p w14:paraId="6DD0A642" w14:textId="6B11A388" w:rsidR="008B2309" w:rsidRPr="008B2309" w:rsidRDefault="008B2309" w:rsidP="0090089D">
      <w:pPr>
        <w:pStyle w:val="ListParagraph"/>
        <w:numPr>
          <w:ilvl w:val="0"/>
          <w:numId w:val="5"/>
        </w:numPr>
        <w:spacing w:after="120"/>
        <w:contextualSpacing w:val="0"/>
      </w:pPr>
      <w:r w:rsidRPr="008B2309">
        <w:rPr>
          <w:b/>
          <w:bCs/>
        </w:rPr>
        <w:lastRenderedPageBreak/>
        <w:t>Designated UTC</w:t>
      </w:r>
      <w:r>
        <w:t xml:space="preserve"> (sample data): indicate whether department type is designated UTC or not. This should be coded in numeric form, 1 = Emergency department (Type 1), 2 = UTC (designated), 3 = UCC/MIU (not designated).</w:t>
      </w:r>
    </w:p>
    <w:p w14:paraId="10B06769" w14:textId="01CB028A" w:rsidR="005E5952" w:rsidRDefault="005E5952" w:rsidP="0090089D">
      <w:pPr>
        <w:pStyle w:val="ListParagraph"/>
        <w:numPr>
          <w:ilvl w:val="0"/>
          <w:numId w:val="5"/>
        </w:numPr>
        <w:spacing w:after="120"/>
        <w:contextualSpacing w:val="0"/>
      </w:pPr>
      <w:r w:rsidRPr="00B822B2">
        <w:rPr>
          <w:b/>
        </w:rPr>
        <w:t xml:space="preserve">Day of attendance </w:t>
      </w:r>
      <w:r w:rsidRPr="0019458F">
        <w:rPr>
          <w:bCs/>
        </w:rPr>
        <w:t>(</w:t>
      </w:r>
      <w:r w:rsidRPr="00351915">
        <w:rPr>
          <w:bCs/>
        </w:rPr>
        <w:t>sample data)</w:t>
      </w:r>
      <w:r w:rsidRPr="00351915">
        <w:rPr>
          <w:b/>
        </w:rPr>
        <w:t>:</w:t>
      </w:r>
      <w:r w:rsidRPr="00F93AA8">
        <w:t xml:space="preserve"> </w:t>
      </w:r>
      <w:r>
        <w:t>This should be one or two digits e.g. 3 or 12</w:t>
      </w:r>
      <w:r w:rsidR="00F615A1">
        <w:t>.</w:t>
      </w:r>
    </w:p>
    <w:p w14:paraId="5A7BE6FB" w14:textId="42058542" w:rsidR="005E5952" w:rsidRDefault="005E5952" w:rsidP="0090089D">
      <w:pPr>
        <w:pStyle w:val="ListParagraph"/>
        <w:numPr>
          <w:ilvl w:val="0"/>
          <w:numId w:val="5"/>
        </w:numPr>
        <w:spacing w:after="120"/>
        <w:contextualSpacing w:val="0"/>
      </w:pPr>
      <w:r w:rsidRPr="00B822B2">
        <w:rPr>
          <w:b/>
        </w:rPr>
        <w:t>Month of attendance</w:t>
      </w:r>
      <w:r>
        <w:rPr>
          <w:b/>
          <w:color w:val="FF0000"/>
        </w:rPr>
        <w:t xml:space="preserve"> </w:t>
      </w:r>
      <w:r w:rsidRPr="007A3E55">
        <w:rPr>
          <w:bCs/>
        </w:rPr>
        <w:t>(</w:t>
      </w:r>
      <w:r>
        <w:rPr>
          <w:bCs/>
        </w:rPr>
        <w:t>sample</w:t>
      </w:r>
      <w:r w:rsidRPr="007A3E55">
        <w:rPr>
          <w:bCs/>
        </w:rPr>
        <w:t xml:space="preserve"> data)</w:t>
      </w:r>
      <w:r w:rsidRPr="007A3E55">
        <w:rPr>
          <w:b/>
        </w:rPr>
        <w:t>:</w:t>
      </w:r>
      <w:r w:rsidRPr="00440042">
        <w:rPr>
          <w:color w:val="FF0000"/>
        </w:rPr>
        <w:t xml:space="preserve"> </w:t>
      </w:r>
      <w:r>
        <w:t xml:space="preserve">This should be one digit e.g. </w:t>
      </w:r>
      <w:r w:rsidR="00D00B90">
        <w:t xml:space="preserve">1 </w:t>
      </w:r>
      <w:r>
        <w:t xml:space="preserve">or </w:t>
      </w:r>
      <w:r w:rsidR="00D00B90">
        <w:t>2</w:t>
      </w:r>
      <w:r w:rsidR="00F615A1">
        <w:t>.</w:t>
      </w:r>
    </w:p>
    <w:p w14:paraId="5E592218" w14:textId="07DB7821" w:rsidR="005E5952" w:rsidRDefault="005E5952" w:rsidP="0090089D">
      <w:pPr>
        <w:pStyle w:val="ListParagraph"/>
        <w:numPr>
          <w:ilvl w:val="0"/>
          <w:numId w:val="5"/>
        </w:numPr>
        <w:spacing w:after="120"/>
        <w:contextualSpacing w:val="0"/>
      </w:pPr>
      <w:r w:rsidRPr="00B822B2">
        <w:rPr>
          <w:b/>
        </w:rPr>
        <w:t>Year of attendance</w:t>
      </w:r>
      <w:r>
        <w:rPr>
          <w:b/>
          <w:color w:val="FF0000"/>
        </w:rPr>
        <w:t xml:space="preserve"> </w:t>
      </w:r>
      <w:r w:rsidRPr="007A3E55">
        <w:rPr>
          <w:bCs/>
        </w:rPr>
        <w:t>(</w:t>
      </w:r>
      <w:r>
        <w:rPr>
          <w:bCs/>
        </w:rPr>
        <w:t>sample</w:t>
      </w:r>
      <w:r w:rsidRPr="007A3E55">
        <w:rPr>
          <w:bCs/>
        </w:rPr>
        <w:t xml:space="preserve"> data)</w:t>
      </w:r>
      <w:r w:rsidRPr="007A3E55">
        <w:rPr>
          <w:b/>
        </w:rPr>
        <w:t>:</w:t>
      </w:r>
      <w:r w:rsidRPr="00440042">
        <w:rPr>
          <w:color w:val="FF0000"/>
        </w:rPr>
        <w:t xml:space="preserve"> </w:t>
      </w:r>
      <w:r>
        <w:t>This should be four digits e.g. 202</w:t>
      </w:r>
      <w:r w:rsidR="00293102">
        <w:t>6</w:t>
      </w:r>
      <w:r w:rsidR="00F615A1">
        <w:t>.</w:t>
      </w:r>
    </w:p>
    <w:p w14:paraId="1C7DD6AD" w14:textId="77777777" w:rsidR="005E5952" w:rsidRDefault="005E5952" w:rsidP="0090089D">
      <w:pPr>
        <w:pStyle w:val="ListParagraph"/>
        <w:numPr>
          <w:ilvl w:val="0"/>
          <w:numId w:val="5"/>
        </w:numPr>
        <w:spacing w:after="120"/>
        <w:contextualSpacing w:val="0"/>
      </w:pPr>
      <w:r w:rsidRPr="00B822B2">
        <w:rPr>
          <w:b/>
        </w:rPr>
        <w:t>Time of attendance</w:t>
      </w:r>
      <w:r>
        <w:rPr>
          <w:b/>
          <w:color w:val="FF0000"/>
        </w:rPr>
        <w:t xml:space="preserve"> </w:t>
      </w:r>
      <w:r w:rsidRPr="007A3E55">
        <w:rPr>
          <w:bCs/>
        </w:rPr>
        <w:t>(</w:t>
      </w:r>
      <w:r>
        <w:rPr>
          <w:bCs/>
        </w:rPr>
        <w:t>sample</w:t>
      </w:r>
      <w:r w:rsidRPr="007A3E55">
        <w:rPr>
          <w:bCs/>
        </w:rPr>
        <w:t xml:space="preserve"> data)</w:t>
      </w:r>
      <w:r w:rsidRPr="007A3E55">
        <w:rPr>
          <w:b/>
        </w:rPr>
        <w:t>:</w:t>
      </w:r>
      <w:r>
        <w:rPr>
          <w:b/>
          <w:color w:val="FF0000"/>
        </w:rPr>
        <w:t xml:space="preserve"> </w:t>
      </w:r>
      <w:r>
        <w:t xml:space="preserve">This should be the time of attendance in 24 hour clock (HH:MM), without seconds e.g. 09:25, 23:15. </w:t>
      </w:r>
    </w:p>
    <w:p w14:paraId="22A16A2A" w14:textId="1DA781A4" w:rsidR="005E5952" w:rsidRDefault="005E5952" w:rsidP="0090089D">
      <w:pPr>
        <w:pStyle w:val="ListParagraph"/>
        <w:numPr>
          <w:ilvl w:val="0"/>
          <w:numId w:val="5"/>
        </w:numPr>
        <w:spacing w:after="120"/>
        <w:contextualSpacing w:val="0"/>
      </w:pPr>
      <w:r w:rsidRPr="00B822B2">
        <w:rPr>
          <w:b/>
        </w:rPr>
        <w:t>NHS site code</w:t>
      </w:r>
      <w:r>
        <w:rPr>
          <w:b/>
          <w:color w:val="FF0000"/>
        </w:rPr>
        <w:t xml:space="preserve"> </w:t>
      </w:r>
      <w:r w:rsidRPr="007A3E55">
        <w:rPr>
          <w:bCs/>
        </w:rPr>
        <w:t>(</w:t>
      </w:r>
      <w:r>
        <w:rPr>
          <w:bCs/>
        </w:rPr>
        <w:t>sample</w:t>
      </w:r>
      <w:r w:rsidRPr="007A3E55">
        <w:rPr>
          <w:bCs/>
        </w:rPr>
        <w:t xml:space="preserve"> data)</w:t>
      </w:r>
      <w:r w:rsidRPr="007A3E55">
        <w:rPr>
          <w:b/>
        </w:rPr>
        <w:t>:</w:t>
      </w:r>
      <w:r w:rsidRPr="003D5774">
        <w:rPr>
          <w:color w:val="FF0000"/>
        </w:rPr>
        <w:t xml:space="preserve"> </w:t>
      </w:r>
      <w:r>
        <w:t xml:space="preserve">This should be the </w:t>
      </w:r>
      <w:hyperlink r:id="rId38" w:history="1">
        <w:r w:rsidRPr="00530272">
          <w:rPr>
            <w:rStyle w:val="Hyperlink"/>
          </w:rPr>
          <w:t>five character NHS trust site code</w:t>
        </w:r>
      </w:hyperlink>
      <w:r>
        <w:t xml:space="preserve"> of the site which the patient attended</w:t>
      </w:r>
      <w:r w:rsidRPr="002D4E26">
        <w:rPr>
          <w:b/>
        </w:rPr>
        <w:t xml:space="preserve">. </w:t>
      </w:r>
    </w:p>
    <w:p w14:paraId="25729365" w14:textId="78918696" w:rsidR="005E5952" w:rsidRDefault="005E5952" w:rsidP="0090089D">
      <w:pPr>
        <w:pStyle w:val="ListParagraph"/>
        <w:numPr>
          <w:ilvl w:val="0"/>
          <w:numId w:val="5"/>
        </w:numPr>
        <w:spacing w:after="120"/>
        <w:contextualSpacing w:val="0"/>
      </w:pPr>
      <w:r w:rsidRPr="00A54DCD">
        <w:rPr>
          <w:b/>
        </w:rPr>
        <w:t>Sub ICB Location code</w:t>
      </w:r>
      <w:r>
        <w:rPr>
          <w:b/>
        </w:rPr>
        <w:t xml:space="preserve"> </w:t>
      </w:r>
      <w:r w:rsidRPr="007A3E55">
        <w:rPr>
          <w:bCs/>
        </w:rPr>
        <w:t>(</w:t>
      </w:r>
      <w:r>
        <w:rPr>
          <w:bCs/>
        </w:rPr>
        <w:t>sample</w:t>
      </w:r>
      <w:r w:rsidRPr="007A3E55">
        <w:rPr>
          <w:bCs/>
        </w:rPr>
        <w:t xml:space="preserve"> data)</w:t>
      </w:r>
      <w:r w:rsidRPr="007A3E55">
        <w:rPr>
          <w:b/>
        </w:rPr>
        <w:t>:</w:t>
      </w:r>
      <w:r w:rsidRPr="00F93AA8">
        <w:t xml:space="preserve"> </w:t>
      </w:r>
      <w:r>
        <w:t xml:space="preserve">This should be the billing </w:t>
      </w:r>
      <w:r w:rsidRPr="00A54DCD">
        <w:t>Sub ICB Location code</w:t>
      </w:r>
      <w:r>
        <w:t xml:space="preserve">. The </w:t>
      </w:r>
      <w:r w:rsidRPr="00F05BBE">
        <w:t>current three or five character Sub ICB Location code</w:t>
      </w:r>
      <w:r>
        <w:t xml:space="preserve">s should be used </w:t>
      </w:r>
      <w:r w:rsidRPr="00A54DCD">
        <w:t>(previously CCG code</w:t>
      </w:r>
      <w:r>
        <w:t>s</w:t>
      </w:r>
      <w:r w:rsidRPr="00A54DCD">
        <w:t>)</w:t>
      </w:r>
      <w:r>
        <w:t xml:space="preserve">. </w:t>
      </w:r>
      <w:r w:rsidRPr="001D340E">
        <w:t xml:space="preserve">Please see </w:t>
      </w:r>
      <w:r w:rsidR="008B2309">
        <w:t>list detailed in the sample declaration form.</w:t>
      </w:r>
    </w:p>
    <w:p w14:paraId="378D3DC4" w14:textId="709F4800" w:rsidR="005E5952" w:rsidRDefault="005E5952" w:rsidP="0090089D">
      <w:pPr>
        <w:pStyle w:val="ListParagraph"/>
        <w:numPr>
          <w:ilvl w:val="0"/>
          <w:numId w:val="5"/>
        </w:numPr>
        <w:spacing w:after="120" w:line="240" w:lineRule="auto"/>
        <w:contextualSpacing w:val="0"/>
      </w:pPr>
      <w:r w:rsidRPr="009F7504">
        <w:rPr>
          <w:b/>
        </w:rPr>
        <w:t xml:space="preserve">Mobile phone indicator </w:t>
      </w:r>
      <w:r w:rsidRPr="009F7504">
        <w:rPr>
          <w:bCs/>
        </w:rPr>
        <w:t>(sample data)</w:t>
      </w:r>
      <w:r w:rsidRPr="009F7504">
        <w:rPr>
          <w:b/>
        </w:rPr>
        <w:t>:</w:t>
      </w:r>
      <w:r w:rsidRPr="005A3BFB">
        <w:t xml:space="preserve"> to create this variable will </w:t>
      </w:r>
      <w:r w:rsidR="00542025">
        <w:t xml:space="preserve">indicate if a </w:t>
      </w:r>
      <w:r w:rsidRPr="005A3BFB">
        <w:t xml:space="preserve">mobile phone number is recorded for a </w:t>
      </w:r>
      <w:r>
        <w:t>patient</w:t>
      </w:r>
      <w:r w:rsidRPr="005A3BFB">
        <w:t xml:space="preserve"> and assign one of the following codes to indicate mobile phone status</w:t>
      </w:r>
      <w:r>
        <w:t>. This should be coded in numeric form: 0 = no contact details held for patient, 1 = contact details held for patient</w:t>
      </w:r>
      <w:r w:rsidR="00CC7789">
        <w:t>.</w:t>
      </w:r>
    </w:p>
    <w:p w14:paraId="40876B42" w14:textId="77777777" w:rsidR="005E5952" w:rsidRDefault="005E5952" w:rsidP="005E5952">
      <w:pPr>
        <w:pStyle w:val="ListParagraph"/>
        <w:spacing w:after="120" w:line="240" w:lineRule="auto"/>
        <w:ind w:left="720"/>
        <w:contextualSpacing w:val="0"/>
      </w:pPr>
      <w:r>
        <w:rPr>
          <w:noProof/>
          <w:lang w:eastAsia="en-GB"/>
        </w:rPr>
        <mc:AlternateContent>
          <mc:Choice Requires="wpg">
            <w:drawing>
              <wp:anchor distT="0" distB="0" distL="114300" distR="114300" simplePos="0" relativeHeight="251653632" behindDoc="0" locked="0" layoutInCell="1" allowOverlap="1" wp14:anchorId="45754111" wp14:editId="5FBFDE67">
                <wp:simplePos x="0" y="0"/>
                <wp:positionH relativeFrom="margin">
                  <wp:align>right</wp:align>
                </wp:positionH>
                <wp:positionV relativeFrom="paragraph">
                  <wp:posOffset>22225</wp:posOffset>
                </wp:positionV>
                <wp:extent cx="6181726" cy="1495425"/>
                <wp:effectExtent l="0" t="0" r="28575" b="28575"/>
                <wp:wrapNone/>
                <wp:docPr id="62" name="Group 62" descr="Contact SCCEM if have more than 25,000 records"/>
                <wp:cNvGraphicFramePr/>
                <a:graphic xmlns:a="http://schemas.openxmlformats.org/drawingml/2006/main">
                  <a:graphicData uri="http://schemas.microsoft.com/office/word/2010/wordprocessingGroup">
                    <wpg:wgp>
                      <wpg:cNvGrpSpPr/>
                      <wpg:grpSpPr>
                        <a:xfrm>
                          <a:off x="0" y="0"/>
                          <a:ext cx="6181726" cy="1495425"/>
                          <a:chOff x="-1" y="0"/>
                          <a:chExt cx="6181726" cy="1006475"/>
                        </a:xfrm>
                      </wpg:grpSpPr>
                      <wpg:grpSp>
                        <wpg:cNvPr id="63" name="Group 63"/>
                        <wpg:cNvGrpSpPr/>
                        <wpg:grpSpPr>
                          <a:xfrm>
                            <a:off x="-1" y="0"/>
                            <a:ext cx="6181726" cy="1006475"/>
                            <a:chOff x="-1" y="0"/>
                            <a:chExt cx="6181726" cy="1006475"/>
                          </a:xfrm>
                        </wpg:grpSpPr>
                        <wps:wsp>
                          <wps:cNvPr id="192" name="Freeform 88"/>
                          <wps:cNvSpPr>
                            <a:spLocks/>
                          </wps:cNvSpPr>
                          <wps:spPr bwMode="auto">
                            <a:xfrm>
                              <a:off x="142875" y="371475"/>
                              <a:ext cx="6038850" cy="635000"/>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image14.png">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 y="0"/>
                              <a:ext cx="940279" cy="614045"/>
                            </a:xfrm>
                            <a:prstGeom prst="rect">
                              <a:avLst/>
                            </a:prstGeom>
                            <a:solidFill>
                              <a:schemeClr val="bg1"/>
                            </a:solidFill>
                          </pic:spPr>
                        </pic:pic>
                      </wpg:grpSp>
                      <wps:wsp>
                        <wps:cNvPr id="195" name="Text Box 2" descr="If you have more than 25,000 records at this stage, please contact the SCCEM."/>
                        <wps:cNvSpPr txBox="1">
                          <a:spLocks noChangeArrowheads="1"/>
                        </wps:cNvSpPr>
                        <wps:spPr bwMode="auto">
                          <a:xfrm>
                            <a:off x="662884" y="576143"/>
                            <a:ext cx="5267325" cy="280171"/>
                          </a:xfrm>
                          <a:prstGeom prst="rect">
                            <a:avLst/>
                          </a:prstGeom>
                          <a:solidFill>
                            <a:srgbClr val="FFFFFF"/>
                          </a:solidFill>
                          <a:ln w="9525">
                            <a:noFill/>
                            <a:miter lim="800000"/>
                            <a:headEnd/>
                            <a:tailEnd/>
                          </a:ln>
                        </wps:spPr>
                        <wps:txbx>
                          <w:txbxContent>
                            <w:p w14:paraId="751E6DD2" w14:textId="308B6F12" w:rsidR="005E5952" w:rsidRPr="004C74EF" w:rsidRDefault="005E5952" w:rsidP="005E5952">
                              <w:pPr>
                                <w:rPr>
                                  <w:b/>
                                  <w:color w:val="007B4E"/>
                                </w:rPr>
                              </w:pPr>
                              <w:r>
                                <w:t xml:space="preserve">If you have </w:t>
                              </w:r>
                              <w:r w:rsidRPr="006B1FBB">
                                <w:rPr>
                                  <w:b/>
                                </w:rPr>
                                <w:t>more than 25,000</w:t>
                              </w:r>
                              <w:r w:rsidRPr="006B1FBB">
                                <w:t xml:space="preserve"> </w:t>
                              </w:r>
                              <w:r>
                                <w:t xml:space="preserve">records at this stage, </w:t>
                              </w:r>
                              <w:r w:rsidRPr="006B1FBB">
                                <w:rPr>
                                  <w:b/>
                                </w:rPr>
                                <w:t>please</w:t>
                              </w:r>
                              <w:r>
                                <w:rPr>
                                  <w:b/>
                                </w:rPr>
                                <w:t xml:space="preserve"> contact the</w:t>
                              </w:r>
                              <w:r w:rsidR="00EB59CA">
                                <w:rPr>
                                  <w:b/>
                                </w:rPr>
                                <w:t xml:space="preserve"> </w:t>
                              </w:r>
                              <w:hyperlink r:id="rId39" w:history="1">
                                <w:r w:rsidR="00EB59CA" w:rsidRPr="00EB59CA">
                                  <w:rPr>
                                    <w:rStyle w:val="Hyperlink"/>
                                    <w:b/>
                                  </w:rPr>
                                  <w:t>SCC</w:t>
                                </w:r>
                              </w:hyperlink>
                              <w:r w:rsidRPr="006B1FBB">
                                <w:rPr>
                                  <w: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754111" id="Group 62" o:spid="_x0000_s1055" alt="Contact SCCEM if have more than 25,000 records" style="position:absolute;left:0;text-align:left;margin-left:435.55pt;margin-top:1.75pt;width:486.75pt;height:117.75pt;z-index:251653632;mso-position-horizontal:right;mso-position-horizontal-relative:margin;mso-position-vertical-relative:text;mso-width-relative:margin;mso-height-relative:margin" coordorigin="" coordsize="61817,1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">
                <v:group id="Group 63" o:spid="_x0000_s1056" style="position:absolute;width:61817;height:10064" coordorigin="" coordsize="61817,1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88" o:spid="_x0000_s1057" style="position:absolute;left:1428;top:3714;width:60389;height:6350;visibility:visible;mso-wrap-style:square;v-text-anchor:top" coordsize="919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" path="m,241l12,165,47,99,99,47,165,13,241,,8949,r76,13l9091,47r52,52l9178,165r12,76l9190,3074r-12,76l9143,3217r-52,52l9025,3303r-76,12l241,3315r-76,-12l99,3269,47,3217,12,3150,,3074,,241xe" filled="f" strokecolor="#007a56" strokeweight="1.5pt">
                    <v:path arrowok="t" o:connecttype="custom" o:connectlocs="0,209943;7885,195385;30884,182742;65054,172781;108423,166268;158364,163778;5880486,163778;5930427,166268;5973796,172781;6007966,182742;6030965,195385;6038850,209943;6038850,752614;6030965,767172;6007966,780006;5973796,789967;5930427,796480;5880486,798778;158364,798778;108423,796480;65054,789967;30884,780006;7885,767172;0,752614;0,209943" o:connectangles="0,0,0,0,0,0,0,0,0,0,0,0,0,0,0,0,0,0,0,0,0,0,0,0,0"/>
                  </v:shape>
                  <v:shape id="image14.png" o:spid="_x0000_s1058" type="#_x0000_t75" alt="&quot;&quot;" style="position:absolute;width:9402;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" filled="t" fillcolor="white [3212]">
                    <v:imagedata r:id="rId33" o:title=""/>
                  </v:shape>
                </v:group>
                <v:shape id="Text Box 2" o:spid="_x0000_s1059" type="#_x0000_t202" alt="If you have more than 25,000 records at this stage, please contact the SCCEM." style="position:absolute;left:6628;top:5761;width:52674;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751E6DD2" w14:textId="308B6F12" w:rsidR="005E5952" w:rsidRPr="004C74EF" w:rsidRDefault="005E5952" w:rsidP="005E5952">
                        <w:pPr>
                          <w:rPr>
                            <w:b/>
                            <w:color w:val="007B4E"/>
                          </w:rPr>
                        </w:pPr>
                        <w:r>
                          <w:t xml:space="preserve">If you have </w:t>
                        </w:r>
                        <w:r w:rsidRPr="006B1FBB">
                          <w:rPr>
                            <w:b/>
                          </w:rPr>
                          <w:t>more than 25,000</w:t>
                        </w:r>
                        <w:r w:rsidRPr="006B1FBB">
                          <w:t xml:space="preserve"> </w:t>
                        </w:r>
                        <w:r>
                          <w:t xml:space="preserve">records at this stage, </w:t>
                        </w:r>
                        <w:r w:rsidRPr="006B1FBB">
                          <w:rPr>
                            <w:b/>
                          </w:rPr>
                          <w:t>please</w:t>
                        </w:r>
                        <w:r>
                          <w:rPr>
                            <w:b/>
                          </w:rPr>
                          <w:t xml:space="preserve"> contact the</w:t>
                        </w:r>
                        <w:r w:rsidR="00EB59CA">
                          <w:rPr>
                            <w:b/>
                          </w:rPr>
                          <w:t xml:space="preserve"> </w:t>
                        </w:r>
                        <w:hyperlink r:id="rId40" w:history="1">
                          <w:r w:rsidR="00EB59CA" w:rsidRPr="00EB59CA">
                            <w:rPr>
                              <w:rStyle w:val="Hyperlink"/>
                              <w:b/>
                            </w:rPr>
                            <w:t>SCC</w:t>
                          </w:r>
                        </w:hyperlink>
                        <w:r w:rsidRPr="006B1FBB">
                          <w:rPr>
                            <w:b/>
                          </w:rPr>
                          <w:t>.</w:t>
                        </w:r>
                      </w:p>
                    </w:txbxContent>
                  </v:textbox>
                </v:shape>
                <w10:wrap anchorx="margin"/>
              </v:group>
            </w:pict>
          </mc:Fallback>
        </mc:AlternateContent>
      </w:r>
    </w:p>
    <w:p w14:paraId="262AA1C3" w14:textId="77777777" w:rsidR="005E5952" w:rsidRDefault="005E5952" w:rsidP="005E5952"/>
    <w:p w14:paraId="4C8C8710" w14:textId="77777777" w:rsidR="005E5952" w:rsidRDefault="005E5952" w:rsidP="005E5952"/>
    <w:p w14:paraId="462646C1" w14:textId="77777777" w:rsidR="005E5952" w:rsidRDefault="005E5952" w:rsidP="005E5952"/>
    <w:p w14:paraId="75C39A44" w14:textId="77777777" w:rsidR="00056466" w:rsidRDefault="00056466" w:rsidP="002032DF">
      <w:pPr>
        <w:pStyle w:val="ListParagraph"/>
        <w:ind w:left="1069"/>
      </w:pPr>
    </w:p>
    <w:p w14:paraId="53AFB906" w14:textId="77777777" w:rsidR="006E15C6" w:rsidRDefault="006E15C6">
      <w:pPr>
        <w:spacing w:line="259" w:lineRule="auto"/>
        <w:rPr>
          <w:rFonts w:eastAsiaTheme="majorEastAsia"/>
          <w:bCs/>
          <w:color w:val="007B4E"/>
          <w:sz w:val="36"/>
          <w:szCs w:val="32"/>
        </w:rPr>
      </w:pPr>
      <w:bookmarkStart w:id="210" w:name="_Checks_carried_out"/>
      <w:bookmarkStart w:id="211" w:name="_Toc109923522"/>
      <w:bookmarkStart w:id="212" w:name="_Toc155943513"/>
      <w:bookmarkStart w:id="213" w:name="_Toc133382882"/>
      <w:bookmarkStart w:id="214" w:name="_Ref142711202"/>
      <w:bookmarkStart w:id="215" w:name="_Ref142711416"/>
      <w:bookmarkStart w:id="216" w:name="_Ref142711449"/>
      <w:bookmarkStart w:id="217" w:name="_Ref142711468"/>
      <w:bookmarkStart w:id="218" w:name="_Toc142977419"/>
      <w:bookmarkStart w:id="219" w:name="_Toc170012008"/>
      <w:bookmarkStart w:id="220" w:name="_Toc172604707"/>
      <w:bookmarkStart w:id="221" w:name="_Toc206383898"/>
      <w:bookmarkStart w:id="222" w:name="_Toc206384016"/>
      <w:bookmarkStart w:id="223" w:name="_Toc206585930"/>
      <w:bookmarkStart w:id="224" w:name="_Toc208381298"/>
      <w:bookmarkStart w:id="225" w:name="_Toc233538873"/>
      <w:bookmarkStart w:id="226" w:name="_Toc233618903"/>
      <w:bookmarkStart w:id="227" w:name="_Toc233620008"/>
      <w:bookmarkStart w:id="228" w:name="_Toc237833297"/>
      <w:bookmarkStart w:id="229" w:name="_Toc326827576"/>
      <w:bookmarkStart w:id="230" w:name="_Ref326844841"/>
      <w:bookmarkStart w:id="231" w:name="_Ref326920289"/>
      <w:bookmarkStart w:id="232" w:name="_Ref330977532"/>
      <w:bookmarkStart w:id="233" w:name="_Ref330977539"/>
      <w:bookmarkStart w:id="234" w:name="_Ref330977613"/>
      <w:bookmarkStart w:id="235" w:name="_Toc421805369"/>
      <w:bookmarkStart w:id="236" w:name="_Toc424299576"/>
      <w:bookmarkStart w:id="237" w:name="_Toc456708015"/>
      <w:bookmarkStart w:id="238" w:name="_Toc484782278"/>
      <w:bookmarkEnd w:id="210"/>
      <w:r>
        <w:br w:type="page"/>
      </w:r>
    </w:p>
    <w:p w14:paraId="5D94711B" w14:textId="1E600810" w:rsidR="00C13D8D" w:rsidRPr="00C83EC9" w:rsidRDefault="00C13D8D" w:rsidP="00711DB0">
      <w:pPr>
        <w:pStyle w:val="Heading1"/>
      </w:pPr>
      <w:bookmarkStart w:id="239" w:name="_Step_4:_Transferring"/>
      <w:bookmarkEnd w:id="239"/>
      <w:r w:rsidRPr="00C83EC9">
        <w:lastRenderedPageBreak/>
        <w:t>Step 4: Transferring data into Sample Construction Spreadsheet 1</w:t>
      </w:r>
      <w:bookmarkEnd w:id="211"/>
      <w:bookmarkEnd w:id="212"/>
      <w:r w:rsidR="00711DB0">
        <w:t>: Tab 1 ‘Full List’</w:t>
      </w:r>
    </w:p>
    <w:p w14:paraId="22C3F473" w14:textId="1A5FC45C" w:rsidR="00C13D8D" w:rsidRDefault="00C13D8D" w:rsidP="00C13D8D">
      <w:pPr>
        <w:rPr>
          <w:b/>
        </w:rPr>
      </w:pPr>
      <w:r w:rsidRPr="004874EE">
        <w:t>Now you will enter all the information relating to your sample</w:t>
      </w:r>
      <w:r>
        <w:t xml:space="preserve"> (fields from step 3) into the template </w:t>
      </w:r>
      <w:r w:rsidRPr="00993276">
        <w:rPr>
          <w:b/>
        </w:rPr>
        <w:t>sample construction spreadsheet 1</w:t>
      </w:r>
      <w:r>
        <w:t xml:space="preserve"> and save this file as </w:t>
      </w:r>
      <w:r>
        <w:rPr>
          <w:b/>
        </w:rPr>
        <w:t>&lt;NHStrustname&gt;_Emergency202</w:t>
      </w:r>
      <w:r w:rsidR="00F615A1">
        <w:rPr>
          <w:b/>
        </w:rPr>
        <w:t>6</w:t>
      </w:r>
      <w:r>
        <w:rPr>
          <w:b/>
        </w:rPr>
        <w:t xml:space="preserve">. </w:t>
      </w:r>
    </w:p>
    <w:p w14:paraId="528598DF" w14:textId="1B03F9F6" w:rsidR="00C13D8D" w:rsidRDefault="00C13D8D" w:rsidP="00C13D8D">
      <w:r>
        <w:t>Table 1 shows an example of the spreadsheet. P</w:t>
      </w:r>
      <w:r w:rsidR="00BF464C">
        <w:t>l</w:t>
      </w:r>
      <w:r>
        <w:t>ease use the sample construction spreadsheet provided.</w:t>
      </w:r>
    </w:p>
    <w:p w14:paraId="6A468C95" w14:textId="51A5550A" w:rsidR="00C13D8D" w:rsidRPr="00C13D8D" w:rsidRDefault="00C13D8D" w:rsidP="006847F0">
      <w:pPr>
        <w:pStyle w:val="Heading5"/>
        <w:tabs>
          <w:tab w:val="left" w:pos="7230"/>
        </w:tabs>
        <w:rPr>
          <w:b w:val="0"/>
          <w:color w:val="007B4E"/>
          <w:sz w:val="28"/>
          <w:szCs w:val="32"/>
        </w:rPr>
      </w:pPr>
      <w:r w:rsidRPr="00C13D8D">
        <w:rPr>
          <w:b w:val="0"/>
          <w:color w:val="007B4E"/>
          <w:sz w:val="28"/>
          <w:szCs w:val="32"/>
        </w:rPr>
        <w:t>Sorting and cleaning your list of attendances in Tab 1</w:t>
      </w:r>
      <w:r w:rsidR="006847F0">
        <w:rPr>
          <w:b w:val="0"/>
          <w:color w:val="007B4E"/>
          <w:sz w:val="28"/>
          <w:szCs w:val="32"/>
        </w:rPr>
        <w:t xml:space="preserve"> ‘Full list’</w:t>
      </w:r>
      <w:r w:rsidRPr="00C13D8D">
        <w:rPr>
          <w:b w:val="0"/>
          <w:color w:val="007B4E"/>
          <w:sz w:val="28"/>
          <w:szCs w:val="32"/>
        </w:rPr>
        <w:t xml:space="preserve"> of the Sampling Construction Spreadsheet 1</w:t>
      </w:r>
    </w:p>
    <w:p w14:paraId="2F8C2DB6" w14:textId="66FCC055" w:rsidR="00C13D8D" w:rsidRDefault="00C13D8D" w:rsidP="00C13D8D">
      <w:r>
        <w:t xml:space="preserve">Download </w:t>
      </w:r>
      <w:hyperlink r:id="rId41" w:history="1">
        <w:r>
          <w:rPr>
            <w:rStyle w:val="Hyperlink"/>
            <w:color w:val="0000FF"/>
          </w:rPr>
          <w:t>Sample Construction Spreadsheet 1</w:t>
        </w:r>
      </w:hyperlink>
      <w:r>
        <w:t xml:space="preserve"> and complete the following steps for </w:t>
      </w:r>
      <w:r>
        <w:rPr>
          <w:b/>
        </w:rPr>
        <w:t>tab 1 ‘Full list’:</w:t>
      </w:r>
    </w:p>
    <w:p w14:paraId="2FC26314" w14:textId="77777777" w:rsidR="00C13D8D" w:rsidRDefault="00C13D8D" w:rsidP="0090089D">
      <w:pPr>
        <w:pStyle w:val="ListParagraph"/>
        <w:numPr>
          <w:ilvl w:val="0"/>
          <w:numId w:val="6"/>
        </w:numPr>
      </w:pPr>
      <w:r>
        <w:t xml:space="preserve">Using the eligibility criteria above, compile a single full list of </w:t>
      </w:r>
      <w:r w:rsidRPr="00BF464C">
        <w:rPr>
          <w:b/>
          <w:bCs/>
        </w:rPr>
        <w:t>attendances</w:t>
      </w:r>
      <w:r>
        <w:t xml:space="preserve"> from all eligible Type 1 and Type 3 departments at all sites in your trust. Paste this list into </w:t>
      </w:r>
      <w:r>
        <w:rPr>
          <w:b/>
        </w:rPr>
        <w:t>tab 1</w:t>
      </w:r>
      <w:r>
        <w:t xml:space="preserve"> of the spreadsheet, </w:t>
      </w:r>
      <w:r>
        <w:rPr>
          <w:b/>
        </w:rPr>
        <w:t>'Full list',</w:t>
      </w:r>
      <w:r>
        <w:t xml:space="preserve"> entering only data for the variables listed above.</w:t>
      </w:r>
    </w:p>
    <w:p w14:paraId="4F5FC670" w14:textId="77777777" w:rsidR="00C13D8D" w:rsidRDefault="00C13D8D" w:rsidP="00C13D8D">
      <w:pPr>
        <w:pStyle w:val="ListParagraph"/>
        <w:ind w:left="720"/>
      </w:pPr>
    </w:p>
    <w:p w14:paraId="284C9E2A" w14:textId="77777777" w:rsidR="00C13D8D" w:rsidRDefault="00C13D8D" w:rsidP="0090089D">
      <w:pPr>
        <w:pStyle w:val="ListParagraph"/>
        <w:numPr>
          <w:ilvl w:val="0"/>
          <w:numId w:val="6"/>
        </w:numPr>
      </w:pPr>
      <w:r>
        <w:t xml:space="preserve">Sort by </w:t>
      </w:r>
      <w:r>
        <w:rPr>
          <w:b/>
        </w:rPr>
        <w:t>department type</w:t>
      </w:r>
      <w:r>
        <w:t xml:space="preserve">, then by </w:t>
      </w:r>
      <w:r>
        <w:rPr>
          <w:b/>
        </w:rPr>
        <w:t>gender</w:t>
      </w:r>
      <w:r>
        <w:rPr>
          <w:b/>
          <w:color w:val="007B4E"/>
        </w:rPr>
        <w:t>,</w:t>
      </w:r>
      <w:r>
        <w:rPr>
          <w:color w:val="007B4E"/>
        </w:rPr>
        <w:t xml:space="preserve"> </w:t>
      </w:r>
      <w:r>
        <w:t xml:space="preserve">then by </w:t>
      </w:r>
      <w:r>
        <w:rPr>
          <w:b/>
        </w:rPr>
        <w:t>year of birth</w:t>
      </w:r>
      <w:r>
        <w:t xml:space="preserve"> and finally by </w:t>
      </w:r>
      <w:r w:rsidRPr="00F05BBE">
        <w:rPr>
          <w:b/>
          <w:bCs/>
        </w:rPr>
        <w:t>Sub ICB Location</w:t>
      </w:r>
      <w:r>
        <w:rPr>
          <w:b/>
          <w:bCs/>
        </w:rPr>
        <w:t xml:space="preserve"> code</w:t>
      </w:r>
      <w:r>
        <w:t>:</w:t>
      </w:r>
    </w:p>
    <w:p w14:paraId="1E5C852E" w14:textId="77777777" w:rsidR="00C13D8D" w:rsidRDefault="00C13D8D" w:rsidP="00C13D8D">
      <w:pPr>
        <w:pStyle w:val="ListParagraph"/>
      </w:pPr>
    </w:p>
    <w:p w14:paraId="5E6DF9F8" w14:textId="096B5E97" w:rsidR="00C13D8D" w:rsidRDefault="00C13D8D" w:rsidP="0090089D">
      <w:pPr>
        <w:pStyle w:val="ListParagraph"/>
        <w:numPr>
          <w:ilvl w:val="1"/>
          <w:numId w:val="6"/>
        </w:numPr>
      </w:pPr>
      <w:r>
        <w:t xml:space="preserve">Select all your data starting in row </w:t>
      </w:r>
      <w:r w:rsidR="00CC7EB6">
        <w:t>4</w:t>
      </w:r>
      <w:r>
        <w:t xml:space="preserve"> – please ensure you do </w:t>
      </w:r>
      <w:r>
        <w:rPr>
          <w:b/>
        </w:rPr>
        <w:t xml:space="preserve">not </w:t>
      </w:r>
      <w:r>
        <w:t>select the first two header rows</w:t>
      </w:r>
      <w:r w:rsidR="00BF464C">
        <w:t xml:space="preserve"> </w:t>
      </w:r>
      <w:r>
        <w:t>(see note below).</w:t>
      </w:r>
    </w:p>
    <w:p w14:paraId="3C1B8B24" w14:textId="77777777" w:rsidR="00C13D8D" w:rsidRDefault="00C13D8D" w:rsidP="0090089D">
      <w:pPr>
        <w:pStyle w:val="ListParagraph"/>
        <w:numPr>
          <w:ilvl w:val="1"/>
          <w:numId w:val="6"/>
        </w:numPr>
      </w:pPr>
      <w:r>
        <w:t xml:space="preserve">Click on the data menu then click ‘sort’. </w:t>
      </w:r>
    </w:p>
    <w:p w14:paraId="07B5BB13" w14:textId="13A527B9" w:rsidR="00C13D8D" w:rsidRPr="00633744" w:rsidRDefault="00C13D8D" w:rsidP="0090089D">
      <w:pPr>
        <w:pStyle w:val="ListParagraph"/>
        <w:numPr>
          <w:ilvl w:val="1"/>
          <w:numId w:val="6"/>
        </w:numPr>
      </w:pPr>
      <w:r w:rsidRPr="00633744">
        <w:t xml:space="preserve">Create four sorting levels to include: department type (column </w:t>
      </w:r>
      <w:r w:rsidR="00905495">
        <w:t>O</w:t>
      </w:r>
      <w:r w:rsidRPr="00633744">
        <w:t xml:space="preserve">), gender (column </w:t>
      </w:r>
      <w:r w:rsidR="00905495">
        <w:t>T</w:t>
      </w:r>
      <w:r w:rsidRPr="00633744">
        <w:t xml:space="preserve">), year of birth (column </w:t>
      </w:r>
      <w:r w:rsidR="00905495">
        <w:t>S</w:t>
      </w:r>
      <w:r w:rsidRPr="00633744">
        <w:t xml:space="preserve">) and </w:t>
      </w:r>
      <w:r w:rsidRPr="001D340E">
        <w:t>Sub ICB Location</w:t>
      </w:r>
      <w:r>
        <w:t xml:space="preserve"> code</w:t>
      </w:r>
      <w:r w:rsidRPr="00633744">
        <w:t xml:space="preserve"> (column </w:t>
      </w:r>
      <w:r w:rsidR="000176C9">
        <w:t>A</w:t>
      </w:r>
      <w:r w:rsidR="00CC7EB6">
        <w:t>B</w:t>
      </w:r>
      <w:r w:rsidRPr="00633744">
        <w:t>), in that order (see Figure 1)</w:t>
      </w:r>
      <w:r>
        <w:t>.</w:t>
      </w:r>
    </w:p>
    <w:p w14:paraId="61D676F5" w14:textId="6F09A713" w:rsidR="00C13D8D" w:rsidRPr="00633744" w:rsidRDefault="00C13D8D" w:rsidP="0090089D">
      <w:pPr>
        <w:pStyle w:val="ListParagraph"/>
        <w:numPr>
          <w:ilvl w:val="1"/>
          <w:numId w:val="6"/>
        </w:numPr>
      </w:pPr>
      <w:r w:rsidRPr="00633744">
        <w:t xml:space="preserve">Ensure that columns </w:t>
      </w:r>
      <w:r w:rsidR="00905495">
        <w:t>O,T,</w:t>
      </w:r>
      <w:r w:rsidR="00905495" w:rsidDel="00905495">
        <w:t xml:space="preserve"> </w:t>
      </w:r>
      <w:r w:rsidRPr="00633744">
        <w:t xml:space="preserve">and </w:t>
      </w:r>
      <w:r w:rsidR="00905495">
        <w:t>S</w:t>
      </w:r>
      <w:r w:rsidR="000956C7" w:rsidRPr="00633744">
        <w:t xml:space="preserve"> </w:t>
      </w:r>
      <w:r w:rsidRPr="00633744">
        <w:t xml:space="preserve">are sorted ‘smallest to largest’ and column </w:t>
      </w:r>
      <w:r w:rsidR="000956C7">
        <w:t>A</w:t>
      </w:r>
      <w:r w:rsidR="00CC7EB6">
        <w:t>B</w:t>
      </w:r>
      <w:r w:rsidR="000956C7" w:rsidRPr="00633744">
        <w:t xml:space="preserve"> </w:t>
      </w:r>
      <w:r w:rsidRPr="00633744">
        <w:t xml:space="preserve">is sorted ‘A to Z’. </w:t>
      </w:r>
    </w:p>
    <w:p w14:paraId="7B9E7189" w14:textId="77777777" w:rsidR="00C13D8D" w:rsidRDefault="00C13D8D" w:rsidP="0090089D">
      <w:pPr>
        <w:pStyle w:val="ListParagraph"/>
        <w:numPr>
          <w:ilvl w:val="1"/>
          <w:numId w:val="6"/>
        </w:numPr>
      </w:pPr>
      <w:r>
        <w:t>Click ‘OK’ to sort your data.</w:t>
      </w:r>
    </w:p>
    <w:p w14:paraId="2B2A65B4" w14:textId="6D575669" w:rsidR="00CC7EB6" w:rsidRDefault="00CC7EB6" w:rsidP="00CC7EB6">
      <w:pPr>
        <w:pStyle w:val="ListParagraph"/>
        <w:ind w:left="1440"/>
      </w:pPr>
      <w:r>
        <w:rPr>
          <w:noProof/>
          <w:lang w:eastAsia="en-GB"/>
        </w:rPr>
        <mc:AlternateContent>
          <mc:Choice Requires="wps">
            <w:drawing>
              <wp:anchor distT="0" distB="0" distL="114300" distR="114300" simplePos="0" relativeHeight="251655680" behindDoc="1" locked="0" layoutInCell="1" allowOverlap="1" wp14:anchorId="178C25D2" wp14:editId="4A9AE7FD">
                <wp:simplePos x="0" y="0"/>
                <wp:positionH relativeFrom="margin">
                  <wp:align>center</wp:align>
                </wp:positionH>
                <wp:positionV relativeFrom="paragraph">
                  <wp:posOffset>1885950</wp:posOffset>
                </wp:positionV>
                <wp:extent cx="4921250" cy="162558"/>
                <wp:effectExtent l="0" t="0" r="0" b="9525"/>
                <wp:wrapNone/>
                <wp:docPr id="92" name="Text Box 92"/>
                <wp:cNvGraphicFramePr/>
                <a:graphic xmlns:a="http://schemas.openxmlformats.org/drawingml/2006/main">
                  <a:graphicData uri="http://schemas.microsoft.com/office/word/2010/wordprocessingShape">
                    <wps:wsp>
                      <wps:cNvSpPr txBox="1"/>
                      <wps:spPr>
                        <a:xfrm>
                          <a:off x="0" y="0"/>
                          <a:ext cx="4921250" cy="162558"/>
                        </a:xfrm>
                        <a:prstGeom prst="rect">
                          <a:avLst/>
                        </a:prstGeom>
                        <a:solidFill>
                          <a:prstClr val="white"/>
                        </a:solidFill>
                        <a:ln>
                          <a:noFill/>
                        </a:ln>
                        <a:effectLst/>
                      </wps:spPr>
                      <wps:txbx>
                        <w:txbxContent>
                          <w:p w14:paraId="4E6E2851" w14:textId="0F3CCA34" w:rsidR="00C13D8D" w:rsidRDefault="00C13D8D" w:rsidP="00C13D8D">
                            <w:pPr>
                              <w:pStyle w:val="Caption"/>
                              <w:jc w:val="center"/>
                              <w:rPr>
                                <w:noProof/>
                                <w:color w:val="007B4E"/>
                                <w:sz w:val="36"/>
                                <w:szCs w:val="20"/>
                              </w:rPr>
                            </w:pPr>
                            <w:r>
                              <w:rPr>
                                <w:color w:val="007B4E"/>
                              </w:rPr>
                              <w:t xml:space="preserve">Figure </w:t>
                            </w:r>
                            <w:r w:rsidR="00B13438">
                              <w:rPr>
                                <w:color w:val="007B4E"/>
                              </w:rPr>
                              <w:t>1</w:t>
                            </w:r>
                            <w:r>
                              <w:rPr>
                                <w:color w:val="007B4E"/>
                              </w:rPr>
                              <w:t>. Creating four levels of sorting</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8C25D2" id="Text Box 92" o:spid="_x0000_s1060" type="#_x0000_t202" style="position:absolute;left:0;text-align:left;margin-left:0;margin-top:148.5pt;width:387.5pt;height:12.8pt;z-index:-251660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" stroked="f">
                <v:textbox inset="0,0,0,0">
                  <w:txbxContent>
                    <w:p w14:paraId="4E6E2851" w14:textId="0F3CCA34" w:rsidR="00C13D8D" w:rsidRDefault="00C13D8D" w:rsidP="00C13D8D">
                      <w:pPr>
                        <w:pStyle w:val="Caption"/>
                        <w:jc w:val="center"/>
                        <w:rPr>
                          <w:noProof/>
                          <w:color w:val="007B4E"/>
                          <w:sz w:val="36"/>
                          <w:szCs w:val="20"/>
                        </w:rPr>
                      </w:pPr>
                      <w:r>
                        <w:rPr>
                          <w:color w:val="007B4E"/>
                        </w:rPr>
                        <w:t xml:space="preserve">Figure </w:t>
                      </w:r>
                      <w:r w:rsidR="00B13438">
                        <w:rPr>
                          <w:color w:val="007B4E"/>
                        </w:rPr>
                        <w:t>1</w:t>
                      </w:r>
                      <w:r>
                        <w:rPr>
                          <w:color w:val="007B4E"/>
                        </w:rPr>
                        <w:t>. Creating four levels of sorting</w:t>
                      </w:r>
                    </w:p>
                  </w:txbxContent>
                </v:textbox>
                <w10:wrap anchorx="margin"/>
              </v:shape>
            </w:pict>
          </mc:Fallback>
        </mc:AlternateContent>
      </w:r>
      <w:r w:rsidRPr="00CC7EB6">
        <w:rPr>
          <w:noProof/>
        </w:rPr>
        <w:drawing>
          <wp:inline distT="0" distB="0" distL="0" distR="0" wp14:anchorId="15DCBC22" wp14:editId="6087D981">
            <wp:extent cx="3852728" cy="1717481"/>
            <wp:effectExtent l="0" t="0" r="0" b="0"/>
            <wp:docPr id="5648321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2106" name="Picture 1" descr="A screenshot of a computer&#10;&#10;AI-generated content may be incorrect."/>
                    <pic:cNvPicPr/>
                  </pic:nvPicPr>
                  <pic:blipFill>
                    <a:blip r:embed="rId42"/>
                    <a:stretch>
                      <a:fillRect/>
                    </a:stretch>
                  </pic:blipFill>
                  <pic:spPr>
                    <a:xfrm>
                      <a:off x="0" y="0"/>
                      <a:ext cx="3865949" cy="1723375"/>
                    </a:xfrm>
                    <a:prstGeom prst="rect">
                      <a:avLst/>
                    </a:prstGeom>
                  </pic:spPr>
                </pic:pic>
              </a:graphicData>
            </a:graphic>
          </wp:inline>
        </w:drawing>
      </w:r>
    </w:p>
    <w:p w14:paraId="0876A17D" w14:textId="33C2B9D7" w:rsidR="00C13D8D" w:rsidRDefault="002B5463" w:rsidP="00C13D8D">
      <w:pPr>
        <w:jc w:val="center"/>
      </w:pPr>
      <w:r w:rsidRPr="002B5463">
        <w:rPr>
          <w:noProof/>
        </w:rPr>
        <w:t xml:space="preserve"> </w:t>
      </w:r>
    </w:p>
    <w:p w14:paraId="751D358C" w14:textId="77777777" w:rsidR="00385A19" w:rsidRDefault="00385A19" w:rsidP="00C13D8D">
      <w:pPr>
        <w:pStyle w:val="ListParagraph"/>
        <w:ind w:left="1440"/>
      </w:pPr>
    </w:p>
    <w:p w14:paraId="0C242693" w14:textId="77777777" w:rsidR="00385A19" w:rsidRDefault="00385A19" w:rsidP="00C13D8D">
      <w:pPr>
        <w:pStyle w:val="ListParagraph"/>
        <w:ind w:left="1440"/>
      </w:pPr>
    </w:p>
    <w:p w14:paraId="3239E879" w14:textId="77777777" w:rsidR="00385A19" w:rsidRDefault="00385A19" w:rsidP="00C13D8D">
      <w:pPr>
        <w:pStyle w:val="ListParagraph"/>
        <w:ind w:left="1440"/>
      </w:pPr>
    </w:p>
    <w:p w14:paraId="4902E0BB" w14:textId="77777777" w:rsidR="00385A19" w:rsidRDefault="00385A19" w:rsidP="00C13D8D">
      <w:pPr>
        <w:pStyle w:val="ListParagraph"/>
        <w:ind w:left="1440"/>
      </w:pPr>
    </w:p>
    <w:p w14:paraId="7F7A52BC" w14:textId="77777777" w:rsidR="00385A19" w:rsidRDefault="00385A19" w:rsidP="00C13D8D">
      <w:pPr>
        <w:pStyle w:val="ListParagraph"/>
        <w:ind w:left="1440"/>
      </w:pPr>
    </w:p>
    <w:p w14:paraId="79A72CDB" w14:textId="771874EF" w:rsidR="00C13D8D" w:rsidRDefault="002B5463" w:rsidP="00C13D8D">
      <w:pPr>
        <w:pStyle w:val="ListParagraph"/>
        <w:ind w:left="1440"/>
      </w:pPr>
      <w:r>
        <w:rPr>
          <w:noProof/>
          <w:lang w:eastAsia="en-GB"/>
        </w:rPr>
        <w:lastRenderedPageBreak/>
        <mc:AlternateContent>
          <mc:Choice Requires="wpg">
            <w:drawing>
              <wp:anchor distT="0" distB="0" distL="114300" distR="114300" simplePos="0" relativeHeight="251657728" behindDoc="0" locked="0" layoutInCell="1" allowOverlap="1" wp14:anchorId="372FF769" wp14:editId="7DEBC861">
                <wp:simplePos x="0" y="0"/>
                <wp:positionH relativeFrom="margin">
                  <wp:align>right</wp:align>
                </wp:positionH>
                <wp:positionV relativeFrom="paragraph">
                  <wp:posOffset>3760</wp:posOffset>
                </wp:positionV>
                <wp:extent cx="5984875" cy="1462405"/>
                <wp:effectExtent l="0" t="0" r="0" b="23495"/>
                <wp:wrapNone/>
                <wp:docPr id="22" name="Group 22" descr="Tip on sorting file."/>
                <wp:cNvGraphicFramePr/>
                <a:graphic xmlns:a="http://schemas.openxmlformats.org/drawingml/2006/main">
                  <a:graphicData uri="http://schemas.microsoft.com/office/word/2010/wordprocessingGroup">
                    <wpg:wgp>
                      <wpg:cNvGrpSpPr/>
                      <wpg:grpSpPr>
                        <a:xfrm>
                          <a:off x="0" y="0"/>
                          <a:ext cx="5984875" cy="1462405"/>
                          <a:chOff x="0" y="0"/>
                          <a:chExt cx="5985427" cy="1462405"/>
                        </a:xfrm>
                      </wpg:grpSpPr>
                      <wpg:grpSp>
                        <wpg:cNvPr id="18" name="Group 18"/>
                        <wpg:cNvGrpSpPr/>
                        <wpg:grpSpPr>
                          <a:xfrm>
                            <a:off x="0" y="0"/>
                            <a:ext cx="5950333" cy="1462405"/>
                            <a:chOff x="0" y="0"/>
                            <a:chExt cx="5950800" cy="1462708"/>
                          </a:xfrm>
                        </wpg:grpSpPr>
                        <wps:wsp>
                          <wps:cNvPr id="122" name="Freeform 122"/>
                          <wps:cNvSpPr>
                            <a:spLocks/>
                          </wps:cNvSpPr>
                          <wps:spPr bwMode="auto">
                            <a:xfrm>
                              <a:off x="274485" y="173658"/>
                              <a:ext cx="5676315" cy="1289050"/>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a:extLst>
                              <a:ext uri="{909E8E84-426E-40DD-AFC4-6F175D3DCCD1}">
                                <a14:hiddenFill xmlns:a14="http://schemas.microsoft.com/office/drawing/2010/main">
                                  <a:solidFill>
                                    <a:srgbClr val="FFFFFF"/>
                                  </a:solidFill>
                                </a14:hiddenFill>
                              </a:ext>
                            </a:extLst>
                          </wps:spPr>
                          <wps:txbx>
                            <w:txbxContent>
                              <w:p w14:paraId="6786FC61" w14:textId="77777777" w:rsidR="00EC2F29" w:rsidRDefault="00EC2F29"/>
                            </w:txbxContent>
                          </wps:txbx>
                          <wps:bodyPr rot="0" vert="horz" wrap="square" lIns="91440" tIns="45720" rIns="91440" bIns="45720" anchor="t" anchorCtr="0" upright="1">
                            <a:noAutofit/>
                          </wps:bodyPr>
                        </wps:wsp>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00" cy="742950"/>
                            </a:xfrm>
                            <a:prstGeom prst="rect">
                              <a:avLst/>
                            </a:prstGeom>
                            <a:noFill/>
                          </pic:spPr>
                        </pic:pic>
                      </wpg:grpSp>
                      <wps:wsp>
                        <wps:cNvPr id="123" name="Text Box 123"/>
                        <wps:cNvSpPr txBox="1">
                          <a:spLocks noChangeArrowheads="1"/>
                        </wps:cNvSpPr>
                        <wps:spPr bwMode="auto">
                          <a:xfrm>
                            <a:off x="318052" y="230587"/>
                            <a:ext cx="5667375" cy="1162685"/>
                          </a:xfrm>
                          <a:prstGeom prst="rect">
                            <a:avLst/>
                          </a:prstGeom>
                          <a:noFill/>
                          <a:ln w="9525">
                            <a:noFill/>
                            <a:miter lim="800000"/>
                            <a:headEnd/>
                            <a:tailEnd/>
                          </a:ln>
                        </wps:spPr>
                        <wps:txbx>
                          <w:txbxContent>
                            <w:p w14:paraId="730D8244" w14:textId="189E4BF8" w:rsidR="00C13D8D" w:rsidRDefault="00C13D8D" w:rsidP="00C13D8D">
                              <w:pPr>
                                <w:ind w:left="567"/>
                              </w:pPr>
                              <w:r>
                                <w:rPr>
                                  <w:b/>
                                </w:rPr>
                                <w:t>To sort the file:</w:t>
                              </w:r>
                              <w:r>
                                <w:t xml:space="preserve"> Ensure that all data is selected by putting your cursor in cell A3. Press ‘SHIFT’ and ‘CTRL’ together while pressing the down arrow to select all rows, then the right arrow to select all columns A to </w:t>
                              </w:r>
                              <w:r w:rsidR="002B5463">
                                <w:t>A</w:t>
                              </w:r>
                              <w:r w:rsidR="007C768E">
                                <w:t>B</w:t>
                              </w:r>
                              <w:r>
                                <w:t>.</w:t>
                              </w:r>
                            </w:p>
                            <w:p w14:paraId="684B588C" w14:textId="008DC1CA" w:rsidR="00C13D8D" w:rsidRDefault="00C13D8D" w:rsidP="00C13D8D">
                              <w:pPr>
                                <w:ind w:left="567"/>
                              </w:pPr>
                              <w:r>
                                <w:t xml:space="preserve">Double-check you have selected all rows of data from row </w:t>
                              </w:r>
                              <w:r w:rsidR="00704F7D">
                                <w:t xml:space="preserve">4 </w:t>
                              </w:r>
                              <w:r>
                                <w:t>down – if there are any blank cells under ‘NHS number’ then the selection will stop.</w:t>
                              </w:r>
                            </w:p>
                            <w:p w14:paraId="2D90D7CA" w14:textId="77777777" w:rsidR="00C13D8D" w:rsidRDefault="00C13D8D" w:rsidP="00C13D8D">
                              <w:pPr>
                                <w:ind w:left="567"/>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2FF769" id="Group 22" o:spid="_x0000_s1061" alt="Tip on sorting file." style="position:absolute;left:0;text-align:left;margin-left:420.05pt;margin-top:.3pt;width:471.25pt;height:115.15pt;z-index:251657728;mso-position-horizontal:right;mso-position-horizontal-relative:margin;mso-position-vertical-relative:text;mso-width-relative:margin;mso-height-relative:margin" coordsize="59854,14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">
                <v:group id="Group 18" o:spid="_x0000_s1062" style="position:absolute;width:59503;height:14624" coordsize="59508,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22" o:spid="_x0000_s1063" style="position:absolute;left:2744;top:1736;width:56764;height:12891;visibility:visible;mso-wrap-style:square;v-text-anchor:top" coordsize="9190,3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" adj="-11796480,,5400" path="m,241l12,165,47,99,99,47,165,13,241,,8949,r76,13l9091,47r52,52l9178,165r12,76l9190,3074r-12,76l9143,3217r-52,52l9025,3303r-76,12l241,3315r-76,-12l99,3269,47,3217,12,3150,,3074,,241xe" filled="f" strokecolor="#007a56" strokeweight="1.5pt">
                    <v:stroke joinstyle="round"/>
                    <v:formulas/>
                    <v:path arrowok="t" o:connecttype="custom" o:connectlocs="0,426184;7412,396631;29030,370966;61149,350746;101914,337525;148857,332470;5527458,332470;5574401,337525;5615166,350746;5647285,370966;5668903,396631;5676315,426184;5676315,1527806;5668903,1557359;5647285,1583412;5615166,1603633;5574401,1616854;5527458,1621520;148857,1621520;101914,1616854;61149,1603633;29030,1583412;7412,1557359;0,1527806;0,426184" o:connectangles="0,0,0,0,0,0,0,0,0,0,0,0,0,0,0,0,0,0,0,0,0,0,0,0,0" textboxrect="0,0,9190,3315"/>
                    <v:textbox>
                      <w:txbxContent>
                        <w:p w14:paraId="6786FC61" w14:textId="77777777" w:rsidR="00EC2F29" w:rsidRDefault="00EC2F29"/>
                      </w:txbxContent>
                    </v:textbox>
                  </v:shape>
                  <v:shape id="Picture 125" o:spid="_x0000_s1064" type="#_x0000_t75" alt="&quot;&quot;" style="position:absolute;width:609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">
                    <v:imagedata r:id="rId44" o:title=""/>
                  </v:shape>
                </v:group>
                <v:shape id="Text Box 123" o:spid="_x0000_s1065" type="#_x0000_t202" style="position:absolute;left:3180;top:2305;width:56674;height:1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730D8244" w14:textId="189E4BF8" w:rsidR="00C13D8D" w:rsidRDefault="00C13D8D" w:rsidP="00C13D8D">
                        <w:pPr>
                          <w:ind w:left="567"/>
                        </w:pPr>
                        <w:r>
                          <w:rPr>
                            <w:b/>
                          </w:rPr>
                          <w:t>To sort the file:</w:t>
                        </w:r>
                        <w:r>
                          <w:t xml:space="preserve"> Ensure that all data is selected by putting your cursor in cell A3. Press ‘SHIFT’ and ‘CTRL’ together while pressing the down arrow to select all rows, then the right arrow to select all columns A to </w:t>
                        </w:r>
                        <w:r w:rsidR="002B5463">
                          <w:t>A</w:t>
                        </w:r>
                        <w:r w:rsidR="007C768E">
                          <w:t>B</w:t>
                        </w:r>
                        <w:r>
                          <w:t>.</w:t>
                        </w:r>
                      </w:p>
                      <w:p w14:paraId="684B588C" w14:textId="008DC1CA" w:rsidR="00C13D8D" w:rsidRDefault="00C13D8D" w:rsidP="00C13D8D">
                        <w:pPr>
                          <w:ind w:left="567"/>
                        </w:pPr>
                        <w:r>
                          <w:t xml:space="preserve">Double-check you have selected all rows of data from row </w:t>
                        </w:r>
                        <w:r w:rsidR="00704F7D">
                          <w:t xml:space="preserve">4 </w:t>
                        </w:r>
                        <w:r>
                          <w:t>down – if there are any blank cells under ‘NHS number’ then the selection will stop.</w:t>
                        </w:r>
                      </w:p>
                      <w:p w14:paraId="2D90D7CA" w14:textId="77777777" w:rsidR="00C13D8D" w:rsidRDefault="00C13D8D" w:rsidP="00C13D8D">
                        <w:pPr>
                          <w:ind w:left="567"/>
                        </w:pPr>
                      </w:p>
                    </w:txbxContent>
                  </v:textbox>
                </v:shape>
                <w10:wrap anchorx="margin"/>
              </v:group>
            </w:pict>
          </mc:Fallback>
        </mc:AlternateContent>
      </w:r>
    </w:p>
    <w:p w14:paraId="5B6AC26F" w14:textId="77777777" w:rsidR="00385A19" w:rsidRDefault="00385A19" w:rsidP="00C13D8D">
      <w:pPr>
        <w:pStyle w:val="ListParagraph"/>
        <w:ind w:left="1440"/>
      </w:pPr>
    </w:p>
    <w:p w14:paraId="1D70D21C" w14:textId="7951881A" w:rsidR="00C13D8D" w:rsidRDefault="00C13D8D" w:rsidP="00C13D8D">
      <w:pPr>
        <w:pStyle w:val="ListParagraph"/>
        <w:ind w:left="1440"/>
      </w:pPr>
    </w:p>
    <w:p w14:paraId="0C393C17" w14:textId="4C85B0F3" w:rsidR="00C13D8D" w:rsidRDefault="00C13D8D" w:rsidP="00C13D8D">
      <w:pPr>
        <w:pStyle w:val="ListParagraph"/>
        <w:ind w:left="1440"/>
      </w:pPr>
    </w:p>
    <w:p w14:paraId="0AC2EF83" w14:textId="04D5330D" w:rsidR="00C13D8D" w:rsidRDefault="00C13D8D" w:rsidP="00C13D8D">
      <w:pPr>
        <w:pStyle w:val="ListParagraph"/>
        <w:ind w:left="1440"/>
      </w:pPr>
    </w:p>
    <w:p w14:paraId="736B2E0F" w14:textId="77777777" w:rsidR="00C13D8D" w:rsidRDefault="00C13D8D" w:rsidP="00C13D8D">
      <w:pPr>
        <w:pStyle w:val="ListParagraph"/>
        <w:ind w:left="1440"/>
      </w:pPr>
    </w:p>
    <w:p w14:paraId="71D2DB80" w14:textId="77777777" w:rsidR="00C13D8D" w:rsidRDefault="00C13D8D" w:rsidP="00C13D8D">
      <w:pPr>
        <w:pStyle w:val="ListParagraph"/>
        <w:ind w:left="1440"/>
      </w:pPr>
    </w:p>
    <w:p w14:paraId="413BA6A0" w14:textId="77777777" w:rsidR="00C13D8D" w:rsidRDefault="00C13D8D" w:rsidP="00C13D8D">
      <w:pPr>
        <w:pStyle w:val="ListParagraph"/>
        <w:ind w:left="1440"/>
      </w:pPr>
    </w:p>
    <w:p w14:paraId="28741BF9" w14:textId="77777777" w:rsidR="00C13D8D" w:rsidRDefault="00C13D8D" w:rsidP="00C13D8D">
      <w:pPr>
        <w:pStyle w:val="ListParagraph"/>
        <w:ind w:left="1440"/>
      </w:pPr>
    </w:p>
    <w:p w14:paraId="65B6CD33" w14:textId="004AE9DE" w:rsidR="00C13D8D" w:rsidRDefault="00C13D8D" w:rsidP="0090089D">
      <w:pPr>
        <w:pStyle w:val="ListParagraph"/>
        <w:numPr>
          <w:ilvl w:val="0"/>
          <w:numId w:val="6"/>
        </w:numPr>
      </w:pPr>
      <w:r w:rsidRPr="006040B3">
        <w:rPr>
          <w:b/>
          <w:bCs/>
        </w:rPr>
        <w:t>Add a record number in the correct column</w:t>
      </w:r>
      <w:r>
        <w:t>. The Patient Record Number should be in the format: UEC2</w:t>
      </w:r>
      <w:r w:rsidR="004224D5">
        <w:t>6</w:t>
      </w:r>
      <w:r>
        <w:t>XXXNNNNN where UEC2</w:t>
      </w:r>
      <w:r w:rsidR="00F615A1">
        <w:t>6</w:t>
      </w:r>
      <w:r>
        <w:t xml:space="preserve"> is the survey code, XXX is your trust code and NNNNN is the unique number for each record.</w:t>
      </w:r>
      <w:r>
        <w:br/>
      </w:r>
    </w:p>
    <w:p w14:paraId="30EB1CD5" w14:textId="54FA92A2" w:rsidR="00C13D8D" w:rsidRDefault="00C13D8D" w:rsidP="0090089D">
      <w:pPr>
        <w:pStyle w:val="ListParagraph"/>
        <w:numPr>
          <w:ilvl w:val="0"/>
          <w:numId w:val="6"/>
        </w:numPr>
      </w:pPr>
      <w:r>
        <w:t>At this stage, these numbers will run consecutively from UEC2</w:t>
      </w:r>
      <w:r w:rsidR="00F615A1">
        <w:t>6</w:t>
      </w:r>
      <w:r>
        <w:t>XXX00001 to the total number of records you have in your list of attendances. You should not have any duplicate Patient Record Numbers.</w:t>
      </w:r>
      <w:r>
        <w:br/>
      </w:r>
    </w:p>
    <w:p w14:paraId="46BDE228" w14:textId="2BD83868" w:rsidR="00C13D8D" w:rsidRDefault="00C13D8D" w:rsidP="0090089D">
      <w:pPr>
        <w:pStyle w:val="ListParagraph"/>
        <w:numPr>
          <w:ilvl w:val="0"/>
          <w:numId w:val="6"/>
        </w:numPr>
      </w:pPr>
      <w:r>
        <w:t>Check there are no blank rows in your data and that your file is sorted correctly - this is a key part of the sampling process so if you are unsure please contact the Survey Coordination Centre.</w:t>
      </w:r>
      <w:r>
        <w:br/>
      </w:r>
    </w:p>
    <w:p w14:paraId="59F30EE5" w14:textId="20F8B0B2" w:rsidR="00140473" w:rsidRPr="002F4F95" w:rsidRDefault="00196B11" w:rsidP="00C823E4">
      <w:pPr>
        <w:spacing w:line="240" w:lineRule="auto"/>
        <w:rPr>
          <w:rFonts w:ascii="Calibri" w:eastAsia="Times New Roman" w:hAnsi="Calibri" w:cs="Calibri"/>
          <w:color w:val="0563C1"/>
          <w:szCs w:val="22"/>
          <w:u w:val="single"/>
          <w:lang w:eastAsia="en-GB"/>
        </w:rPr>
        <w:sectPr w:rsidR="00140473" w:rsidRPr="002F4F95" w:rsidSect="00422E1A">
          <w:footnotePr>
            <w:numRestart w:val="eachPage"/>
          </w:footnotePr>
          <w:pgSz w:w="11906" w:h="16838" w:code="9"/>
          <w:pgMar w:top="1418" w:right="991" w:bottom="851" w:left="1134" w:header="720" w:footer="284" w:gutter="0"/>
          <w:cols w:space="720"/>
        </w:sectPr>
      </w:pPr>
      <w:bookmarkStart w:id="240" w:name="_Toc483496791"/>
      <w:bookmarkStart w:id="241" w:name="_Toc483496850"/>
      <w:bookmarkStart w:id="242" w:name="_Toc483497494"/>
      <w:bookmarkStart w:id="243" w:name="_Toc483498459"/>
      <w:bookmarkStart w:id="244" w:name="_Create_the_sample"/>
      <w:bookmarkStart w:id="245" w:name="_Ref206581158"/>
      <w:bookmarkStart w:id="246" w:name="_Toc206585937"/>
      <w:bookmarkStart w:id="247" w:name="_Toc208381305"/>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40"/>
      <w:bookmarkEnd w:id="241"/>
      <w:bookmarkEnd w:id="242"/>
      <w:bookmarkEnd w:id="243"/>
      <w:bookmarkEnd w:id="244"/>
      <w:r w:rsidRPr="002F4F95">
        <w:t xml:space="preserve">Table 1 on the next page shows an example of the spreadsheet. Please use </w:t>
      </w:r>
      <w:r w:rsidR="004564DC" w:rsidRPr="002F4F95">
        <w:t>the</w:t>
      </w:r>
      <w:r w:rsidR="00AC1C0B" w:rsidRPr="002F4F95">
        <w:t xml:space="preserve"> </w:t>
      </w:r>
      <w:hyperlink r:id="rId45" w:history="1">
        <w:r w:rsidR="00C2478B" w:rsidRPr="00D44EBA">
          <w:rPr>
            <w:rStyle w:val="Hyperlink"/>
            <w:rFonts w:eastAsia="Times New Roman"/>
            <w:szCs w:val="22"/>
            <w:lang w:eastAsia="en-GB"/>
          </w:rPr>
          <w:t>sample construction spreadsheet</w:t>
        </w:r>
      </w:hyperlink>
      <w:r w:rsidR="004564DC" w:rsidRPr="002F4F95">
        <w:t xml:space="preserve"> </w:t>
      </w:r>
      <w:r w:rsidRPr="002F4F95">
        <w:t>provided</w:t>
      </w:r>
      <w:r w:rsidR="00FB2C55" w:rsidRPr="002F4F95">
        <w:t>.</w:t>
      </w:r>
    </w:p>
    <w:p w14:paraId="4CEE371D" w14:textId="77777777" w:rsidR="005C6422" w:rsidRDefault="005C6422" w:rsidP="00625A0B">
      <w:pPr>
        <w:pStyle w:val="Heading2"/>
        <w:spacing w:before="0" w:after="0"/>
        <w:ind w:left="1134"/>
      </w:pPr>
      <w:bookmarkStart w:id="248" w:name="_Toc29998298"/>
      <w:bookmarkStart w:id="249" w:name="_Toc47363276"/>
      <w:bookmarkStart w:id="250" w:name="_Toc48309525"/>
      <w:bookmarkStart w:id="251" w:name="_Toc49940905"/>
      <w:bookmarkStart w:id="252" w:name="_Toc109923523"/>
      <w:bookmarkStart w:id="253" w:name="_Toc150532914"/>
      <w:bookmarkStart w:id="254" w:name="_Toc155943514"/>
      <w:r>
        <w:lastRenderedPageBreak/>
        <w:t xml:space="preserve">Table 1: Example of a </w:t>
      </w:r>
      <w:r w:rsidRPr="00C32EA3">
        <w:t xml:space="preserve">Sample </w:t>
      </w:r>
      <w:r>
        <w:t>C</w:t>
      </w:r>
      <w:r w:rsidRPr="00C32EA3">
        <w:t xml:space="preserve">onstruction </w:t>
      </w:r>
      <w:r>
        <w:t>S</w:t>
      </w:r>
      <w:r w:rsidRPr="00C32EA3">
        <w:t>preadsheet</w:t>
      </w:r>
      <w:bookmarkEnd w:id="248"/>
      <w:r w:rsidRPr="00C32EA3">
        <w:t xml:space="preserve"> </w:t>
      </w:r>
      <w:r>
        <w:t>1</w:t>
      </w:r>
      <w:bookmarkEnd w:id="249"/>
      <w:r>
        <w:t xml:space="preserve"> (Tab 1)</w:t>
      </w:r>
      <w:bookmarkEnd w:id="250"/>
      <w:bookmarkEnd w:id="251"/>
      <w:bookmarkEnd w:id="252"/>
      <w:bookmarkEnd w:id="253"/>
      <w:bookmarkEnd w:id="254"/>
    </w:p>
    <w:tbl>
      <w:tblPr>
        <w:tblpPr w:leftFromText="181" w:rightFromText="181" w:vertAnchor="text" w:horzAnchor="margin" w:tblpXSpec="center" w:tblpY="313"/>
        <w:tblW w:w="455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846"/>
        <w:gridCol w:w="889"/>
        <w:gridCol w:w="960"/>
        <w:gridCol w:w="1048"/>
        <w:gridCol w:w="390"/>
        <w:gridCol w:w="390"/>
        <w:gridCol w:w="605"/>
        <w:gridCol w:w="570"/>
        <w:gridCol w:w="255"/>
        <w:gridCol w:w="252"/>
        <w:gridCol w:w="716"/>
        <w:gridCol w:w="422"/>
        <w:gridCol w:w="419"/>
        <w:gridCol w:w="424"/>
        <w:gridCol w:w="424"/>
        <w:gridCol w:w="849"/>
        <w:gridCol w:w="427"/>
        <w:gridCol w:w="568"/>
        <w:gridCol w:w="419"/>
        <w:gridCol w:w="284"/>
        <w:gridCol w:w="424"/>
        <w:gridCol w:w="284"/>
        <w:gridCol w:w="424"/>
        <w:gridCol w:w="459"/>
        <w:gridCol w:w="515"/>
      </w:tblGrid>
      <w:tr w:rsidR="00B13438" w:rsidRPr="00E53A9B" w14:paraId="5C3BE5D3" w14:textId="77777777" w:rsidTr="00DA5856">
        <w:trPr>
          <w:cantSplit/>
          <w:trHeight w:val="1096"/>
        </w:trPr>
        <w:tc>
          <w:tcPr>
            <w:tcW w:w="319" w:type="pct"/>
            <w:textDirection w:val="btLr"/>
            <w:vAlign w:val="center"/>
          </w:tcPr>
          <w:p w14:paraId="69C529A0" w14:textId="38F4841F" w:rsidR="00B13438" w:rsidRPr="00DA5856" w:rsidRDefault="00B13438" w:rsidP="00CC7789">
            <w:pPr>
              <w:pStyle w:val="TableHeading0"/>
              <w:rPr>
                <w:rFonts w:cs="Arial"/>
                <w:color w:val="4D4639"/>
                <w:sz w:val="18"/>
              </w:rPr>
            </w:pPr>
            <w:bookmarkStart w:id="255" w:name="_Hlk150272328"/>
            <w:r w:rsidRPr="00DA5856">
              <w:rPr>
                <w:rFonts w:cs="Arial"/>
                <w:color w:val="4D4639"/>
                <w:sz w:val="18"/>
              </w:rPr>
              <w:t>SAMPLE</w:t>
            </w:r>
            <w:r w:rsidR="00DA5856" w:rsidRPr="00DA5856">
              <w:rPr>
                <w:rFonts w:cs="Arial"/>
                <w:color w:val="4D4639"/>
                <w:sz w:val="18"/>
              </w:rPr>
              <w:t xml:space="preserve"> AND MAILING </w:t>
            </w:r>
          </w:p>
        </w:tc>
        <w:tc>
          <w:tcPr>
            <w:tcW w:w="335" w:type="pct"/>
            <w:textDirection w:val="btLr"/>
            <w:vAlign w:val="center"/>
          </w:tcPr>
          <w:p w14:paraId="4BDAD403" w14:textId="77777777" w:rsidR="00B13438" w:rsidRPr="00B822B2" w:rsidRDefault="00B13438" w:rsidP="00CC7789">
            <w:pPr>
              <w:pStyle w:val="TableHeading0"/>
              <w:rPr>
                <w:rFonts w:cs="Arial"/>
                <w:color w:val="4D4639"/>
                <w:sz w:val="18"/>
              </w:rPr>
            </w:pPr>
            <w:r w:rsidRPr="00B822B2">
              <w:rPr>
                <w:rFonts w:cs="Arial"/>
                <w:color w:val="4D4639"/>
                <w:sz w:val="18"/>
              </w:rPr>
              <w:t>SAMPLE</w:t>
            </w:r>
            <w:r>
              <w:rPr>
                <w:rFonts w:cs="Arial"/>
                <w:color w:val="4D4639"/>
                <w:sz w:val="18"/>
              </w:rPr>
              <w:t xml:space="preserve"> AND MAILING</w:t>
            </w:r>
          </w:p>
        </w:tc>
        <w:tc>
          <w:tcPr>
            <w:tcW w:w="362" w:type="pct"/>
            <w:textDirection w:val="btLr"/>
            <w:vAlign w:val="center"/>
          </w:tcPr>
          <w:p w14:paraId="25045EB8" w14:textId="1F6FE75C" w:rsidR="00B13438" w:rsidRPr="00B822B2" w:rsidRDefault="00B13438" w:rsidP="00CC7789">
            <w:pPr>
              <w:pStyle w:val="TableHeading0"/>
              <w:rPr>
                <w:rFonts w:cs="Arial"/>
                <w:color w:val="4D4639"/>
                <w:sz w:val="18"/>
              </w:rPr>
            </w:pPr>
            <w:r>
              <w:rPr>
                <w:rFonts w:cs="Arial"/>
                <w:color w:val="4D4639"/>
                <w:sz w:val="18"/>
              </w:rPr>
              <w:t>MAILING</w:t>
            </w:r>
          </w:p>
        </w:tc>
        <w:tc>
          <w:tcPr>
            <w:tcW w:w="395" w:type="pct"/>
            <w:textDirection w:val="btLr"/>
            <w:vAlign w:val="center"/>
          </w:tcPr>
          <w:p w14:paraId="5BED0C7E" w14:textId="1876F807" w:rsidR="00B13438" w:rsidRPr="00B822B2" w:rsidRDefault="00B13438" w:rsidP="00CC7789">
            <w:pPr>
              <w:pStyle w:val="TableHeading0"/>
              <w:rPr>
                <w:rFonts w:cs="Arial"/>
                <w:color w:val="4D4639"/>
                <w:sz w:val="18"/>
              </w:rPr>
            </w:pPr>
            <w:r w:rsidRPr="00B822B2">
              <w:rPr>
                <w:rFonts w:cs="Arial"/>
                <w:color w:val="4D4639"/>
                <w:sz w:val="18"/>
              </w:rPr>
              <w:t>MAILING</w:t>
            </w:r>
          </w:p>
        </w:tc>
        <w:tc>
          <w:tcPr>
            <w:tcW w:w="147" w:type="pct"/>
            <w:textDirection w:val="btLr"/>
            <w:vAlign w:val="center"/>
          </w:tcPr>
          <w:p w14:paraId="3728919A" w14:textId="38AC6E9B" w:rsidR="00B13438" w:rsidRPr="00B822B2" w:rsidRDefault="00B13438" w:rsidP="00CC7789">
            <w:pPr>
              <w:pStyle w:val="TableHeading0"/>
              <w:rPr>
                <w:rFonts w:cs="Arial"/>
                <w:color w:val="4D4639"/>
                <w:sz w:val="18"/>
              </w:rPr>
            </w:pPr>
            <w:r w:rsidRPr="00B822B2">
              <w:rPr>
                <w:rFonts w:cs="Arial"/>
                <w:color w:val="4D4639"/>
                <w:sz w:val="18"/>
              </w:rPr>
              <w:t>SAMPLE</w:t>
            </w:r>
          </w:p>
        </w:tc>
        <w:tc>
          <w:tcPr>
            <w:tcW w:w="147" w:type="pct"/>
            <w:textDirection w:val="btLr"/>
            <w:vAlign w:val="center"/>
          </w:tcPr>
          <w:p w14:paraId="33B27457" w14:textId="06DF14AB" w:rsidR="00B13438" w:rsidRPr="00B822B2" w:rsidRDefault="00B13438" w:rsidP="00CC7789">
            <w:pPr>
              <w:pStyle w:val="TableHeading0"/>
              <w:rPr>
                <w:rFonts w:cs="Arial"/>
                <w:color w:val="4D4639"/>
                <w:sz w:val="18"/>
              </w:rPr>
            </w:pPr>
            <w:r w:rsidRPr="00B822B2">
              <w:rPr>
                <w:rFonts w:cs="Arial"/>
                <w:color w:val="4D4639"/>
                <w:sz w:val="18"/>
              </w:rPr>
              <w:t>MAILING</w:t>
            </w:r>
          </w:p>
        </w:tc>
        <w:tc>
          <w:tcPr>
            <w:tcW w:w="228" w:type="pct"/>
            <w:textDirection w:val="btLr"/>
            <w:vAlign w:val="center"/>
          </w:tcPr>
          <w:p w14:paraId="6025E99F" w14:textId="77777777" w:rsidR="00B13438" w:rsidRPr="00B822B2" w:rsidRDefault="00B13438" w:rsidP="00CC7789">
            <w:pPr>
              <w:pStyle w:val="TableHeading0"/>
              <w:rPr>
                <w:rFonts w:cs="Arial"/>
                <w:color w:val="4D4639"/>
                <w:sz w:val="18"/>
              </w:rPr>
            </w:pPr>
            <w:r w:rsidRPr="00B822B2">
              <w:rPr>
                <w:rFonts w:cs="Arial"/>
                <w:color w:val="4D4639"/>
                <w:sz w:val="18"/>
              </w:rPr>
              <w:t>MAILING</w:t>
            </w:r>
          </w:p>
        </w:tc>
        <w:tc>
          <w:tcPr>
            <w:tcW w:w="215" w:type="pct"/>
            <w:textDirection w:val="btLr"/>
            <w:vAlign w:val="center"/>
          </w:tcPr>
          <w:p w14:paraId="2980658F" w14:textId="77777777" w:rsidR="00B13438" w:rsidRPr="00B822B2" w:rsidRDefault="00B13438" w:rsidP="00CC7789">
            <w:pPr>
              <w:pStyle w:val="TableHeading0"/>
              <w:rPr>
                <w:rFonts w:cs="Arial"/>
                <w:color w:val="4D4639"/>
                <w:sz w:val="18"/>
              </w:rPr>
            </w:pPr>
            <w:r w:rsidRPr="00B822B2">
              <w:rPr>
                <w:rFonts w:cs="Arial"/>
                <w:color w:val="4D4639"/>
                <w:sz w:val="18"/>
              </w:rPr>
              <w:t>MAILING</w:t>
            </w:r>
          </w:p>
        </w:tc>
        <w:tc>
          <w:tcPr>
            <w:tcW w:w="96" w:type="pct"/>
            <w:tcBorders>
              <w:right w:val="dashSmallGap" w:sz="4" w:space="0" w:color="auto"/>
            </w:tcBorders>
            <w:noWrap/>
            <w:tcMar>
              <w:top w:w="16" w:type="dxa"/>
              <w:left w:w="16" w:type="dxa"/>
              <w:bottom w:w="0" w:type="dxa"/>
              <w:right w:w="16" w:type="dxa"/>
            </w:tcMar>
            <w:textDirection w:val="btLr"/>
            <w:vAlign w:val="center"/>
          </w:tcPr>
          <w:p w14:paraId="3DC4EEE6" w14:textId="77777777" w:rsidR="00B13438" w:rsidRPr="00B822B2" w:rsidRDefault="00B13438" w:rsidP="00CC7789">
            <w:pPr>
              <w:pStyle w:val="TableHeading0"/>
              <w:rPr>
                <w:rFonts w:cs="Arial"/>
                <w:color w:val="4D4639"/>
                <w:sz w:val="18"/>
              </w:rPr>
            </w:pPr>
            <w:r w:rsidRPr="00B822B2">
              <w:rPr>
                <w:rFonts w:cs="Arial"/>
                <w:color w:val="4D4639"/>
                <w:sz w:val="18"/>
              </w:rPr>
              <w:t>MAILING</w:t>
            </w:r>
          </w:p>
        </w:tc>
        <w:tc>
          <w:tcPr>
            <w:tcW w:w="95" w:type="pct"/>
            <w:tcBorders>
              <w:left w:val="dashSmallGap" w:sz="4" w:space="0" w:color="auto"/>
            </w:tcBorders>
            <w:noWrap/>
            <w:tcMar>
              <w:top w:w="16" w:type="dxa"/>
              <w:left w:w="16" w:type="dxa"/>
              <w:bottom w:w="0" w:type="dxa"/>
              <w:right w:w="16" w:type="dxa"/>
            </w:tcMar>
            <w:textDirection w:val="btLr"/>
            <w:vAlign w:val="center"/>
          </w:tcPr>
          <w:p w14:paraId="470DC020" w14:textId="77777777" w:rsidR="00B13438" w:rsidRPr="00B822B2" w:rsidRDefault="00B13438" w:rsidP="00CC7789">
            <w:pPr>
              <w:pStyle w:val="TableHeading0"/>
              <w:rPr>
                <w:rFonts w:cs="Arial"/>
                <w:color w:val="4D4639"/>
                <w:sz w:val="18"/>
              </w:rPr>
            </w:pPr>
            <w:r w:rsidRPr="00B822B2">
              <w:rPr>
                <w:rFonts w:cs="Arial"/>
                <w:color w:val="4D4639"/>
                <w:sz w:val="18"/>
              </w:rPr>
              <w:t>MAILING</w:t>
            </w:r>
          </w:p>
        </w:tc>
        <w:tc>
          <w:tcPr>
            <w:tcW w:w="270" w:type="pct"/>
            <w:noWrap/>
            <w:tcMar>
              <w:top w:w="16" w:type="dxa"/>
              <w:left w:w="16" w:type="dxa"/>
              <w:bottom w:w="0" w:type="dxa"/>
              <w:right w:w="16" w:type="dxa"/>
            </w:tcMar>
            <w:textDirection w:val="btLr"/>
            <w:vAlign w:val="center"/>
          </w:tcPr>
          <w:p w14:paraId="75906BE8"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r>
              <w:rPr>
                <w:rFonts w:cs="Arial"/>
                <w:color w:val="4D4639"/>
                <w:sz w:val="18"/>
              </w:rPr>
              <w:t xml:space="preserve"> AND MAILING</w:t>
            </w:r>
          </w:p>
        </w:tc>
        <w:tc>
          <w:tcPr>
            <w:tcW w:w="159" w:type="pct"/>
            <w:textDirection w:val="btLr"/>
            <w:vAlign w:val="center"/>
          </w:tcPr>
          <w:p w14:paraId="40888CC8"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158" w:type="pct"/>
            <w:textDirection w:val="btLr"/>
          </w:tcPr>
          <w:p w14:paraId="68D98BE7" w14:textId="59151356" w:rsidR="00B13438" w:rsidRPr="00B822B2" w:rsidRDefault="00B13438" w:rsidP="00CC7789">
            <w:pPr>
              <w:pStyle w:val="TableHeading0"/>
              <w:ind w:left="113" w:right="113"/>
              <w:rPr>
                <w:rFonts w:cs="Arial"/>
                <w:color w:val="4D4639"/>
                <w:sz w:val="18"/>
              </w:rPr>
            </w:pPr>
            <w:r>
              <w:rPr>
                <w:rFonts w:cs="Arial"/>
                <w:color w:val="4D4639"/>
                <w:sz w:val="18"/>
              </w:rPr>
              <w:t>SAMPLE</w:t>
            </w:r>
          </w:p>
        </w:tc>
        <w:tc>
          <w:tcPr>
            <w:tcW w:w="160" w:type="pct"/>
            <w:textDirection w:val="btLr"/>
          </w:tcPr>
          <w:p w14:paraId="55B527DA" w14:textId="4C36AEB7" w:rsidR="00B13438" w:rsidRPr="00B822B2" w:rsidRDefault="00B13438" w:rsidP="00CC7789">
            <w:pPr>
              <w:pStyle w:val="TableHeading0"/>
              <w:ind w:left="113" w:right="113"/>
              <w:rPr>
                <w:rFonts w:cs="Arial"/>
                <w:color w:val="4D4639"/>
                <w:sz w:val="18"/>
              </w:rPr>
            </w:pPr>
            <w:r w:rsidRPr="00B822B2">
              <w:rPr>
                <w:rFonts w:cs="Arial"/>
                <w:color w:val="4D4639"/>
                <w:sz w:val="18"/>
              </w:rPr>
              <w:t>MAILING</w:t>
            </w:r>
          </w:p>
        </w:tc>
        <w:tc>
          <w:tcPr>
            <w:tcW w:w="160" w:type="pct"/>
            <w:textDirection w:val="btLr"/>
          </w:tcPr>
          <w:p w14:paraId="69333EC7" w14:textId="3D720751" w:rsidR="00B13438" w:rsidRPr="00B822B2" w:rsidRDefault="00B13438" w:rsidP="00CC7789">
            <w:pPr>
              <w:pStyle w:val="TableHeading0"/>
              <w:ind w:left="113" w:right="113"/>
              <w:rPr>
                <w:rFonts w:cs="Arial"/>
                <w:color w:val="4D4639"/>
                <w:sz w:val="18"/>
              </w:rPr>
            </w:pPr>
            <w:r w:rsidRPr="00B822B2">
              <w:rPr>
                <w:rFonts w:cs="Arial"/>
                <w:color w:val="4D4639"/>
                <w:sz w:val="18"/>
              </w:rPr>
              <w:t>MAILING</w:t>
            </w:r>
          </w:p>
        </w:tc>
        <w:tc>
          <w:tcPr>
            <w:tcW w:w="320" w:type="pct"/>
            <w:textDirection w:val="btLr"/>
            <w:vAlign w:val="center"/>
          </w:tcPr>
          <w:p w14:paraId="518DA4E7" w14:textId="5D943B1E" w:rsidR="00B13438" w:rsidRPr="00B822B2" w:rsidRDefault="00B13438" w:rsidP="00CC7789">
            <w:pPr>
              <w:pStyle w:val="TableHeading0"/>
              <w:ind w:left="113" w:right="113"/>
              <w:rPr>
                <w:rFonts w:cs="Arial"/>
                <w:color w:val="4D4639"/>
                <w:sz w:val="18"/>
              </w:rPr>
            </w:pPr>
            <w:r w:rsidRPr="00B822B2">
              <w:rPr>
                <w:rFonts w:cs="Arial"/>
                <w:color w:val="4D4639"/>
                <w:sz w:val="18"/>
              </w:rPr>
              <w:t>SAMPLE</w:t>
            </w:r>
            <w:r>
              <w:rPr>
                <w:rFonts w:cs="Arial"/>
                <w:color w:val="4D4639"/>
                <w:sz w:val="18"/>
              </w:rPr>
              <w:t xml:space="preserve"> AND MAILING</w:t>
            </w:r>
          </w:p>
        </w:tc>
        <w:tc>
          <w:tcPr>
            <w:tcW w:w="161" w:type="pct"/>
            <w:textDirection w:val="btLr"/>
            <w:vAlign w:val="center"/>
          </w:tcPr>
          <w:p w14:paraId="41FC205D"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214" w:type="pct"/>
            <w:textDirection w:val="btLr"/>
            <w:vAlign w:val="center"/>
          </w:tcPr>
          <w:p w14:paraId="00725F97"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158" w:type="pct"/>
            <w:textDirection w:val="btLr"/>
          </w:tcPr>
          <w:p w14:paraId="11F4B355" w14:textId="75A8438F"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107" w:type="pct"/>
            <w:textDirection w:val="btLr"/>
            <w:vAlign w:val="center"/>
          </w:tcPr>
          <w:p w14:paraId="3EC9C220" w14:textId="6D020C1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160" w:type="pct"/>
            <w:textDirection w:val="btLr"/>
            <w:vAlign w:val="center"/>
          </w:tcPr>
          <w:p w14:paraId="5D292E26"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107" w:type="pct"/>
            <w:textDirection w:val="btLr"/>
            <w:vAlign w:val="center"/>
          </w:tcPr>
          <w:p w14:paraId="0FDC5C06"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160" w:type="pct"/>
            <w:textDirection w:val="btLr"/>
            <w:vAlign w:val="center"/>
          </w:tcPr>
          <w:p w14:paraId="13C2FB18"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173" w:type="pct"/>
            <w:textDirection w:val="btLr"/>
            <w:vAlign w:val="center"/>
          </w:tcPr>
          <w:p w14:paraId="3A2781F0"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c>
          <w:tcPr>
            <w:tcW w:w="194" w:type="pct"/>
            <w:textDirection w:val="btLr"/>
            <w:vAlign w:val="center"/>
          </w:tcPr>
          <w:p w14:paraId="18B0B333" w14:textId="77777777" w:rsidR="00B13438" w:rsidRPr="00B822B2" w:rsidRDefault="00B13438" w:rsidP="00CC7789">
            <w:pPr>
              <w:pStyle w:val="TableHeading0"/>
              <w:ind w:left="113" w:right="113"/>
              <w:rPr>
                <w:rFonts w:cs="Arial"/>
                <w:color w:val="4D4639"/>
                <w:sz w:val="18"/>
              </w:rPr>
            </w:pPr>
            <w:r w:rsidRPr="00B822B2">
              <w:rPr>
                <w:rFonts w:cs="Arial"/>
                <w:color w:val="4D4639"/>
                <w:sz w:val="18"/>
              </w:rPr>
              <w:t>SAMPLE</w:t>
            </w:r>
          </w:p>
        </w:tc>
      </w:tr>
      <w:tr w:rsidR="00B13438" w:rsidRPr="00E53A9B" w14:paraId="7B525559" w14:textId="77777777" w:rsidTr="00DA5856">
        <w:trPr>
          <w:cantSplit/>
          <w:trHeight w:val="2198"/>
        </w:trPr>
        <w:tc>
          <w:tcPr>
            <w:tcW w:w="319" w:type="pct"/>
            <w:textDirection w:val="btLr"/>
            <w:vAlign w:val="center"/>
          </w:tcPr>
          <w:p w14:paraId="00ECB7BB" w14:textId="77777777" w:rsidR="00B13438" w:rsidRPr="00B822B2" w:rsidRDefault="00B13438" w:rsidP="00CC7789">
            <w:pPr>
              <w:pStyle w:val="TableHeading0"/>
              <w:rPr>
                <w:rFonts w:cs="Arial"/>
                <w:color w:val="4D4639"/>
                <w:sz w:val="18"/>
              </w:rPr>
            </w:pPr>
            <w:r w:rsidRPr="00B822B2">
              <w:rPr>
                <w:rFonts w:cs="Arial"/>
                <w:color w:val="4D4639"/>
                <w:sz w:val="18"/>
              </w:rPr>
              <w:t>Trust code</w:t>
            </w:r>
          </w:p>
        </w:tc>
        <w:tc>
          <w:tcPr>
            <w:tcW w:w="335" w:type="pct"/>
            <w:textDirection w:val="btLr"/>
            <w:vAlign w:val="center"/>
          </w:tcPr>
          <w:p w14:paraId="14513FE0" w14:textId="77777777" w:rsidR="00B13438" w:rsidRPr="00B822B2" w:rsidRDefault="00B13438" w:rsidP="00CC7789">
            <w:pPr>
              <w:pStyle w:val="TableHeading0"/>
              <w:rPr>
                <w:rFonts w:cs="Arial"/>
                <w:color w:val="4D4639"/>
                <w:sz w:val="18"/>
              </w:rPr>
            </w:pPr>
            <w:r w:rsidRPr="00B822B2">
              <w:rPr>
                <w:rFonts w:cs="Arial"/>
                <w:color w:val="4D4639"/>
                <w:sz w:val="18"/>
              </w:rPr>
              <w:t>Patient Re</w:t>
            </w:r>
            <w:r w:rsidRPr="00B822B2">
              <w:rPr>
                <w:rFonts w:cs="Arial"/>
                <w:color w:val="4D4639"/>
                <w:sz w:val="18"/>
                <w:szCs w:val="18"/>
              </w:rPr>
              <w:t>cord Number</w:t>
            </w:r>
          </w:p>
        </w:tc>
        <w:tc>
          <w:tcPr>
            <w:tcW w:w="362" w:type="pct"/>
            <w:textDirection w:val="btLr"/>
            <w:vAlign w:val="center"/>
          </w:tcPr>
          <w:p w14:paraId="0C0C3E09" w14:textId="3884F9B7" w:rsidR="00B13438" w:rsidRPr="00B822B2" w:rsidRDefault="00B13438" w:rsidP="00CC7789">
            <w:pPr>
              <w:pStyle w:val="TableHeading0"/>
              <w:rPr>
                <w:rFonts w:cs="Arial"/>
                <w:color w:val="4D4639"/>
                <w:sz w:val="18"/>
              </w:rPr>
            </w:pPr>
            <w:r w:rsidRPr="00B822B2">
              <w:rPr>
                <w:rFonts w:cs="Arial"/>
                <w:color w:val="4D4639"/>
                <w:sz w:val="18"/>
              </w:rPr>
              <w:t>NHS Number</w:t>
            </w:r>
          </w:p>
        </w:tc>
        <w:tc>
          <w:tcPr>
            <w:tcW w:w="395" w:type="pct"/>
            <w:textDirection w:val="btLr"/>
            <w:vAlign w:val="center"/>
          </w:tcPr>
          <w:p w14:paraId="4F2E0AC8" w14:textId="001649B5" w:rsidR="00B13438" w:rsidRPr="00B822B2" w:rsidRDefault="00B13438" w:rsidP="00CC7789">
            <w:pPr>
              <w:pStyle w:val="TableHeading0"/>
              <w:rPr>
                <w:rFonts w:cs="Arial"/>
                <w:color w:val="4D4639"/>
                <w:sz w:val="18"/>
              </w:rPr>
            </w:pPr>
            <w:r>
              <w:rPr>
                <w:rFonts w:cs="Arial"/>
                <w:color w:val="4D4639"/>
                <w:sz w:val="18"/>
              </w:rPr>
              <w:t>Mobile Phone Number</w:t>
            </w:r>
          </w:p>
        </w:tc>
        <w:tc>
          <w:tcPr>
            <w:tcW w:w="147" w:type="pct"/>
            <w:textDirection w:val="btLr"/>
            <w:vAlign w:val="center"/>
          </w:tcPr>
          <w:p w14:paraId="3EC571C0" w14:textId="4A1C0068" w:rsidR="00B13438" w:rsidRPr="00B822B2" w:rsidRDefault="00B13438" w:rsidP="00CC7789">
            <w:pPr>
              <w:pStyle w:val="TableHeading0"/>
              <w:rPr>
                <w:rFonts w:cs="Arial"/>
                <w:color w:val="4D4639"/>
                <w:sz w:val="18"/>
              </w:rPr>
            </w:pPr>
            <w:r w:rsidRPr="00B822B2">
              <w:rPr>
                <w:rFonts w:cs="Arial"/>
                <w:color w:val="4D4639"/>
                <w:sz w:val="18"/>
              </w:rPr>
              <w:t>Mobile phone indicator</w:t>
            </w:r>
          </w:p>
        </w:tc>
        <w:tc>
          <w:tcPr>
            <w:tcW w:w="147" w:type="pct"/>
            <w:textDirection w:val="btLr"/>
            <w:vAlign w:val="center"/>
          </w:tcPr>
          <w:p w14:paraId="4CB48D16" w14:textId="2A66A49A" w:rsidR="00B13438" w:rsidRPr="00B822B2" w:rsidRDefault="00B13438" w:rsidP="00CC7789">
            <w:pPr>
              <w:pStyle w:val="TableHeading0"/>
              <w:rPr>
                <w:rFonts w:cs="Arial"/>
                <w:color w:val="4D4639"/>
                <w:sz w:val="18"/>
              </w:rPr>
            </w:pPr>
            <w:r w:rsidRPr="00B822B2">
              <w:rPr>
                <w:rFonts w:cs="Arial"/>
                <w:color w:val="4D4639"/>
                <w:sz w:val="18"/>
              </w:rPr>
              <w:t>Title</w:t>
            </w:r>
          </w:p>
        </w:tc>
        <w:tc>
          <w:tcPr>
            <w:tcW w:w="228" w:type="pct"/>
            <w:textDirection w:val="btLr"/>
            <w:vAlign w:val="center"/>
          </w:tcPr>
          <w:p w14:paraId="459574D3" w14:textId="77777777" w:rsidR="00B13438" w:rsidRPr="00B822B2" w:rsidRDefault="00B13438" w:rsidP="00CC7789">
            <w:pPr>
              <w:pStyle w:val="TableHeading0"/>
              <w:rPr>
                <w:rFonts w:cs="Arial"/>
                <w:color w:val="4D4639"/>
                <w:sz w:val="18"/>
              </w:rPr>
            </w:pPr>
            <w:r w:rsidRPr="00B822B2">
              <w:rPr>
                <w:rFonts w:cs="Arial"/>
                <w:color w:val="4D4639"/>
                <w:sz w:val="18"/>
              </w:rPr>
              <w:t>Initials / First name</w:t>
            </w:r>
          </w:p>
        </w:tc>
        <w:tc>
          <w:tcPr>
            <w:tcW w:w="215" w:type="pct"/>
            <w:textDirection w:val="btLr"/>
            <w:vAlign w:val="center"/>
          </w:tcPr>
          <w:p w14:paraId="11AF8D22" w14:textId="77777777" w:rsidR="00B13438" w:rsidRPr="00B822B2" w:rsidRDefault="00B13438" w:rsidP="00CC7789">
            <w:pPr>
              <w:pStyle w:val="TableHeading0"/>
              <w:rPr>
                <w:rFonts w:cs="Arial"/>
                <w:color w:val="4D4639"/>
                <w:sz w:val="18"/>
              </w:rPr>
            </w:pPr>
            <w:r w:rsidRPr="00B822B2">
              <w:rPr>
                <w:rFonts w:cs="Arial"/>
                <w:color w:val="4D4639"/>
                <w:sz w:val="18"/>
              </w:rPr>
              <w:t>Surname</w:t>
            </w:r>
          </w:p>
        </w:tc>
        <w:tc>
          <w:tcPr>
            <w:tcW w:w="96" w:type="pct"/>
            <w:tcBorders>
              <w:right w:val="dashSmallGap" w:sz="4" w:space="0" w:color="auto"/>
            </w:tcBorders>
            <w:noWrap/>
            <w:tcMar>
              <w:top w:w="16" w:type="dxa"/>
              <w:left w:w="16" w:type="dxa"/>
              <w:bottom w:w="0" w:type="dxa"/>
              <w:right w:w="16" w:type="dxa"/>
            </w:tcMar>
            <w:textDirection w:val="btLr"/>
            <w:vAlign w:val="center"/>
          </w:tcPr>
          <w:p w14:paraId="16C619F6" w14:textId="77777777" w:rsidR="00B13438" w:rsidRPr="00B822B2" w:rsidRDefault="00B13438" w:rsidP="00CC7789">
            <w:pPr>
              <w:pStyle w:val="TableHeading0"/>
              <w:rPr>
                <w:rFonts w:cs="Arial"/>
                <w:color w:val="4D4639"/>
                <w:sz w:val="18"/>
              </w:rPr>
            </w:pPr>
            <w:r w:rsidRPr="00B822B2">
              <w:rPr>
                <w:rFonts w:cs="Arial"/>
                <w:color w:val="4D4639"/>
                <w:sz w:val="18"/>
              </w:rPr>
              <w:t>Address 1</w:t>
            </w:r>
          </w:p>
        </w:tc>
        <w:tc>
          <w:tcPr>
            <w:tcW w:w="95" w:type="pct"/>
            <w:tcBorders>
              <w:left w:val="dashSmallGap" w:sz="4" w:space="0" w:color="auto"/>
            </w:tcBorders>
            <w:noWrap/>
            <w:tcMar>
              <w:top w:w="16" w:type="dxa"/>
              <w:left w:w="16" w:type="dxa"/>
              <w:bottom w:w="0" w:type="dxa"/>
              <w:right w:w="16" w:type="dxa"/>
            </w:tcMar>
            <w:textDirection w:val="btLr"/>
            <w:vAlign w:val="center"/>
          </w:tcPr>
          <w:p w14:paraId="48DEA638" w14:textId="77777777" w:rsidR="00B13438" w:rsidRPr="00B822B2" w:rsidRDefault="00B13438" w:rsidP="00CC7789">
            <w:pPr>
              <w:pStyle w:val="TableHeading0"/>
              <w:rPr>
                <w:rFonts w:cs="Arial"/>
                <w:color w:val="4D4639"/>
                <w:sz w:val="18"/>
              </w:rPr>
            </w:pPr>
            <w:r w:rsidRPr="00B822B2">
              <w:rPr>
                <w:rFonts w:cs="Arial"/>
                <w:color w:val="4D4639"/>
                <w:sz w:val="18"/>
              </w:rPr>
              <w:t>Address 5</w:t>
            </w:r>
          </w:p>
        </w:tc>
        <w:tc>
          <w:tcPr>
            <w:tcW w:w="270" w:type="pct"/>
            <w:noWrap/>
            <w:tcMar>
              <w:top w:w="16" w:type="dxa"/>
              <w:left w:w="16" w:type="dxa"/>
              <w:bottom w:w="0" w:type="dxa"/>
              <w:right w:w="16" w:type="dxa"/>
            </w:tcMar>
            <w:textDirection w:val="btLr"/>
            <w:vAlign w:val="center"/>
          </w:tcPr>
          <w:p w14:paraId="209B807F" w14:textId="77777777" w:rsidR="00B13438" w:rsidRPr="00B822B2" w:rsidRDefault="00B13438" w:rsidP="00CC7789">
            <w:pPr>
              <w:pStyle w:val="TableHeading0"/>
              <w:rPr>
                <w:rFonts w:cs="Arial"/>
                <w:color w:val="4D4639"/>
                <w:sz w:val="18"/>
              </w:rPr>
            </w:pPr>
            <w:r w:rsidRPr="00B822B2">
              <w:rPr>
                <w:rFonts w:cs="Arial"/>
                <w:color w:val="4D4639"/>
                <w:sz w:val="18"/>
              </w:rPr>
              <w:t>Full postcode</w:t>
            </w:r>
          </w:p>
        </w:tc>
        <w:tc>
          <w:tcPr>
            <w:tcW w:w="159" w:type="pct"/>
            <w:textDirection w:val="btLr"/>
            <w:vAlign w:val="center"/>
          </w:tcPr>
          <w:p w14:paraId="089D4CED" w14:textId="77777777" w:rsidR="00B13438" w:rsidRPr="00B822B2" w:rsidRDefault="00B13438" w:rsidP="00CC7789">
            <w:pPr>
              <w:pStyle w:val="TableHeading0"/>
              <w:rPr>
                <w:rFonts w:cs="Arial"/>
                <w:color w:val="4D4639"/>
                <w:sz w:val="18"/>
              </w:rPr>
            </w:pPr>
            <w:r w:rsidRPr="00B822B2">
              <w:rPr>
                <w:rFonts w:cs="Arial"/>
                <w:color w:val="4D4639"/>
                <w:sz w:val="18"/>
              </w:rPr>
              <w:t>Department Type</w:t>
            </w:r>
          </w:p>
        </w:tc>
        <w:tc>
          <w:tcPr>
            <w:tcW w:w="158" w:type="pct"/>
            <w:textDirection w:val="btLr"/>
          </w:tcPr>
          <w:p w14:paraId="2DC3BC84" w14:textId="6E27E729" w:rsidR="00B13438" w:rsidRPr="00A532F3" w:rsidRDefault="00B13438" w:rsidP="00CC7789">
            <w:pPr>
              <w:pStyle w:val="TableHeading0"/>
              <w:rPr>
                <w:rFonts w:cs="Arial"/>
                <w:color w:val="4D4639"/>
                <w:sz w:val="18"/>
              </w:rPr>
            </w:pPr>
            <w:r>
              <w:rPr>
                <w:rFonts w:cs="Arial"/>
                <w:color w:val="4D4639"/>
                <w:sz w:val="18"/>
              </w:rPr>
              <w:t>Designated UTC</w:t>
            </w:r>
          </w:p>
        </w:tc>
        <w:tc>
          <w:tcPr>
            <w:tcW w:w="160" w:type="pct"/>
            <w:textDirection w:val="btLr"/>
          </w:tcPr>
          <w:p w14:paraId="6084021C" w14:textId="7CD90C8F" w:rsidR="00B13438" w:rsidRPr="00B822B2" w:rsidRDefault="00B13438" w:rsidP="00CC7789">
            <w:pPr>
              <w:pStyle w:val="TableHeading0"/>
              <w:rPr>
                <w:rFonts w:cs="Arial"/>
                <w:color w:val="4D4639"/>
                <w:sz w:val="18"/>
              </w:rPr>
            </w:pPr>
            <w:r w:rsidRPr="00A532F3">
              <w:rPr>
                <w:rFonts w:cs="Arial"/>
                <w:color w:val="4D4639"/>
                <w:sz w:val="18"/>
              </w:rPr>
              <w:t>Day of Birth</w:t>
            </w:r>
          </w:p>
        </w:tc>
        <w:tc>
          <w:tcPr>
            <w:tcW w:w="160" w:type="pct"/>
            <w:textDirection w:val="btLr"/>
          </w:tcPr>
          <w:p w14:paraId="0394208E" w14:textId="213DCD23" w:rsidR="00B13438" w:rsidRPr="00B822B2" w:rsidRDefault="00B13438" w:rsidP="00CC7789">
            <w:pPr>
              <w:pStyle w:val="TableHeading0"/>
              <w:rPr>
                <w:rFonts w:cs="Arial"/>
                <w:color w:val="4D4639"/>
                <w:sz w:val="18"/>
              </w:rPr>
            </w:pPr>
            <w:r w:rsidRPr="00A532F3">
              <w:rPr>
                <w:rFonts w:cs="Arial"/>
                <w:color w:val="4D4639"/>
                <w:sz w:val="18"/>
              </w:rPr>
              <w:t>Month of Birth</w:t>
            </w:r>
          </w:p>
        </w:tc>
        <w:tc>
          <w:tcPr>
            <w:tcW w:w="320" w:type="pct"/>
            <w:textDirection w:val="btLr"/>
            <w:vAlign w:val="center"/>
          </w:tcPr>
          <w:p w14:paraId="159CC9D6" w14:textId="6DFC4FF3" w:rsidR="00B13438" w:rsidRPr="00B822B2" w:rsidRDefault="00B13438" w:rsidP="00CC7789">
            <w:pPr>
              <w:pStyle w:val="TableHeading0"/>
              <w:rPr>
                <w:rFonts w:cs="Arial"/>
                <w:color w:val="4D4639"/>
                <w:sz w:val="18"/>
              </w:rPr>
            </w:pPr>
            <w:r w:rsidRPr="00B822B2">
              <w:rPr>
                <w:rFonts w:cs="Arial"/>
                <w:color w:val="4D4639"/>
                <w:sz w:val="18"/>
              </w:rPr>
              <w:t>Year of birth</w:t>
            </w:r>
          </w:p>
        </w:tc>
        <w:tc>
          <w:tcPr>
            <w:tcW w:w="161" w:type="pct"/>
            <w:textDirection w:val="btLr"/>
            <w:vAlign w:val="center"/>
          </w:tcPr>
          <w:p w14:paraId="3AF7D0E3" w14:textId="77777777" w:rsidR="00B13438" w:rsidRPr="00B822B2" w:rsidRDefault="00B13438" w:rsidP="00CC7789">
            <w:pPr>
              <w:pStyle w:val="TableHeading0"/>
              <w:rPr>
                <w:rFonts w:cs="Arial"/>
                <w:color w:val="4D4639"/>
                <w:sz w:val="18"/>
              </w:rPr>
            </w:pPr>
            <w:r w:rsidRPr="00B822B2">
              <w:rPr>
                <w:rFonts w:cs="Arial"/>
                <w:color w:val="4D4639"/>
                <w:sz w:val="18"/>
              </w:rPr>
              <w:t>Gender</w:t>
            </w:r>
          </w:p>
        </w:tc>
        <w:tc>
          <w:tcPr>
            <w:tcW w:w="214" w:type="pct"/>
            <w:textDirection w:val="btLr"/>
            <w:vAlign w:val="center"/>
          </w:tcPr>
          <w:p w14:paraId="50156C81" w14:textId="77777777" w:rsidR="00B13438" w:rsidRPr="00B822B2" w:rsidRDefault="00B13438" w:rsidP="00CC7789">
            <w:pPr>
              <w:pStyle w:val="TableHeading0"/>
              <w:rPr>
                <w:rFonts w:cs="Arial"/>
                <w:color w:val="4D4639"/>
                <w:sz w:val="18"/>
              </w:rPr>
            </w:pPr>
            <w:r w:rsidRPr="00B822B2">
              <w:rPr>
                <w:rFonts w:cs="Arial"/>
                <w:color w:val="4D4639"/>
                <w:sz w:val="18"/>
              </w:rPr>
              <w:t>Ethnic group</w:t>
            </w:r>
          </w:p>
        </w:tc>
        <w:tc>
          <w:tcPr>
            <w:tcW w:w="158" w:type="pct"/>
            <w:textDirection w:val="btLr"/>
          </w:tcPr>
          <w:p w14:paraId="0B05AFCA" w14:textId="27916248" w:rsidR="00B13438" w:rsidRPr="00B822B2" w:rsidRDefault="00B13438" w:rsidP="00CC7789">
            <w:pPr>
              <w:pStyle w:val="TableHeading0"/>
              <w:rPr>
                <w:rFonts w:cs="Arial"/>
                <w:color w:val="4D4639"/>
                <w:sz w:val="18"/>
              </w:rPr>
            </w:pPr>
            <w:r w:rsidRPr="001037C4">
              <w:rPr>
                <w:rFonts w:cs="Arial"/>
                <w:color w:val="4D4639"/>
                <w:sz w:val="18"/>
              </w:rPr>
              <w:t>Emergency Care Acuity</w:t>
            </w:r>
          </w:p>
        </w:tc>
        <w:tc>
          <w:tcPr>
            <w:tcW w:w="107" w:type="pct"/>
            <w:textDirection w:val="btLr"/>
            <w:vAlign w:val="center"/>
          </w:tcPr>
          <w:p w14:paraId="60F07B1C" w14:textId="6D06868F" w:rsidR="00B13438" w:rsidRPr="00B822B2" w:rsidRDefault="00B13438" w:rsidP="00CC7789">
            <w:pPr>
              <w:pStyle w:val="TableHeading0"/>
              <w:rPr>
                <w:rFonts w:cs="Arial"/>
                <w:color w:val="4D4639"/>
                <w:sz w:val="18"/>
              </w:rPr>
            </w:pPr>
            <w:r w:rsidRPr="00B822B2">
              <w:rPr>
                <w:rFonts w:cs="Arial"/>
                <w:color w:val="4D4639"/>
                <w:sz w:val="18"/>
              </w:rPr>
              <w:t>Day of attendance</w:t>
            </w:r>
          </w:p>
        </w:tc>
        <w:tc>
          <w:tcPr>
            <w:tcW w:w="160" w:type="pct"/>
            <w:textDirection w:val="btLr"/>
            <w:vAlign w:val="center"/>
          </w:tcPr>
          <w:p w14:paraId="04AFD0BE" w14:textId="77777777" w:rsidR="00B13438" w:rsidRPr="00B822B2" w:rsidRDefault="00B13438" w:rsidP="00CC7789">
            <w:pPr>
              <w:pStyle w:val="TableHeading0"/>
              <w:rPr>
                <w:rFonts w:cs="Arial"/>
                <w:color w:val="4D4639"/>
                <w:sz w:val="18"/>
              </w:rPr>
            </w:pPr>
            <w:r w:rsidRPr="00B822B2">
              <w:rPr>
                <w:rFonts w:cs="Arial"/>
                <w:color w:val="4D4639"/>
                <w:sz w:val="18"/>
              </w:rPr>
              <w:t>Month of attendance</w:t>
            </w:r>
          </w:p>
        </w:tc>
        <w:tc>
          <w:tcPr>
            <w:tcW w:w="107" w:type="pct"/>
            <w:textDirection w:val="btLr"/>
            <w:vAlign w:val="center"/>
          </w:tcPr>
          <w:p w14:paraId="67E7CE41" w14:textId="77777777" w:rsidR="00B13438" w:rsidRPr="00B822B2" w:rsidRDefault="00B13438" w:rsidP="00CC7789">
            <w:pPr>
              <w:pStyle w:val="TableHeading0"/>
              <w:rPr>
                <w:rFonts w:cs="Arial"/>
                <w:color w:val="4D4639"/>
                <w:sz w:val="18"/>
              </w:rPr>
            </w:pPr>
            <w:r w:rsidRPr="00B822B2">
              <w:rPr>
                <w:rFonts w:cs="Arial"/>
                <w:color w:val="4D4639"/>
                <w:sz w:val="18"/>
              </w:rPr>
              <w:t>Year of attendance</w:t>
            </w:r>
          </w:p>
        </w:tc>
        <w:tc>
          <w:tcPr>
            <w:tcW w:w="160" w:type="pct"/>
            <w:textDirection w:val="btLr"/>
            <w:vAlign w:val="center"/>
          </w:tcPr>
          <w:p w14:paraId="42E08D86" w14:textId="77777777" w:rsidR="00B13438" w:rsidRPr="00B822B2" w:rsidRDefault="00B13438" w:rsidP="00CC7789">
            <w:pPr>
              <w:pStyle w:val="TableHeading0"/>
              <w:rPr>
                <w:rFonts w:cs="Arial"/>
                <w:color w:val="4D4639"/>
                <w:sz w:val="18"/>
              </w:rPr>
            </w:pPr>
            <w:r w:rsidRPr="00B822B2">
              <w:rPr>
                <w:rFonts w:cs="Arial"/>
                <w:color w:val="4D4639"/>
                <w:sz w:val="18"/>
              </w:rPr>
              <w:t>Time of attendance</w:t>
            </w:r>
          </w:p>
        </w:tc>
        <w:tc>
          <w:tcPr>
            <w:tcW w:w="173" w:type="pct"/>
            <w:textDirection w:val="btLr"/>
            <w:vAlign w:val="center"/>
          </w:tcPr>
          <w:p w14:paraId="541E2A28" w14:textId="77777777" w:rsidR="00B13438" w:rsidRPr="00B822B2" w:rsidRDefault="00B13438" w:rsidP="00CC7789">
            <w:pPr>
              <w:pStyle w:val="TableHeading0"/>
              <w:rPr>
                <w:rFonts w:cs="Arial"/>
                <w:color w:val="4D4639"/>
                <w:sz w:val="18"/>
              </w:rPr>
            </w:pPr>
            <w:r w:rsidRPr="00B822B2">
              <w:rPr>
                <w:rFonts w:cs="Arial"/>
                <w:color w:val="4D4639"/>
                <w:sz w:val="18"/>
              </w:rPr>
              <w:t>NHS site code</w:t>
            </w:r>
          </w:p>
        </w:tc>
        <w:tc>
          <w:tcPr>
            <w:tcW w:w="194" w:type="pct"/>
            <w:textDirection w:val="btLr"/>
            <w:vAlign w:val="center"/>
          </w:tcPr>
          <w:p w14:paraId="244415A7" w14:textId="77777777" w:rsidR="00B13438" w:rsidRPr="00B822B2" w:rsidRDefault="00B13438" w:rsidP="00CC7789">
            <w:pPr>
              <w:pStyle w:val="TableHeading0"/>
              <w:rPr>
                <w:rFonts w:cs="Arial"/>
                <w:color w:val="4D4639"/>
                <w:sz w:val="18"/>
              </w:rPr>
            </w:pPr>
            <w:r w:rsidRPr="001D340E">
              <w:rPr>
                <w:rFonts w:cs="Arial"/>
                <w:color w:val="4D4639"/>
                <w:sz w:val="18"/>
              </w:rPr>
              <w:t>Sub ICB Location</w:t>
            </w:r>
            <w:r w:rsidRPr="00B822B2">
              <w:rPr>
                <w:rFonts w:cs="Arial"/>
                <w:color w:val="4D4639"/>
                <w:sz w:val="18"/>
              </w:rPr>
              <w:t xml:space="preserve"> code</w:t>
            </w:r>
          </w:p>
        </w:tc>
      </w:tr>
      <w:tr w:rsidR="00B13438" w:rsidRPr="00E53A9B" w14:paraId="48DEC403" w14:textId="77777777" w:rsidTr="00DA5856">
        <w:trPr>
          <w:trHeight w:hRule="exact" w:val="680"/>
        </w:trPr>
        <w:tc>
          <w:tcPr>
            <w:tcW w:w="319" w:type="pct"/>
            <w:vAlign w:val="center"/>
          </w:tcPr>
          <w:p w14:paraId="20A13AAF" w14:textId="77777777" w:rsidR="00B13438" w:rsidRPr="00B822B2" w:rsidRDefault="00B13438" w:rsidP="00CC7789">
            <w:pPr>
              <w:jc w:val="center"/>
              <w:rPr>
                <w:sz w:val="18"/>
                <w:szCs w:val="18"/>
              </w:rPr>
            </w:pPr>
            <w:r w:rsidRPr="00B822B2">
              <w:rPr>
                <w:sz w:val="18"/>
                <w:szCs w:val="18"/>
              </w:rPr>
              <w:t>RTE</w:t>
            </w:r>
          </w:p>
        </w:tc>
        <w:tc>
          <w:tcPr>
            <w:tcW w:w="335" w:type="pct"/>
            <w:vAlign w:val="center"/>
          </w:tcPr>
          <w:p w14:paraId="64550F15" w14:textId="7F9F5801" w:rsidR="00B13438" w:rsidRPr="00B822B2" w:rsidRDefault="00B13438" w:rsidP="00CC7789">
            <w:pPr>
              <w:jc w:val="center"/>
              <w:rPr>
                <w:sz w:val="18"/>
                <w:szCs w:val="18"/>
              </w:rPr>
            </w:pPr>
            <w:r w:rsidRPr="00B822B2">
              <w:rPr>
                <w:sz w:val="18"/>
                <w:szCs w:val="18"/>
              </w:rPr>
              <w:t>UEC2</w:t>
            </w:r>
            <w:r>
              <w:rPr>
                <w:sz w:val="18"/>
                <w:szCs w:val="18"/>
              </w:rPr>
              <w:t>6</w:t>
            </w:r>
            <w:r w:rsidRPr="00B822B2">
              <w:rPr>
                <w:sz w:val="18"/>
                <w:szCs w:val="18"/>
              </w:rPr>
              <w:t>RTE000</w:t>
            </w:r>
            <w:r>
              <w:rPr>
                <w:sz w:val="18"/>
                <w:szCs w:val="18"/>
              </w:rPr>
              <w:t>0</w:t>
            </w:r>
            <w:r w:rsidRPr="00B822B2">
              <w:rPr>
                <w:sz w:val="18"/>
                <w:szCs w:val="18"/>
              </w:rPr>
              <w:t>1</w:t>
            </w:r>
          </w:p>
        </w:tc>
        <w:tc>
          <w:tcPr>
            <w:tcW w:w="362" w:type="pct"/>
            <w:vAlign w:val="center"/>
          </w:tcPr>
          <w:p w14:paraId="2E308BB8" w14:textId="1EE2CE36" w:rsidR="00B13438" w:rsidRPr="00B822B2" w:rsidRDefault="00B13438" w:rsidP="00CC7789">
            <w:pPr>
              <w:jc w:val="center"/>
              <w:rPr>
                <w:sz w:val="18"/>
                <w:szCs w:val="18"/>
              </w:rPr>
            </w:pPr>
            <w:r w:rsidRPr="001037C4">
              <w:rPr>
                <w:sz w:val="18"/>
                <w:szCs w:val="18"/>
              </w:rPr>
              <w:t>1234567890</w:t>
            </w:r>
          </w:p>
        </w:tc>
        <w:tc>
          <w:tcPr>
            <w:tcW w:w="395" w:type="pct"/>
            <w:vAlign w:val="center"/>
          </w:tcPr>
          <w:p w14:paraId="76B1F7A8" w14:textId="3FF805B2" w:rsidR="00B13438" w:rsidRPr="00B822B2" w:rsidRDefault="00B13438" w:rsidP="00CC7789">
            <w:pPr>
              <w:jc w:val="center"/>
              <w:rPr>
                <w:sz w:val="18"/>
                <w:szCs w:val="18"/>
              </w:rPr>
            </w:pPr>
            <w:r w:rsidRPr="00EC7765">
              <w:rPr>
                <w:sz w:val="18"/>
                <w:szCs w:val="18"/>
              </w:rPr>
              <w:t>07123456789</w:t>
            </w:r>
          </w:p>
        </w:tc>
        <w:tc>
          <w:tcPr>
            <w:tcW w:w="147" w:type="pct"/>
            <w:vAlign w:val="center"/>
          </w:tcPr>
          <w:p w14:paraId="02D35418" w14:textId="2F48764A" w:rsidR="00B13438" w:rsidRPr="00B822B2" w:rsidRDefault="00B13438" w:rsidP="00CC7789">
            <w:pPr>
              <w:jc w:val="center"/>
              <w:rPr>
                <w:sz w:val="18"/>
                <w:szCs w:val="18"/>
              </w:rPr>
            </w:pPr>
            <w:r w:rsidRPr="00F93AA8">
              <w:rPr>
                <w:sz w:val="18"/>
                <w:szCs w:val="18"/>
              </w:rPr>
              <w:t>1</w:t>
            </w:r>
          </w:p>
        </w:tc>
        <w:tc>
          <w:tcPr>
            <w:tcW w:w="147" w:type="pct"/>
            <w:vAlign w:val="center"/>
          </w:tcPr>
          <w:p w14:paraId="176CEBB0" w14:textId="37A9A95E" w:rsidR="00B13438" w:rsidRPr="00B822B2" w:rsidRDefault="00B13438" w:rsidP="00CC7789">
            <w:pPr>
              <w:jc w:val="center"/>
              <w:rPr>
                <w:sz w:val="18"/>
                <w:szCs w:val="18"/>
              </w:rPr>
            </w:pPr>
            <w:r w:rsidRPr="00B822B2">
              <w:rPr>
                <w:sz w:val="18"/>
                <w:szCs w:val="18"/>
              </w:rPr>
              <w:t>Miss</w:t>
            </w:r>
          </w:p>
        </w:tc>
        <w:tc>
          <w:tcPr>
            <w:tcW w:w="228" w:type="pct"/>
            <w:vAlign w:val="center"/>
          </w:tcPr>
          <w:p w14:paraId="489A6A3F" w14:textId="77777777" w:rsidR="00B13438" w:rsidRPr="00B822B2" w:rsidRDefault="00B13438" w:rsidP="00CC7789">
            <w:pPr>
              <w:jc w:val="center"/>
              <w:rPr>
                <w:sz w:val="18"/>
                <w:szCs w:val="18"/>
              </w:rPr>
            </w:pPr>
            <w:r w:rsidRPr="00B822B2">
              <w:rPr>
                <w:sz w:val="18"/>
                <w:szCs w:val="18"/>
              </w:rPr>
              <w:t>Anna May</w:t>
            </w:r>
          </w:p>
        </w:tc>
        <w:tc>
          <w:tcPr>
            <w:tcW w:w="215" w:type="pct"/>
            <w:vAlign w:val="center"/>
          </w:tcPr>
          <w:p w14:paraId="66EACC46" w14:textId="77777777" w:rsidR="00B13438" w:rsidRPr="00B822B2" w:rsidRDefault="00B13438" w:rsidP="00CC7789">
            <w:pPr>
              <w:jc w:val="center"/>
              <w:rPr>
                <w:sz w:val="18"/>
                <w:szCs w:val="18"/>
              </w:rPr>
            </w:pPr>
            <w:r w:rsidRPr="00B822B2">
              <w:rPr>
                <w:sz w:val="18"/>
                <w:szCs w:val="18"/>
              </w:rPr>
              <w:t>Abbot</w:t>
            </w:r>
          </w:p>
        </w:tc>
        <w:tc>
          <w:tcPr>
            <w:tcW w:w="96" w:type="pct"/>
            <w:tcBorders>
              <w:right w:val="dashSmallGap" w:sz="4" w:space="0" w:color="auto"/>
            </w:tcBorders>
            <w:noWrap/>
            <w:tcMar>
              <w:top w:w="16" w:type="dxa"/>
              <w:left w:w="16" w:type="dxa"/>
              <w:bottom w:w="0" w:type="dxa"/>
              <w:right w:w="16" w:type="dxa"/>
            </w:tcMar>
            <w:vAlign w:val="center"/>
          </w:tcPr>
          <w:p w14:paraId="58AB8E04" w14:textId="77777777" w:rsidR="00B13438" w:rsidRPr="00B822B2" w:rsidRDefault="00B13438" w:rsidP="00CC7789">
            <w:pPr>
              <w:jc w:val="center"/>
              <w:rPr>
                <w:sz w:val="18"/>
                <w:szCs w:val="18"/>
              </w:rPr>
            </w:pPr>
          </w:p>
        </w:tc>
        <w:tc>
          <w:tcPr>
            <w:tcW w:w="95" w:type="pct"/>
            <w:tcBorders>
              <w:left w:val="dashSmallGap" w:sz="4" w:space="0" w:color="auto"/>
            </w:tcBorders>
            <w:noWrap/>
            <w:tcMar>
              <w:top w:w="16" w:type="dxa"/>
              <w:left w:w="16" w:type="dxa"/>
              <w:bottom w:w="0" w:type="dxa"/>
              <w:right w:w="16" w:type="dxa"/>
            </w:tcMar>
            <w:vAlign w:val="center"/>
          </w:tcPr>
          <w:p w14:paraId="48742192" w14:textId="77777777" w:rsidR="00B13438" w:rsidRPr="00B822B2" w:rsidRDefault="00B13438" w:rsidP="00CC7789">
            <w:pPr>
              <w:jc w:val="center"/>
              <w:rPr>
                <w:sz w:val="18"/>
                <w:szCs w:val="18"/>
              </w:rPr>
            </w:pPr>
          </w:p>
        </w:tc>
        <w:tc>
          <w:tcPr>
            <w:tcW w:w="270" w:type="pct"/>
            <w:noWrap/>
            <w:tcMar>
              <w:top w:w="16" w:type="dxa"/>
              <w:left w:w="16" w:type="dxa"/>
              <w:bottom w:w="0" w:type="dxa"/>
              <w:right w:w="16" w:type="dxa"/>
            </w:tcMar>
            <w:vAlign w:val="center"/>
          </w:tcPr>
          <w:p w14:paraId="2A38AA05" w14:textId="77777777" w:rsidR="00B13438" w:rsidRPr="00B822B2" w:rsidRDefault="00B13438" w:rsidP="00CC7789">
            <w:pPr>
              <w:jc w:val="center"/>
              <w:rPr>
                <w:sz w:val="18"/>
                <w:szCs w:val="18"/>
              </w:rPr>
            </w:pPr>
            <w:r w:rsidRPr="00B822B2">
              <w:rPr>
                <w:sz w:val="18"/>
                <w:szCs w:val="18"/>
              </w:rPr>
              <w:t>AB1 1YZ</w:t>
            </w:r>
          </w:p>
        </w:tc>
        <w:tc>
          <w:tcPr>
            <w:tcW w:w="159" w:type="pct"/>
            <w:vAlign w:val="center"/>
          </w:tcPr>
          <w:p w14:paraId="5ADF3C56" w14:textId="77777777" w:rsidR="00B13438" w:rsidRPr="00B822B2" w:rsidRDefault="00B13438" w:rsidP="00CC7789">
            <w:pPr>
              <w:jc w:val="center"/>
              <w:rPr>
                <w:sz w:val="18"/>
                <w:szCs w:val="18"/>
              </w:rPr>
            </w:pPr>
            <w:r w:rsidRPr="00B822B2">
              <w:rPr>
                <w:sz w:val="18"/>
                <w:szCs w:val="18"/>
              </w:rPr>
              <w:t>1</w:t>
            </w:r>
          </w:p>
        </w:tc>
        <w:tc>
          <w:tcPr>
            <w:tcW w:w="158" w:type="pct"/>
            <w:vAlign w:val="center"/>
          </w:tcPr>
          <w:p w14:paraId="00D9A845" w14:textId="469E8D92" w:rsidR="00B13438" w:rsidRDefault="00B13438" w:rsidP="00CC7789">
            <w:pPr>
              <w:jc w:val="center"/>
              <w:rPr>
                <w:sz w:val="18"/>
                <w:szCs w:val="18"/>
              </w:rPr>
            </w:pPr>
            <w:r>
              <w:rPr>
                <w:sz w:val="18"/>
                <w:szCs w:val="18"/>
              </w:rPr>
              <w:t>1</w:t>
            </w:r>
          </w:p>
        </w:tc>
        <w:tc>
          <w:tcPr>
            <w:tcW w:w="160" w:type="pct"/>
            <w:vAlign w:val="center"/>
          </w:tcPr>
          <w:p w14:paraId="353CDAB5" w14:textId="4923E374" w:rsidR="00B13438" w:rsidRPr="00B822B2" w:rsidRDefault="00B13438" w:rsidP="00CC7789">
            <w:pPr>
              <w:jc w:val="center"/>
              <w:rPr>
                <w:sz w:val="18"/>
                <w:szCs w:val="18"/>
              </w:rPr>
            </w:pPr>
            <w:r>
              <w:rPr>
                <w:sz w:val="18"/>
                <w:szCs w:val="18"/>
              </w:rPr>
              <w:t>01</w:t>
            </w:r>
          </w:p>
        </w:tc>
        <w:tc>
          <w:tcPr>
            <w:tcW w:w="160" w:type="pct"/>
            <w:vAlign w:val="center"/>
          </w:tcPr>
          <w:p w14:paraId="0DEF76F8" w14:textId="5422AA11" w:rsidR="00B13438" w:rsidRPr="00B822B2" w:rsidRDefault="00B13438" w:rsidP="00CC7789">
            <w:pPr>
              <w:jc w:val="center"/>
              <w:rPr>
                <w:sz w:val="18"/>
                <w:szCs w:val="18"/>
              </w:rPr>
            </w:pPr>
            <w:r>
              <w:rPr>
                <w:sz w:val="18"/>
                <w:szCs w:val="18"/>
              </w:rPr>
              <w:t>12</w:t>
            </w:r>
          </w:p>
        </w:tc>
        <w:tc>
          <w:tcPr>
            <w:tcW w:w="320" w:type="pct"/>
            <w:vAlign w:val="center"/>
          </w:tcPr>
          <w:p w14:paraId="411A83C3" w14:textId="1F00192C" w:rsidR="00B13438" w:rsidRPr="00B822B2" w:rsidRDefault="00B13438" w:rsidP="00CC7789">
            <w:pPr>
              <w:jc w:val="center"/>
              <w:rPr>
                <w:sz w:val="18"/>
                <w:szCs w:val="18"/>
              </w:rPr>
            </w:pPr>
            <w:r w:rsidRPr="00B822B2">
              <w:rPr>
                <w:sz w:val="18"/>
                <w:szCs w:val="18"/>
              </w:rPr>
              <w:t>19</w:t>
            </w:r>
            <w:r>
              <w:rPr>
                <w:sz w:val="18"/>
                <w:szCs w:val="18"/>
              </w:rPr>
              <w:t>70</w:t>
            </w:r>
          </w:p>
        </w:tc>
        <w:tc>
          <w:tcPr>
            <w:tcW w:w="161" w:type="pct"/>
            <w:vAlign w:val="center"/>
          </w:tcPr>
          <w:p w14:paraId="313DA57C" w14:textId="77777777" w:rsidR="00B13438" w:rsidRPr="00F93AA8" w:rsidRDefault="00B13438" w:rsidP="00CC7789">
            <w:pPr>
              <w:jc w:val="center"/>
              <w:rPr>
                <w:sz w:val="18"/>
                <w:szCs w:val="18"/>
              </w:rPr>
            </w:pPr>
            <w:r w:rsidRPr="0019458F">
              <w:rPr>
                <w:sz w:val="18"/>
                <w:szCs w:val="18"/>
              </w:rPr>
              <w:t>1</w:t>
            </w:r>
          </w:p>
        </w:tc>
        <w:tc>
          <w:tcPr>
            <w:tcW w:w="214" w:type="pct"/>
            <w:vAlign w:val="center"/>
          </w:tcPr>
          <w:p w14:paraId="25025121" w14:textId="77777777" w:rsidR="00B13438" w:rsidRPr="00F93AA8" w:rsidRDefault="00B13438" w:rsidP="00CC7789">
            <w:pPr>
              <w:jc w:val="center"/>
              <w:rPr>
                <w:sz w:val="18"/>
                <w:szCs w:val="18"/>
              </w:rPr>
            </w:pPr>
            <w:r w:rsidRPr="00F93AA8">
              <w:rPr>
                <w:sz w:val="18"/>
                <w:szCs w:val="18"/>
              </w:rPr>
              <w:t>A</w:t>
            </w:r>
          </w:p>
        </w:tc>
        <w:tc>
          <w:tcPr>
            <w:tcW w:w="158" w:type="pct"/>
            <w:vAlign w:val="center"/>
          </w:tcPr>
          <w:p w14:paraId="47E3EA55" w14:textId="4C16B712" w:rsidR="00B13438" w:rsidRPr="00F93AA8" w:rsidRDefault="000F6DE3" w:rsidP="00CC7789">
            <w:pPr>
              <w:jc w:val="center"/>
              <w:rPr>
                <w:sz w:val="18"/>
                <w:szCs w:val="18"/>
              </w:rPr>
            </w:pPr>
            <w:r>
              <w:rPr>
                <w:sz w:val="18"/>
                <w:szCs w:val="18"/>
              </w:rPr>
              <w:t>1</w:t>
            </w:r>
          </w:p>
        </w:tc>
        <w:tc>
          <w:tcPr>
            <w:tcW w:w="107" w:type="pct"/>
            <w:vAlign w:val="center"/>
          </w:tcPr>
          <w:p w14:paraId="64EF129D" w14:textId="784F08E8" w:rsidR="00B13438" w:rsidRPr="00F93AA8" w:rsidRDefault="00B13438" w:rsidP="00CC7789">
            <w:pPr>
              <w:jc w:val="center"/>
              <w:rPr>
                <w:sz w:val="18"/>
                <w:szCs w:val="18"/>
              </w:rPr>
            </w:pPr>
            <w:r w:rsidRPr="00F93AA8">
              <w:rPr>
                <w:sz w:val="18"/>
                <w:szCs w:val="18"/>
              </w:rPr>
              <w:t>1</w:t>
            </w:r>
          </w:p>
        </w:tc>
        <w:tc>
          <w:tcPr>
            <w:tcW w:w="160" w:type="pct"/>
            <w:vAlign w:val="center"/>
          </w:tcPr>
          <w:p w14:paraId="42A9F0A5" w14:textId="61D27BBB" w:rsidR="00B13438" w:rsidRPr="00F93AA8" w:rsidRDefault="00B13438" w:rsidP="00CC7789">
            <w:pPr>
              <w:jc w:val="center"/>
              <w:rPr>
                <w:sz w:val="18"/>
                <w:szCs w:val="18"/>
              </w:rPr>
            </w:pPr>
            <w:r>
              <w:rPr>
                <w:sz w:val="18"/>
                <w:szCs w:val="18"/>
              </w:rPr>
              <w:t>2</w:t>
            </w:r>
          </w:p>
        </w:tc>
        <w:tc>
          <w:tcPr>
            <w:tcW w:w="107" w:type="pct"/>
            <w:vAlign w:val="center"/>
          </w:tcPr>
          <w:p w14:paraId="0C81BB18" w14:textId="62E1B176" w:rsidR="00B13438" w:rsidRPr="00F93AA8" w:rsidRDefault="00B13438" w:rsidP="00CC7789">
            <w:pPr>
              <w:jc w:val="center"/>
              <w:rPr>
                <w:sz w:val="18"/>
                <w:szCs w:val="18"/>
              </w:rPr>
            </w:pPr>
            <w:r w:rsidRPr="00F93AA8">
              <w:rPr>
                <w:sz w:val="18"/>
                <w:szCs w:val="18"/>
              </w:rPr>
              <w:t>202</w:t>
            </w:r>
            <w:r>
              <w:rPr>
                <w:sz w:val="18"/>
                <w:szCs w:val="18"/>
              </w:rPr>
              <w:t>6</w:t>
            </w:r>
          </w:p>
        </w:tc>
        <w:tc>
          <w:tcPr>
            <w:tcW w:w="160" w:type="pct"/>
            <w:vAlign w:val="center"/>
          </w:tcPr>
          <w:p w14:paraId="67F33054" w14:textId="77777777" w:rsidR="00B13438" w:rsidRPr="00F93AA8" w:rsidRDefault="00B13438" w:rsidP="00CC7789">
            <w:pPr>
              <w:jc w:val="center"/>
              <w:rPr>
                <w:sz w:val="18"/>
                <w:szCs w:val="18"/>
              </w:rPr>
            </w:pPr>
            <w:r w:rsidRPr="00F93AA8">
              <w:rPr>
                <w:sz w:val="18"/>
                <w:szCs w:val="18"/>
              </w:rPr>
              <w:t>06:25</w:t>
            </w:r>
          </w:p>
        </w:tc>
        <w:tc>
          <w:tcPr>
            <w:tcW w:w="173" w:type="pct"/>
            <w:vAlign w:val="center"/>
          </w:tcPr>
          <w:p w14:paraId="7791F196" w14:textId="77777777" w:rsidR="00B13438" w:rsidRPr="00F93AA8" w:rsidRDefault="00B13438" w:rsidP="00CC7789">
            <w:pPr>
              <w:jc w:val="center"/>
              <w:rPr>
                <w:sz w:val="18"/>
                <w:szCs w:val="18"/>
              </w:rPr>
            </w:pPr>
            <w:r w:rsidRPr="00F93AA8">
              <w:rPr>
                <w:sz w:val="18"/>
                <w:szCs w:val="18"/>
              </w:rPr>
              <w:t>RTE15</w:t>
            </w:r>
          </w:p>
        </w:tc>
        <w:tc>
          <w:tcPr>
            <w:tcW w:w="194" w:type="pct"/>
            <w:vAlign w:val="center"/>
          </w:tcPr>
          <w:p w14:paraId="34EDF6FD" w14:textId="77777777" w:rsidR="00B13438" w:rsidRPr="00F93AA8" w:rsidRDefault="00B13438" w:rsidP="00CC7789">
            <w:pPr>
              <w:jc w:val="center"/>
              <w:rPr>
                <w:sz w:val="18"/>
                <w:szCs w:val="18"/>
              </w:rPr>
            </w:pPr>
            <w:r w:rsidRPr="00F93AA8">
              <w:rPr>
                <w:sz w:val="18"/>
                <w:szCs w:val="18"/>
              </w:rPr>
              <w:t>03S</w:t>
            </w:r>
          </w:p>
        </w:tc>
      </w:tr>
      <w:tr w:rsidR="00B13438" w:rsidRPr="00E53A9B" w14:paraId="1FCC5CA7" w14:textId="77777777" w:rsidTr="00DA5856">
        <w:trPr>
          <w:trHeight w:hRule="exact" w:val="541"/>
        </w:trPr>
        <w:tc>
          <w:tcPr>
            <w:tcW w:w="319" w:type="pct"/>
            <w:tcBorders>
              <w:bottom w:val="single" w:sz="6" w:space="0" w:color="auto"/>
            </w:tcBorders>
            <w:vAlign w:val="center"/>
          </w:tcPr>
          <w:p w14:paraId="251294DD" w14:textId="77777777" w:rsidR="00B13438" w:rsidRPr="00B822B2" w:rsidRDefault="00B13438" w:rsidP="00CC7789">
            <w:pPr>
              <w:jc w:val="center"/>
              <w:rPr>
                <w:sz w:val="18"/>
                <w:szCs w:val="18"/>
              </w:rPr>
            </w:pPr>
            <w:r w:rsidRPr="00B822B2">
              <w:rPr>
                <w:sz w:val="18"/>
                <w:szCs w:val="18"/>
              </w:rPr>
              <w:t>RTE</w:t>
            </w:r>
          </w:p>
        </w:tc>
        <w:tc>
          <w:tcPr>
            <w:tcW w:w="335" w:type="pct"/>
            <w:tcBorders>
              <w:bottom w:val="single" w:sz="6" w:space="0" w:color="auto"/>
            </w:tcBorders>
            <w:vAlign w:val="center"/>
          </w:tcPr>
          <w:p w14:paraId="54E599BB" w14:textId="546957B6" w:rsidR="00B13438" w:rsidRPr="00B822B2" w:rsidRDefault="00B13438" w:rsidP="00CC7789">
            <w:pPr>
              <w:jc w:val="center"/>
              <w:rPr>
                <w:sz w:val="18"/>
                <w:szCs w:val="18"/>
              </w:rPr>
            </w:pPr>
            <w:r w:rsidRPr="00B822B2">
              <w:rPr>
                <w:sz w:val="18"/>
                <w:szCs w:val="18"/>
              </w:rPr>
              <w:t>UEC</w:t>
            </w:r>
            <w:r>
              <w:rPr>
                <w:sz w:val="18"/>
                <w:szCs w:val="18"/>
              </w:rPr>
              <w:t>26</w:t>
            </w:r>
            <w:r w:rsidRPr="00B822B2">
              <w:rPr>
                <w:sz w:val="18"/>
                <w:szCs w:val="18"/>
              </w:rPr>
              <w:t>RTE0</w:t>
            </w:r>
            <w:r>
              <w:rPr>
                <w:sz w:val="18"/>
                <w:szCs w:val="18"/>
              </w:rPr>
              <w:t>0</w:t>
            </w:r>
            <w:r w:rsidRPr="00B822B2">
              <w:rPr>
                <w:sz w:val="18"/>
                <w:szCs w:val="18"/>
              </w:rPr>
              <w:t>002</w:t>
            </w:r>
          </w:p>
        </w:tc>
        <w:tc>
          <w:tcPr>
            <w:tcW w:w="362" w:type="pct"/>
            <w:tcBorders>
              <w:bottom w:val="single" w:sz="6" w:space="0" w:color="auto"/>
            </w:tcBorders>
            <w:vAlign w:val="center"/>
          </w:tcPr>
          <w:p w14:paraId="074784A9" w14:textId="6F1482EB" w:rsidR="00B13438" w:rsidRPr="00B822B2" w:rsidRDefault="00B13438" w:rsidP="00CC7789">
            <w:pPr>
              <w:jc w:val="center"/>
              <w:rPr>
                <w:sz w:val="18"/>
                <w:szCs w:val="18"/>
              </w:rPr>
            </w:pPr>
            <w:r w:rsidRPr="001037C4">
              <w:rPr>
                <w:sz w:val="18"/>
                <w:szCs w:val="18"/>
              </w:rPr>
              <w:t>4505577104</w:t>
            </w:r>
          </w:p>
        </w:tc>
        <w:tc>
          <w:tcPr>
            <w:tcW w:w="395" w:type="pct"/>
            <w:tcBorders>
              <w:bottom w:val="single" w:sz="6" w:space="0" w:color="auto"/>
            </w:tcBorders>
            <w:vAlign w:val="center"/>
          </w:tcPr>
          <w:p w14:paraId="7CB025E5" w14:textId="0E692703" w:rsidR="00B13438" w:rsidRPr="00B822B2" w:rsidRDefault="00B13438" w:rsidP="00CC7789">
            <w:pPr>
              <w:jc w:val="center"/>
              <w:rPr>
                <w:sz w:val="18"/>
                <w:szCs w:val="18"/>
              </w:rPr>
            </w:pPr>
          </w:p>
        </w:tc>
        <w:tc>
          <w:tcPr>
            <w:tcW w:w="147" w:type="pct"/>
            <w:tcBorders>
              <w:bottom w:val="single" w:sz="6" w:space="0" w:color="auto"/>
            </w:tcBorders>
            <w:vAlign w:val="center"/>
          </w:tcPr>
          <w:p w14:paraId="41F719D5" w14:textId="09EECCED" w:rsidR="00B13438" w:rsidRPr="00B822B2" w:rsidRDefault="00B13438" w:rsidP="00CC7789">
            <w:pPr>
              <w:jc w:val="center"/>
              <w:rPr>
                <w:sz w:val="18"/>
                <w:szCs w:val="18"/>
              </w:rPr>
            </w:pPr>
            <w:r w:rsidRPr="00B822B2">
              <w:rPr>
                <w:sz w:val="18"/>
                <w:szCs w:val="18"/>
              </w:rPr>
              <w:t>0</w:t>
            </w:r>
          </w:p>
        </w:tc>
        <w:tc>
          <w:tcPr>
            <w:tcW w:w="147" w:type="pct"/>
            <w:tcBorders>
              <w:bottom w:val="single" w:sz="6" w:space="0" w:color="auto"/>
            </w:tcBorders>
            <w:vAlign w:val="center"/>
          </w:tcPr>
          <w:p w14:paraId="5DB9062F" w14:textId="004DC123" w:rsidR="00B13438" w:rsidRPr="00B822B2" w:rsidRDefault="00B13438" w:rsidP="00CC7789">
            <w:pPr>
              <w:jc w:val="center"/>
              <w:rPr>
                <w:sz w:val="18"/>
                <w:szCs w:val="18"/>
              </w:rPr>
            </w:pPr>
            <w:r w:rsidRPr="00B822B2">
              <w:rPr>
                <w:sz w:val="18"/>
                <w:szCs w:val="18"/>
              </w:rPr>
              <w:t>Ms</w:t>
            </w:r>
          </w:p>
        </w:tc>
        <w:tc>
          <w:tcPr>
            <w:tcW w:w="228" w:type="pct"/>
            <w:tcBorders>
              <w:bottom w:val="single" w:sz="6" w:space="0" w:color="auto"/>
            </w:tcBorders>
            <w:vAlign w:val="center"/>
          </w:tcPr>
          <w:p w14:paraId="1E2F1B28" w14:textId="77777777" w:rsidR="00B13438" w:rsidRPr="00B822B2" w:rsidRDefault="00B13438" w:rsidP="00CC7789">
            <w:pPr>
              <w:jc w:val="center"/>
              <w:rPr>
                <w:sz w:val="18"/>
                <w:szCs w:val="18"/>
              </w:rPr>
            </w:pPr>
            <w:r w:rsidRPr="00B822B2">
              <w:rPr>
                <w:sz w:val="18"/>
                <w:szCs w:val="18"/>
              </w:rPr>
              <w:t>Edward Chris</w:t>
            </w:r>
          </w:p>
        </w:tc>
        <w:tc>
          <w:tcPr>
            <w:tcW w:w="215" w:type="pct"/>
            <w:tcBorders>
              <w:bottom w:val="single" w:sz="6" w:space="0" w:color="auto"/>
            </w:tcBorders>
            <w:vAlign w:val="center"/>
          </w:tcPr>
          <w:p w14:paraId="10319E75" w14:textId="77777777" w:rsidR="00B13438" w:rsidRPr="00B822B2" w:rsidRDefault="00B13438" w:rsidP="00CC7789">
            <w:pPr>
              <w:jc w:val="center"/>
              <w:rPr>
                <w:sz w:val="18"/>
                <w:szCs w:val="18"/>
              </w:rPr>
            </w:pPr>
            <w:r w:rsidRPr="00B822B2">
              <w:rPr>
                <w:sz w:val="18"/>
                <w:szCs w:val="18"/>
              </w:rPr>
              <w:t>Ahmed</w:t>
            </w:r>
          </w:p>
        </w:tc>
        <w:tc>
          <w:tcPr>
            <w:tcW w:w="96" w:type="pct"/>
            <w:tcBorders>
              <w:bottom w:val="single" w:sz="6" w:space="0" w:color="auto"/>
              <w:right w:val="dashSmallGap" w:sz="4" w:space="0" w:color="auto"/>
            </w:tcBorders>
            <w:noWrap/>
            <w:tcMar>
              <w:top w:w="16" w:type="dxa"/>
              <w:left w:w="16" w:type="dxa"/>
              <w:bottom w:w="0" w:type="dxa"/>
              <w:right w:w="16" w:type="dxa"/>
            </w:tcMar>
            <w:vAlign w:val="center"/>
          </w:tcPr>
          <w:p w14:paraId="5A98A892" w14:textId="77777777" w:rsidR="00B13438" w:rsidRPr="00B822B2" w:rsidRDefault="00B13438" w:rsidP="00CC7789">
            <w:pPr>
              <w:jc w:val="center"/>
              <w:rPr>
                <w:sz w:val="18"/>
                <w:szCs w:val="18"/>
              </w:rPr>
            </w:pPr>
          </w:p>
        </w:tc>
        <w:tc>
          <w:tcPr>
            <w:tcW w:w="95" w:type="pct"/>
            <w:tcBorders>
              <w:left w:val="dashSmallGap" w:sz="4" w:space="0" w:color="auto"/>
              <w:bottom w:val="single" w:sz="6" w:space="0" w:color="auto"/>
            </w:tcBorders>
            <w:noWrap/>
            <w:tcMar>
              <w:top w:w="16" w:type="dxa"/>
              <w:left w:w="16" w:type="dxa"/>
              <w:bottom w:w="0" w:type="dxa"/>
              <w:right w:w="16" w:type="dxa"/>
            </w:tcMar>
            <w:vAlign w:val="center"/>
          </w:tcPr>
          <w:p w14:paraId="2D87E07A" w14:textId="77777777" w:rsidR="00B13438" w:rsidRPr="00B822B2" w:rsidRDefault="00B13438" w:rsidP="00CC7789">
            <w:pPr>
              <w:jc w:val="center"/>
              <w:rPr>
                <w:sz w:val="18"/>
                <w:szCs w:val="18"/>
              </w:rPr>
            </w:pPr>
          </w:p>
        </w:tc>
        <w:tc>
          <w:tcPr>
            <w:tcW w:w="270" w:type="pct"/>
            <w:tcBorders>
              <w:bottom w:val="single" w:sz="6" w:space="0" w:color="auto"/>
            </w:tcBorders>
            <w:noWrap/>
            <w:tcMar>
              <w:top w:w="16" w:type="dxa"/>
              <w:left w:w="16" w:type="dxa"/>
              <w:bottom w:w="0" w:type="dxa"/>
              <w:right w:w="16" w:type="dxa"/>
            </w:tcMar>
            <w:vAlign w:val="center"/>
          </w:tcPr>
          <w:p w14:paraId="50BB7053" w14:textId="77777777" w:rsidR="00B13438" w:rsidRPr="00B822B2" w:rsidRDefault="00B13438" w:rsidP="00CC7789">
            <w:pPr>
              <w:jc w:val="center"/>
              <w:rPr>
                <w:sz w:val="18"/>
                <w:szCs w:val="18"/>
              </w:rPr>
            </w:pPr>
            <w:r w:rsidRPr="00B822B2">
              <w:rPr>
                <w:sz w:val="18"/>
                <w:szCs w:val="18"/>
              </w:rPr>
              <w:t>AB2 6XZ</w:t>
            </w:r>
          </w:p>
        </w:tc>
        <w:tc>
          <w:tcPr>
            <w:tcW w:w="159" w:type="pct"/>
            <w:tcBorders>
              <w:bottom w:val="single" w:sz="6" w:space="0" w:color="auto"/>
            </w:tcBorders>
            <w:vAlign w:val="center"/>
          </w:tcPr>
          <w:p w14:paraId="41D10F59" w14:textId="77777777" w:rsidR="00B13438" w:rsidRPr="00B822B2" w:rsidRDefault="00B13438" w:rsidP="00CC7789">
            <w:pPr>
              <w:jc w:val="center"/>
              <w:rPr>
                <w:sz w:val="18"/>
                <w:szCs w:val="18"/>
              </w:rPr>
            </w:pPr>
            <w:r w:rsidRPr="00B822B2">
              <w:rPr>
                <w:sz w:val="18"/>
                <w:szCs w:val="18"/>
              </w:rPr>
              <w:t>1</w:t>
            </w:r>
          </w:p>
        </w:tc>
        <w:tc>
          <w:tcPr>
            <w:tcW w:w="158" w:type="pct"/>
            <w:tcBorders>
              <w:bottom w:val="single" w:sz="6" w:space="0" w:color="auto"/>
            </w:tcBorders>
            <w:vAlign w:val="center"/>
          </w:tcPr>
          <w:p w14:paraId="10D53C96" w14:textId="68B347F3" w:rsidR="00B13438" w:rsidRDefault="00B13438" w:rsidP="00CC7789">
            <w:pPr>
              <w:jc w:val="center"/>
              <w:rPr>
                <w:sz w:val="18"/>
                <w:szCs w:val="18"/>
              </w:rPr>
            </w:pPr>
            <w:r>
              <w:rPr>
                <w:sz w:val="18"/>
                <w:szCs w:val="18"/>
              </w:rPr>
              <w:t>1</w:t>
            </w:r>
          </w:p>
        </w:tc>
        <w:tc>
          <w:tcPr>
            <w:tcW w:w="160" w:type="pct"/>
            <w:tcBorders>
              <w:bottom w:val="single" w:sz="6" w:space="0" w:color="auto"/>
            </w:tcBorders>
            <w:vAlign w:val="center"/>
          </w:tcPr>
          <w:p w14:paraId="4763B760" w14:textId="39190B5A" w:rsidR="00B13438" w:rsidRPr="00B822B2" w:rsidRDefault="00B13438" w:rsidP="00CC7789">
            <w:pPr>
              <w:jc w:val="center"/>
              <w:rPr>
                <w:sz w:val="18"/>
                <w:szCs w:val="18"/>
              </w:rPr>
            </w:pPr>
            <w:r>
              <w:rPr>
                <w:sz w:val="18"/>
                <w:szCs w:val="18"/>
              </w:rPr>
              <w:t>31</w:t>
            </w:r>
          </w:p>
        </w:tc>
        <w:tc>
          <w:tcPr>
            <w:tcW w:w="160" w:type="pct"/>
            <w:tcBorders>
              <w:bottom w:val="single" w:sz="6" w:space="0" w:color="auto"/>
            </w:tcBorders>
            <w:vAlign w:val="center"/>
          </w:tcPr>
          <w:p w14:paraId="28BF5B3F" w14:textId="396E25FE" w:rsidR="00B13438" w:rsidRPr="00B822B2" w:rsidRDefault="00B13438" w:rsidP="00CC7789">
            <w:pPr>
              <w:jc w:val="center"/>
              <w:rPr>
                <w:sz w:val="18"/>
                <w:szCs w:val="18"/>
              </w:rPr>
            </w:pPr>
            <w:r>
              <w:rPr>
                <w:sz w:val="18"/>
                <w:szCs w:val="18"/>
              </w:rPr>
              <w:t>01</w:t>
            </w:r>
          </w:p>
        </w:tc>
        <w:tc>
          <w:tcPr>
            <w:tcW w:w="320" w:type="pct"/>
            <w:tcBorders>
              <w:bottom w:val="single" w:sz="6" w:space="0" w:color="auto"/>
            </w:tcBorders>
            <w:vAlign w:val="center"/>
          </w:tcPr>
          <w:p w14:paraId="0C469217" w14:textId="6856C359" w:rsidR="00B13438" w:rsidRPr="00B822B2" w:rsidRDefault="00B13438" w:rsidP="00CC7789">
            <w:pPr>
              <w:jc w:val="center"/>
              <w:rPr>
                <w:sz w:val="18"/>
                <w:szCs w:val="18"/>
              </w:rPr>
            </w:pPr>
            <w:r w:rsidRPr="00B822B2">
              <w:rPr>
                <w:sz w:val="18"/>
                <w:szCs w:val="18"/>
              </w:rPr>
              <w:t>197</w:t>
            </w:r>
            <w:r>
              <w:rPr>
                <w:sz w:val="18"/>
                <w:szCs w:val="18"/>
              </w:rPr>
              <w:t>9</w:t>
            </w:r>
          </w:p>
        </w:tc>
        <w:tc>
          <w:tcPr>
            <w:tcW w:w="161" w:type="pct"/>
            <w:tcBorders>
              <w:bottom w:val="single" w:sz="6" w:space="0" w:color="auto"/>
            </w:tcBorders>
            <w:vAlign w:val="center"/>
          </w:tcPr>
          <w:p w14:paraId="0A5F3E25" w14:textId="77777777" w:rsidR="00B13438" w:rsidRPr="00B822B2" w:rsidRDefault="00B13438" w:rsidP="00CC7789">
            <w:pPr>
              <w:jc w:val="center"/>
              <w:rPr>
                <w:sz w:val="18"/>
                <w:szCs w:val="18"/>
              </w:rPr>
            </w:pPr>
            <w:r w:rsidRPr="00B822B2">
              <w:rPr>
                <w:sz w:val="18"/>
                <w:szCs w:val="18"/>
              </w:rPr>
              <w:t>2</w:t>
            </w:r>
          </w:p>
        </w:tc>
        <w:tc>
          <w:tcPr>
            <w:tcW w:w="214" w:type="pct"/>
            <w:tcBorders>
              <w:bottom w:val="single" w:sz="6" w:space="0" w:color="auto"/>
            </w:tcBorders>
            <w:vAlign w:val="center"/>
          </w:tcPr>
          <w:p w14:paraId="02DFD75B" w14:textId="77777777" w:rsidR="00B13438" w:rsidRPr="00B822B2" w:rsidRDefault="00B13438" w:rsidP="00CC7789">
            <w:pPr>
              <w:jc w:val="center"/>
              <w:rPr>
                <w:sz w:val="18"/>
                <w:szCs w:val="18"/>
              </w:rPr>
            </w:pPr>
            <w:r w:rsidRPr="00B822B2">
              <w:rPr>
                <w:sz w:val="18"/>
                <w:szCs w:val="18"/>
              </w:rPr>
              <w:t>J</w:t>
            </w:r>
          </w:p>
        </w:tc>
        <w:tc>
          <w:tcPr>
            <w:tcW w:w="158" w:type="pct"/>
            <w:tcBorders>
              <w:bottom w:val="single" w:sz="6" w:space="0" w:color="auto"/>
            </w:tcBorders>
            <w:vAlign w:val="center"/>
          </w:tcPr>
          <w:p w14:paraId="0A922659" w14:textId="1E7A1551" w:rsidR="00B13438" w:rsidRPr="00B822B2" w:rsidRDefault="000F6DE3" w:rsidP="00CC7789">
            <w:pPr>
              <w:jc w:val="center"/>
              <w:rPr>
                <w:sz w:val="18"/>
                <w:szCs w:val="18"/>
              </w:rPr>
            </w:pPr>
            <w:r>
              <w:rPr>
                <w:sz w:val="18"/>
                <w:szCs w:val="18"/>
              </w:rPr>
              <w:t>3</w:t>
            </w:r>
          </w:p>
        </w:tc>
        <w:tc>
          <w:tcPr>
            <w:tcW w:w="107" w:type="pct"/>
            <w:tcBorders>
              <w:bottom w:val="single" w:sz="6" w:space="0" w:color="auto"/>
            </w:tcBorders>
            <w:vAlign w:val="center"/>
          </w:tcPr>
          <w:p w14:paraId="60555D3A" w14:textId="573F5CF9" w:rsidR="00B13438" w:rsidRPr="00B822B2" w:rsidRDefault="00B13438" w:rsidP="00CC7789">
            <w:pPr>
              <w:jc w:val="center"/>
              <w:rPr>
                <w:sz w:val="18"/>
                <w:szCs w:val="18"/>
              </w:rPr>
            </w:pPr>
            <w:r w:rsidRPr="00B822B2">
              <w:rPr>
                <w:sz w:val="18"/>
                <w:szCs w:val="18"/>
              </w:rPr>
              <w:t>3</w:t>
            </w:r>
          </w:p>
        </w:tc>
        <w:tc>
          <w:tcPr>
            <w:tcW w:w="160" w:type="pct"/>
            <w:tcBorders>
              <w:bottom w:val="single" w:sz="6" w:space="0" w:color="auto"/>
            </w:tcBorders>
            <w:vAlign w:val="center"/>
          </w:tcPr>
          <w:p w14:paraId="45E6697E" w14:textId="63910C30" w:rsidR="00B13438" w:rsidRPr="00B822B2" w:rsidRDefault="00B13438" w:rsidP="00CC7789">
            <w:pPr>
              <w:jc w:val="center"/>
              <w:rPr>
                <w:sz w:val="18"/>
                <w:szCs w:val="18"/>
              </w:rPr>
            </w:pPr>
            <w:r>
              <w:rPr>
                <w:sz w:val="18"/>
                <w:szCs w:val="18"/>
              </w:rPr>
              <w:t>2</w:t>
            </w:r>
          </w:p>
        </w:tc>
        <w:tc>
          <w:tcPr>
            <w:tcW w:w="107" w:type="pct"/>
            <w:tcBorders>
              <w:bottom w:val="single" w:sz="6" w:space="0" w:color="auto"/>
            </w:tcBorders>
            <w:vAlign w:val="center"/>
          </w:tcPr>
          <w:p w14:paraId="3369D513" w14:textId="4E8D8BFE" w:rsidR="00B13438" w:rsidRPr="00B822B2" w:rsidRDefault="00B13438" w:rsidP="00CC7789">
            <w:pPr>
              <w:jc w:val="center"/>
              <w:rPr>
                <w:sz w:val="18"/>
                <w:szCs w:val="18"/>
              </w:rPr>
            </w:pPr>
            <w:r w:rsidRPr="00B822B2">
              <w:rPr>
                <w:sz w:val="18"/>
                <w:szCs w:val="18"/>
              </w:rPr>
              <w:t>202</w:t>
            </w:r>
            <w:r>
              <w:rPr>
                <w:sz w:val="18"/>
                <w:szCs w:val="18"/>
              </w:rPr>
              <w:t>6</w:t>
            </w:r>
          </w:p>
        </w:tc>
        <w:tc>
          <w:tcPr>
            <w:tcW w:w="160" w:type="pct"/>
            <w:tcBorders>
              <w:bottom w:val="single" w:sz="6" w:space="0" w:color="auto"/>
            </w:tcBorders>
            <w:vAlign w:val="center"/>
          </w:tcPr>
          <w:p w14:paraId="7E200C9F" w14:textId="77777777" w:rsidR="00B13438" w:rsidRPr="00B822B2" w:rsidRDefault="00B13438" w:rsidP="00CC7789">
            <w:pPr>
              <w:jc w:val="center"/>
              <w:rPr>
                <w:sz w:val="18"/>
                <w:szCs w:val="18"/>
              </w:rPr>
            </w:pPr>
            <w:r w:rsidRPr="00B822B2">
              <w:rPr>
                <w:sz w:val="18"/>
                <w:szCs w:val="18"/>
              </w:rPr>
              <w:t>23:46</w:t>
            </w:r>
          </w:p>
        </w:tc>
        <w:tc>
          <w:tcPr>
            <w:tcW w:w="173" w:type="pct"/>
            <w:tcBorders>
              <w:bottom w:val="single" w:sz="6" w:space="0" w:color="auto"/>
            </w:tcBorders>
            <w:vAlign w:val="center"/>
          </w:tcPr>
          <w:p w14:paraId="2E911DFC" w14:textId="77777777" w:rsidR="00B13438" w:rsidRPr="00B822B2" w:rsidRDefault="00B13438" w:rsidP="00CC7789">
            <w:pPr>
              <w:jc w:val="center"/>
              <w:rPr>
                <w:sz w:val="18"/>
                <w:szCs w:val="18"/>
              </w:rPr>
            </w:pPr>
            <w:r w:rsidRPr="00B822B2">
              <w:rPr>
                <w:sz w:val="18"/>
                <w:szCs w:val="18"/>
              </w:rPr>
              <w:t>RTE03</w:t>
            </w:r>
          </w:p>
        </w:tc>
        <w:tc>
          <w:tcPr>
            <w:tcW w:w="194" w:type="pct"/>
            <w:tcBorders>
              <w:bottom w:val="single" w:sz="6" w:space="0" w:color="auto"/>
            </w:tcBorders>
            <w:vAlign w:val="center"/>
          </w:tcPr>
          <w:p w14:paraId="10380785" w14:textId="77777777" w:rsidR="00B13438" w:rsidRPr="00B822B2" w:rsidRDefault="00B13438" w:rsidP="00CC7789">
            <w:pPr>
              <w:jc w:val="center"/>
              <w:rPr>
                <w:sz w:val="18"/>
                <w:szCs w:val="18"/>
              </w:rPr>
            </w:pPr>
            <w:r w:rsidRPr="00B822B2">
              <w:rPr>
                <w:sz w:val="18"/>
                <w:szCs w:val="18"/>
              </w:rPr>
              <w:t>03T</w:t>
            </w:r>
          </w:p>
        </w:tc>
      </w:tr>
      <w:tr w:rsidR="00B13438" w:rsidRPr="00E53A9B" w14:paraId="6BC31B6F" w14:textId="77777777" w:rsidTr="00DA5856">
        <w:trPr>
          <w:trHeight w:hRule="exact" w:val="537"/>
        </w:trPr>
        <w:tc>
          <w:tcPr>
            <w:tcW w:w="319" w:type="pct"/>
            <w:tcBorders>
              <w:bottom w:val="dashSmallGap" w:sz="4" w:space="0" w:color="auto"/>
            </w:tcBorders>
            <w:vAlign w:val="center"/>
          </w:tcPr>
          <w:p w14:paraId="7E0B3FFE" w14:textId="77777777" w:rsidR="00B13438" w:rsidRPr="00B822B2" w:rsidRDefault="00B13438" w:rsidP="00CC7789">
            <w:pPr>
              <w:jc w:val="center"/>
              <w:rPr>
                <w:sz w:val="18"/>
                <w:szCs w:val="18"/>
              </w:rPr>
            </w:pPr>
            <w:r w:rsidRPr="00B822B2">
              <w:rPr>
                <w:sz w:val="18"/>
                <w:szCs w:val="18"/>
              </w:rPr>
              <w:t>RTE</w:t>
            </w:r>
          </w:p>
        </w:tc>
        <w:tc>
          <w:tcPr>
            <w:tcW w:w="335" w:type="pct"/>
            <w:tcBorders>
              <w:bottom w:val="dashSmallGap" w:sz="4" w:space="0" w:color="auto"/>
            </w:tcBorders>
            <w:vAlign w:val="center"/>
          </w:tcPr>
          <w:p w14:paraId="10A2DE80" w14:textId="27406119" w:rsidR="00B13438" w:rsidRPr="00B822B2" w:rsidRDefault="00B13438" w:rsidP="00CC7789">
            <w:pPr>
              <w:jc w:val="center"/>
              <w:rPr>
                <w:sz w:val="18"/>
                <w:szCs w:val="18"/>
              </w:rPr>
            </w:pPr>
            <w:r w:rsidRPr="00B822B2">
              <w:rPr>
                <w:sz w:val="18"/>
                <w:szCs w:val="18"/>
              </w:rPr>
              <w:t>UEC2</w:t>
            </w:r>
            <w:r>
              <w:rPr>
                <w:sz w:val="18"/>
                <w:szCs w:val="18"/>
              </w:rPr>
              <w:t>6</w:t>
            </w:r>
            <w:r w:rsidRPr="00B822B2">
              <w:rPr>
                <w:sz w:val="18"/>
                <w:szCs w:val="18"/>
              </w:rPr>
              <w:t>RTE0</w:t>
            </w:r>
            <w:r>
              <w:rPr>
                <w:sz w:val="18"/>
                <w:szCs w:val="18"/>
              </w:rPr>
              <w:t>0</w:t>
            </w:r>
            <w:r w:rsidRPr="00B822B2">
              <w:rPr>
                <w:sz w:val="18"/>
                <w:szCs w:val="18"/>
              </w:rPr>
              <w:t>003</w:t>
            </w:r>
          </w:p>
        </w:tc>
        <w:tc>
          <w:tcPr>
            <w:tcW w:w="362" w:type="pct"/>
            <w:tcBorders>
              <w:bottom w:val="dashSmallGap" w:sz="4" w:space="0" w:color="auto"/>
            </w:tcBorders>
            <w:vAlign w:val="center"/>
          </w:tcPr>
          <w:p w14:paraId="533E8547" w14:textId="41759938" w:rsidR="00B13438" w:rsidRPr="00B822B2" w:rsidRDefault="00B13438" w:rsidP="00CC7789">
            <w:pPr>
              <w:jc w:val="center"/>
              <w:rPr>
                <w:sz w:val="18"/>
                <w:szCs w:val="18"/>
              </w:rPr>
            </w:pPr>
            <w:r w:rsidRPr="001037C4">
              <w:rPr>
                <w:sz w:val="18"/>
                <w:szCs w:val="18"/>
              </w:rPr>
              <w:t>3216789012</w:t>
            </w:r>
          </w:p>
        </w:tc>
        <w:tc>
          <w:tcPr>
            <w:tcW w:w="395" w:type="pct"/>
            <w:tcBorders>
              <w:bottom w:val="dashSmallGap" w:sz="4" w:space="0" w:color="auto"/>
            </w:tcBorders>
            <w:vAlign w:val="center"/>
          </w:tcPr>
          <w:p w14:paraId="0B5E2C22" w14:textId="37362863" w:rsidR="00B13438" w:rsidRPr="00B822B2" w:rsidRDefault="00B13438" w:rsidP="00CC7789">
            <w:pPr>
              <w:jc w:val="center"/>
              <w:rPr>
                <w:sz w:val="18"/>
                <w:szCs w:val="18"/>
              </w:rPr>
            </w:pPr>
            <w:r w:rsidRPr="00EC7765">
              <w:rPr>
                <w:sz w:val="18"/>
                <w:szCs w:val="18"/>
              </w:rPr>
              <w:t>07567890123</w:t>
            </w:r>
          </w:p>
        </w:tc>
        <w:tc>
          <w:tcPr>
            <w:tcW w:w="147" w:type="pct"/>
            <w:tcBorders>
              <w:bottom w:val="dashSmallGap" w:sz="4" w:space="0" w:color="auto"/>
            </w:tcBorders>
            <w:vAlign w:val="center"/>
          </w:tcPr>
          <w:p w14:paraId="0016A580" w14:textId="293863FC" w:rsidR="00B13438" w:rsidRPr="00B822B2" w:rsidRDefault="00B13438" w:rsidP="00CC7789">
            <w:pPr>
              <w:jc w:val="center"/>
              <w:rPr>
                <w:sz w:val="18"/>
                <w:szCs w:val="18"/>
              </w:rPr>
            </w:pPr>
            <w:r w:rsidRPr="00B822B2">
              <w:rPr>
                <w:sz w:val="18"/>
                <w:szCs w:val="18"/>
              </w:rPr>
              <w:t>1</w:t>
            </w:r>
          </w:p>
        </w:tc>
        <w:tc>
          <w:tcPr>
            <w:tcW w:w="147" w:type="pct"/>
            <w:tcBorders>
              <w:bottom w:val="dashSmallGap" w:sz="4" w:space="0" w:color="auto"/>
            </w:tcBorders>
            <w:vAlign w:val="center"/>
          </w:tcPr>
          <w:p w14:paraId="208BD826" w14:textId="3FA6E11B" w:rsidR="00B13438" w:rsidRPr="00B822B2" w:rsidRDefault="00B13438" w:rsidP="00CC7789">
            <w:pPr>
              <w:jc w:val="center"/>
              <w:rPr>
                <w:sz w:val="18"/>
                <w:szCs w:val="18"/>
              </w:rPr>
            </w:pPr>
          </w:p>
        </w:tc>
        <w:tc>
          <w:tcPr>
            <w:tcW w:w="228" w:type="pct"/>
            <w:tcBorders>
              <w:bottom w:val="dashSmallGap" w:sz="4" w:space="0" w:color="auto"/>
            </w:tcBorders>
            <w:vAlign w:val="center"/>
          </w:tcPr>
          <w:p w14:paraId="2FEFFE1A" w14:textId="77777777" w:rsidR="00B13438" w:rsidRPr="00B822B2" w:rsidRDefault="00B13438" w:rsidP="00CC7789">
            <w:pPr>
              <w:jc w:val="center"/>
              <w:rPr>
                <w:sz w:val="18"/>
                <w:szCs w:val="18"/>
              </w:rPr>
            </w:pPr>
            <w:r w:rsidRPr="00B822B2">
              <w:rPr>
                <w:sz w:val="18"/>
                <w:szCs w:val="18"/>
              </w:rPr>
              <w:t>James</w:t>
            </w:r>
          </w:p>
        </w:tc>
        <w:tc>
          <w:tcPr>
            <w:tcW w:w="215" w:type="pct"/>
            <w:tcBorders>
              <w:bottom w:val="dashSmallGap" w:sz="4" w:space="0" w:color="auto"/>
            </w:tcBorders>
            <w:vAlign w:val="center"/>
          </w:tcPr>
          <w:p w14:paraId="24F3EC2F" w14:textId="77777777" w:rsidR="00B13438" w:rsidRPr="00B822B2" w:rsidRDefault="00B13438" w:rsidP="00CC7789">
            <w:pPr>
              <w:jc w:val="center"/>
              <w:rPr>
                <w:sz w:val="18"/>
                <w:szCs w:val="18"/>
              </w:rPr>
            </w:pPr>
            <w:r w:rsidRPr="00B822B2">
              <w:rPr>
                <w:sz w:val="18"/>
                <w:szCs w:val="18"/>
              </w:rPr>
              <w:t>Lane</w:t>
            </w:r>
          </w:p>
        </w:tc>
        <w:tc>
          <w:tcPr>
            <w:tcW w:w="96" w:type="pct"/>
            <w:tcBorders>
              <w:bottom w:val="dashSmallGap" w:sz="4" w:space="0" w:color="auto"/>
              <w:right w:val="dashSmallGap" w:sz="4" w:space="0" w:color="auto"/>
            </w:tcBorders>
            <w:noWrap/>
            <w:tcMar>
              <w:top w:w="16" w:type="dxa"/>
              <w:left w:w="16" w:type="dxa"/>
              <w:bottom w:w="0" w:type="dxa"/>
              <w:right w:w="16" w:type="dxa"/>
            </w:tcMar>
            <w:vAlign w:val="center"/>
          </w:tcPr>
          <w:p w14:paraId="3CB89E84" w14:textId="77777777" w:rsidR="00B13438" w:rsidRPr="00B822B2" w:rsidRDefault="00B13438" w:rsidP="00CC7789">
            <w:pPr>
              <w:jc w:val="center"/>
              <w:rPr>
                <w:sz w:val="18"/>
                <w:szCs w:val="18"/>
              </w:rPr>
            </w:pPr>
          </w:p>
        </w:tc>
        <w:tc>
          <w:tcPr>
            <w:tcW w:w="95" w:type="pct"/>
            <w:tcBorders>
              <w:left w:val="dashSmallGap" w:sz="4" w:space="0" w:color="auto"/>
              <w:bottom w:val="dashSmallGap" w:sz="4" w:space="0" w:color="auto"/>
            </w:tcBorders>
            <w:noWrap/>
            <w:tcMar>
              <w:top w:w="16" w:type="dxa"/>
              <w:left w:w="16" w:type="dxa"/>
              <w:bottom w:w="0" w:type="dxa"/>
              <w:right w:w="16" w:type="dxa"/>
            </w:tcMar>
            <w:vAlign w:val="center"/>
          </w:tcPr>
          <w:p w14:paraId="11A606D2" w14:textId="77777777" w:rsidR="00B13438" w:rsidRPr="00B822B2" w:rsidRDefault="00B13438" w:rsidP="00CC7789">
            <w:pPr>
              <w:jc w:val="center"/>
              <w:rPr>
                <w:sz w:val="18"/>
                <w:szCs w:val="18"/>
              </w:rPr>
            </w:pPr>
          </w:p>
        </w:tc>
        <w:tc>
          <w:tcPr>
            <w:tcW w:w="270" w:type="pct"/>
            <w:tcBorders>
              <w:bottom w:val="dashSmallGap" w:sz="4" w:space="0" w:color="auto"/>
            </w:tcBorders>
            <w:noWrap/>
            <w:tcMar>
              <w:top w:w="16" w:type="dxa"/>
              <w:left w:w="16" w:type="dxa"/>
              <w:bottom w:w="0" w:type="dxa"/>
              <w:right w:w="16" w:type="dxa"/>
            </w:tcMar>
            <w:vAlign w:val="center"/>
          </w:tcPr>
          <w:p w14:paraId="29606A1A" w14:textId="77777777" w:rsidR="00B13438" w:rsidRPr="00B822B2" w:rsidRDefault="00B13438" w:rsidP="00CC7789">
            <w:pPr>
              <w:jc w:val="center"/>
              <w:rPr>
                <w:sz w:val="18"/>
                <w:szCs w:val="18"/>
              </w:rPr>
            </w:pPr>
            <w:r w:rsidRPr="00B822B2">
              <w:rPr>
                <w:sz w:val="18"/>
                <w:szCs w:val="18"/>
              </w:rPr>
              <w:t>AB3 8PL</w:t>
            </w:r>
          </w:p>
        </w:tc>
        <w:tc>
          <w:tcPr>
            <w:tcW w:w="159" w:type="pct"/>
            <w:tcBorders>
              <w:bottom w:val="dashSmallGap" w:sz="4" w:space="0" w:color="auto"/>
            </w:tcBorders>
            <w:vAlign w:val="center"/>
          </w:tcPr>
          <w:p w14:paraId="72D329AE" w14:textId="77777777" w:rsidR="00B13438" w:rsidRPr="00B822B2" w:rsidRDefault="00B13438" w:rsidP="00CC7789">
            <w:pPr>
              <w:jc w:val="center"/>
              <w:rPr>
                <w:sz w:val="18"/>
                <w:szCs w:val="18"/>
              </w:rPr>
            </w:pPr>
            <w:r w:rsidRPr="00B822B2">
              <w:rPr>
                <w:sz w:val="18"/>
                <w:szCs w:val="18"/>
              </w:rPr>
              <w:t>3</w:t>
            </w:r>
          </w:p>
        </w:tc>
        <w:tc>
          <w:tcPr>
            <w:tcW w:w="158" w:type="pct"/>
            <w:tcBorders>
              <w:bottom w:val="dashSmallGap" w:sz="4" w:space="0" w:color="auto"/>
            </w:tcBorders>
            <w:vAlign w:val="center"/>
          </w:tcPr>
          <w:p w14:paraId="1BD1E911" w14:textId="0547F295" w:rsidR="00B13438" w:rsidRDefault="00B13438" w:rsidP="00CC7789">
            <w:pPr>
              <w:jc w:val="center"/>
              <w:rPr>
                <w:sz w:val="18"/>
                <w:szCs w:val="18"/>
              </w:rPr>
            </w:pPr>
            <w:r>
              <w:rPr>
                <w:sz w:val="18"/>
                <w:szCs w:val="18"/>
              </w:rPr>
              <w:t>2</w:t>
            </w:r>
          </w:p>
        </w:tc>
        <w:tc>
          <w:tcPr>
            <w:tcW w:w="160" w:type="pct"/>
            <w:tcBorders>
              <w:bottom w:val="dashSmallGap" w:sz="4" w:space="0" w:color="auto"/>
            </w:tcBorders>
            <w:vAlign w:val="center"/>
          </w:tcPr>
          <w:p w14:paraId="30D6D61F" w14:textId="5F8210F8" w:rsidR="00B13438" w:rsidRPr="00B822B2" w:rsidRDefault="00B13438" w:rsidP="00CC7789">
            <w:pPr>
              <w:jc w:val="center"/>
              <w:rPr>
                <w:sz w:val="18"/>
                <w:szCs w:val="18"/>
              </w:rPr>
            </w:pPr>
            <w:r>
              <w:rPr>
                <w:sz w:val="18"/>
                <w:szCs w:val="18"/>
              </w:rPr>
              <w:t>17</w:t>
            </w:r>
          </w:p>
        </w:tc>
        <w:tc>
          <w:tcPr>
            <w:tcW w:w="160" w:type="pct"/>
            <w:tcBorders>
              <w:bottom w:val="dashSmallGap" w:sz="4" w:space="0" w:color="auto"/>
            </w:tcBorders>
            <w:vAlign w:val="center"/>
          </w:tcPr>
          <w:p w14:paraId="68779F96" w14:textId="0C357A72" w:rsidR="00B13438" w:rsidRPr="00B822B2" w:rsidRDefault="00B13438" w:rsidP="00CC7789">
            <w:pPr>
              <w:jc w:val="center"/>
              <w:rPr>
                <w:sz w:val="18"/>
                <w:szCs w:val="18"/>
              </w:rPr>
            </w:pPr>
            <w:r>
              <w:rPr>
                <w:sz w:val="18"/>
                <w:szCs w:val="18"/>
              </w:rPr>
              <w:t>07</w:t>
            </w:r>
          </w:p>
        </w:tc>
        <w:tc>
          <w:tcPr>
            <w:tcW w:w="320" w:type="pct"/>
            <w:tcBorders>
              <w:bottom w:val="dashSmallGap" w:sz="4" w:space="0" w:color="auto"/>
            </w:tcBorders>
            <w:vAlign w:val="center"/>
          </w:tcPr>
          <w:p w14:paraId="29F2E7EE" w14:textId="6BD9BD0B" w:rsidR="00B13438" w:rsidRPr="00B822B2" w:rsidRDefault="00B13438" w:rsidP="00CC7789">
            <w:pPr>
              <w:jc w:val="center"/>
              <w:rPr>
                <w:sz w:val="18"/>
                <w:szCs w:val="18"/>
              </w:rPr>
            </w:pPr>
            <w:r w:rsidRPr="00B822B2">
              <w:rPr>
                <w:sz w:val="18"/>
                <w:szCs w:val="18"/>
              </w:rPr>
              <w:t>19</w:t>
            </w:r>
            <w:r>
              <w:rPr>
                <w:sz w:val="18"/>
                <w:szCs w:val="18"/>
              </w:rPr>
              <w:t>90</w:t>
            </w:r>
          </w:p>
        </w:tc>
        <w:tc>
          <w:tcPr>
            <w:tcW w:w="161" w:type="pct"/>
            <w:tcBorders>
              <w:bottom w:val="dashSmallGap" w:sz="4" w:space="0" w:color="auto"/>
            </w:tcBorders>
            <w:vAlign w:val="center"/>
          </w:tcPr>
          <w:p w14:paraId="66B868B4" w14:textId="77777777" w:rsidR="00B13438" w:rsidRPr="00B822B2" w:rsidRDefault="00B13438" w:rsidP="00CC7789">
            <w:pPr>
              <w:jc w:val="center"/>
              <w:rPr>
                <w:sz w:val="18"/>
                <w:szCs w:val="18"/>
              </w:rPr>
            </w:pPr>
            <w:r w:rsidRPr="00B822B2">
              <w:rPr>
                <w:sz w:val="18"/>
                <w:szCs w:val="18"/>
              </w:rPr>
              <w:t>9</w:t>
            </w:r>
          </w:p>
        </w:tc>
        <w:tc>
          <w:tcPr>
            <w:tcW w:w="214" w:type="pct"/>
            <w:tcBorders>
              <w:bottom w:val="dashSmallGap" w:sz="4" w:space="0" w:color="auto"/>
            </w:tcBorders>
            <w:vAlign w:val="center"/>
          </w:tcPr>
          <w:p w14:paraId="4B95BA06" w14:textId="77777777" w:rsidR="00B13438" w:rsidRPr="00B822B2" w:rsidRDefault="00B13438" w:rsidP="00CC7789">
            <w:pPr>
              <w:jc w:val="center"/>
              <w:rPr>
                <w:sz w:val="18"/>
                <w:szCs w:val="18"/>
              </w:rPr>
            </w:pPr>
            <w:r w:rsidRPr="00B822B2">
              <w:rPr>
                <w:sz w:val="18"/>
                <w:szCs w:val="18"/>
              </w:rPr>
              <w:t>B</w:t>
            </w:r>
          </w:p>
        </w:tc>
        <w:tc>
          <w:tcPr>
            <w:tcW w:w="158" w:type="pct"/>
            <w:tcBorders>
              <w:bottom w:val="dashSmallGap" w:sz="4" w:space="0" w:color="auto"/>
            </w:tcBorders>
            <w:vAlign w:val="center"/>
          </w:tcPr>
          <w:p w14:paraId="5EA527C8" w14:textId="4C908DDB" w:rsidR="00B13438" w:rsidRPr="00B822B2" w:rsidRDefault="000F6DE3" w:rsidP="00CC7789">
            <w:pPr>
              <w:jc w:val="center"/>
              <w:rPr>
                <w:sz w:val="18"/>
                <w:szCs w:val="18"/>
              </w:rPr>
            </w:pPr>
            <w:r>
              <w:rPr>
                <w:sz w:val="18"/>
                <w:szCs w:val="18"/>
              </w:rPr>
              <w:t>2</w:t>
            </w:r>
          </w:p>
        </w:tc>
        <w:tc>
          <w:tcPr>
            <w:tcW w:w="107" w:type="pct"/>
            <w:tcBorders>
              <w:bottom w:val="dashSmallGap" w:sz="4" w:space="0" w:color="auto"/>
            </w:tcBorders>
            <w:vAlign w:val="center"/>
          </w:tcPr>
          <w:p w14:paraId="4A0E62F4" w14:textId="590AE0DC" w:rsidR="00B13438" w:rsidRPr="00B822B2" w:rsidRDefault="00B13438" w:rsidP="00CC7789">
            <w:pPr>
              <w:jc w:val="center"/>
              <w:rPr>
                <w:sz w:val="18"/>
                <w:szCs w:val="18"/>
              </w:rPr>
            </w:pPr>
            <w:r w:rsidRPr="00B822B2">
              <w:rPr>
                <w:sz w:val="18"/>
                <w:szCs w:val="18"/>
              </w:rPr>
              <w:t>3</w:t>
            </w:r>
          </w:p>
        </w:tc>
        <w:tc>
          <w:tcPr>
            <w:tcW w:w="160" w:type="pct"/>
            <w:tcBorders>
              <w:bottom w:val="dashSmallGap" w:sz="4" w:space="0" w:color="auto"/>
            </w:tcBorders>
            <w:vAlign w:val="center"/>
          </w:tcPr>
          <w:p w14:paraId="24F6FE43" w14:textId="1B363B58" w:rsidR="00B13438" w:rsidRPr="00B822B2" w:rsidRDefault="00B13438" w:rsidP="00CC7789">
            <w:pPr>
              <w:jc w:val="center"/>
              <w:rPr>
                <w:sz w:val="18"/>
                <w:szCs w:val="18"/>
              </w:rPr>
            </w:pPr>
            <w:r>
              <w:rPr>
                <w:sz w:val="18"/>
                <w:szCs w:val="18"/>
              </w:rPr>
              <w:t>2</w:t>
            </w:r>
          </w:p>
        </w:tc>
        <w:tc>
          <w:tcPr>
            <w:tcW w:w="107" w:type="pct"/>
            <w:tcBorders>
              <w:bottom w:val="dashSmallGap" w:sz="4" w:space="0" w:color="auto"/>
            </w:tcBorders>
            <w:vAlign w:val="center"/>
          </w:tcPr>
          <w:p w14:paraId="32851F17" w14:textId="0A8F6BA0" w:rsidR="00B13438" w:rsidRPr="00B822B2" w:rsidDel="002C7E68" w:rsidRDefault="00B13438" w:rsidP="00CC7789">
            <w:pPr>
              <w:jc w:val="center"/>
              <w:rPr>
                <w:sz w:val="18"/>
                <w:szCs w:val="18"/>
              </w:rPr>
            </w:pPr>
            <w:r w:rsidRPr="00B822B2">
              <w:rPr>
                <w:sz w:val="18"/>
                <w:szCs w:val="18"/>
              </w:rPr>
              <w:t>202</w:t>
            </w:r>
            <w:r>
              <w:rPr>
                <w:sz w:val="18"/>
                <w:szCs w:val="18"/>
              </w:rPr>
              <w:t>6</w:t>
            </w:r>
          </w:p>
        </w:tc>
        <w:tc>
          <w:tcPr>
            <w:tcW w:w="160" w:type="pct"/>
            <w:tcBorders>
              <w:bottom w:val="dashSmallGap" w:sz="4" w:space="0" w:color="auto"/>
            </w:tcBorders>
            <w:vAlign w:val="center"/>
          </w:tcPr>
          <w:p w14:paraId="38068B86" w14:textId="77777777" w:rsidR="00B13438" w:rsidRPr="00B822B2" w:rsidRDefault="00B13438" w:rsidP="00CC7789">
            <w:pPr>
              <w:jc w:val="center"/>
              <w:rPr>
                <w:sz w:val="18"/>
                <w:szCs w:val="18"/>
              </w:rPr>
            </w:pPr>
            <w:r w:rsidRPr="00B822B2">
              <w:rPr>
                <w:sz w:val="18"/>
                <w:szCs w:val="18"/>
              </w:rPr>
              <w:t>12:48</w:t>
            </w:r>
          </w:p>
        </w:tc>
        <w:tc>
          <w:tcPr>
            <w:tcW w:w="173" w:type="pct"/>
            <w:tcBorders>
              <w:bottom w:val="dashSmallGap" w:sz="4" w:space="0" w:color="auto"/>
            </w:tcBorders>
            <w:vAlign w:val="center"/>
          </w:tcPr>
          <w:p w14:paraId="6E23692C" w14:textId="77777777" w:rsidR="00B13438" w:rsidRPr="00B822B2" w:rsidRDefault="00B13438" w:rsidP="00CC7789">
            <w:pPr>
              <w:jc w:val="center"/>
              <w:rPr>
                <w:sz w:val="18"/>
                <w:szCs w:val="18"/>
              </w:rPr>
            </w:pPr>
            <w:r w:rsidRPr="00B822B2">
              <w:rPr>
                <w:sz w:val="18"/>
                <w:szCs w:val="18"/>
              </w:rPr>
              <w:t>RTE15</w:t>
            </w:r>
          </w:p>
        </w:tc>
        <w:tc>
          <w:tcPr>
            <w:tcW w:w="194" w:type="pct"/>
            <w:tcBorders>
              <w:bottom w:val="dashSmallGap" w:sz="4" w:space="0" w:color="auto"/>
            </w:tcBorders>
            <w:vAlign w:val="center"/>
          </w:tcPr>
          <w:p w14:paraId="5F86A07D" w14:textId="77777777" w:rsidR="00B13438" w:rsidRPr="00B822B2" w:rsidRDefault="00B13438" w:rsidP="00CC7789">
            <w:pPr>
              <w:jc w:val="center"/>
              <w:rPr>
                <w:sz w:val="18"/>
                <w:szCs w:val="18"/>
              </w:rPr>
            </w:pPr>
          </w:p>
        </w:tc>
      </w:tr>
      <w:tr w:rsidR="00B13438" w:rsidRPr="00E53A9B" w14:paraId="7443788D" w14:textId="77777777" w:rsidTr="00DA5856">
        <w:trPr>
          <w:trHeight w:hRule="exact" w:val="537"/>
        </w:trPr>
        <w:tc>
          <w:tcPr>
            <w:tcW w:w="319" w:type="pct"/>
            <w:tcBorders>
              <w:top w:val="dashSmallGap" w:sz="4" w:space="0" w:color="auto"/>
              <w:bottom w:val="single" w:sz="6" w:space="0" w:color="auto"/>
            </w:tcBorders>
            <w:vAlign w:val="center"/>
          </w:tcPr>
          <w:p w14:paraId="37006FE1" w14:textId="77777777" w:rsidR="00B13438" w:rsidRPr="00B822B2" w:rsidRDefault="00B13438" w:rsidP="00CC7789">
            <w:pPr>
              <w:jc w:val="center"/>
              <w:rPr>
                <w:sz w:val="18"/>
                <w:szCs w:val="18"/>
              </w:rPr>
            </w:pPr>
            <w:r w:rsidRPr="00B822B2">
              <w:rPr>
                <w:sz w:val="18"/>
                <w:szCs w:val="18"/>
              </w:rPr>
              <w:t>RTE</w:t>
            </w:r>
          </w:p>
        </w:tc>
        <w:tc>
          <w:tcPr>
            <w:tcW w:w="335" w:type="pct"/>
            <w:tcBorders>
              <w:top w:val="dashSmallGap" w:sz="4" w:space="0" w:color="auto"/>
              <w:bottom w:val="single" w:sz="6" w:space="0" w:color="auto"/>
            </w:tcBorders>
            <w:vAlign w:val="center"/>
          </w:tcPr>
          <w:p w14:paraId="26D0DCA3" w14:textId="3B2085A2" w:rsidR="00B13438" w:rsidRPr="00B822B2" w:rsidRDefault="00B13438" w:rsidP="00CC7789">
            <w:pPr>
              <w:jc w:val="center"/>
              <w:rPr>
                <w:sz w:val="18"/>
                <w:szCs w:val="18"/>
              </w:rPr>
            </w:pPr>
            <w:r w:rsidRPr="00B822B2">
              <w:rPr>
                <w:sz w:val="18"/>
                <w:szCs w:val="18"/>
              </w:rPr>
              <w:t>UEC2</w:t>
            </w:r>
            <w:r>
              <w:rPr>
                <w:sz w:val="18"/>
                <w:szCs w:val="18"/>
              </w:rPr>
              <w:t>6</w:t>
            </w:r>
            <w:r w:rsidRPr="00B822B2">
              <w:rPr>
                <w:sz w:val="18"/>
                <w:szCs w:val="18"/>
              </w:rPr>
              <w:t>RTE0</w:t>
            </w:r>
            <w:r>
              <w:rPr>
                <w:sz w:val="18"/>
                <w:szCs w:val="18"/>
              </w:rPr>
              <w:t>0</w:t>
            </w:r>
            <w:r w:rsidRPr="00B822B2">
              <w:rPr>
                <w:sz w:val="18"/>
                <w:szCs w:val="18"/>
              </w:rPr>
              <w:t>339</w:t>
            </w:r>
          </w:p>
        </w:tc>
        <w:tc>
          <w:tcPr>
            <w:tcW w:w="362" w:type="pct"/>
            <w:tcBorders>
              <w:top w:val="dashSmallGap" w:sz="4" w:space="0" w:color="auto"/>
              <w:bottom w:val="single" w:sz="6" w:space="0" w:color="auto"/>
            </w:tcBorders>
            <w:vAlign w:val="center"/>
          </w:tcPr>
          <w:p w14:paraId="35AD2126" w14:textId="5605D338" w:rsidR="00B13438" w:rsidRPr="00B822B2" w:rsidRDefault="00B13438" w:rsidP="00CC7789">
            <w:pPr>
              <w:jc w:val="center"/>
              <w:rPr>
                <w:sz w:val="18"/>
                <w:szCs w:val="18"/>
              </w:rPr>
            </w:pPr>
            <w:r w:rsidRPr="001037C4">
              <w:rPr>
                <w:sz w:val="18"/>
                <w:szCs w:val="18"/>
              </w:rPr>
              <w:t>9876543210</w:t>
            </w:r>
          </w:p>
        </w:tc>
        <w:tc>
          <w:tcPr>
            <w:tcW w:w="395" w:type="pct"/>
            <w:tcBorders>
              <w:top w:val="dashSmallGap" w:sz="4" w:space="0" w:color="auto"/>
              <w:bottom w:val="single" w:sz="6" w:space="0" w:color="auto"/>
            </w:tcBorders>
            <w:vAlign w:val="center"/>
          </w:tcPr>
          <w:p w14:paraId="5BEA04EB" w14:textId="620591D6" w:rsidR="00B13438" w:rsidRPr="00B822B2" w:rsidRDefault="00B13438" w:rsidP="00CC7789">
            <w:pPr>
              <w:jc w:val="center"/>
              <w:rPr>
                <w:sz w:val="18"/>
                <w:szCs w:val="18"/>
              </w:rPr>
            </w:pPr>
            <w:r w:rsidRPr="00EC7765">
              <w:rPr>
                <w:sz w:val="18"/>
                <w:szCs w:val="18"/>
              </w:rPr>
              <w:t>07145678902</w:t>
            </w:r>
          </w:p>
        </w:tc>
        <w:tc>
          <w:tcPr>
            <w:tcW w:w="147" w:type="pct"/>
            <w:tcBorders>
              <w:top w:val="dashSmallGap" w:sz="4" w:space="0" w:color="auto"/>
              <w:bottom w:val="single" w:sz="6" w:space="0" w:color="auto"/>
            </w:tcBorders>
            <w:vAlign w:val="center"/>
          </w:tcPr>
          <w:p w14:paraId="13FC870F" w14:textId="5177204F" w:rsidR="00B13438" w:rsidRPr="00B822B2" w:rsidRDefault="00B13438" w:rsidP="00CC7789">
            <w:pPr>
              <w:jc w:val="center"/>
              <w:rPr>
                <w:sz w:val="18"/>
                <w:szCs w:val="18"/>
              </w:rPr>
            </w:pPr>
            <w:r>
              <w:rPr>
                <w:sz w:val="18"/>
                <w:szCs w:val="18"/>
              </w:rPr>
              <w:t>1</w:t>
            </w:r>
          </w:p>
        </w:tc>
        <w:tc>
          <w:tcPr>
            <w:tcW w:w="147" w:type="pct"/>
            <w:tcBorders>
              <w:top w:val="dashSmallGap" w:sz="4" w:space="0" w:color="auto"/>
              <w:bottom w:val="single" w:sz="6" w:space="0" w:color="auto"/>
            </w:tcBorders>
            <w:vAlign w:val="center"/>
          </w:tcPr>
          <w:p w14:paraId="4DDD70AB" w14:textId="7FD7C70F" w:rsidR="00B13438" w:rsidRPr="00B822B2" w:rsidRDefault="00B13438" w:rsidP="00CC7789">
            <w:pPr>
              <w:jc w:val="center"/>
              <w:rPr>
                <w:sz w:val="18"/>
                <w:szCs w:val="18"/>
              </w:rPr>
            </w:pPr>
            <w:r w:rsidRPr="00B822B2">
              <w:rPr>
                <w:sz w:val="18"/>
                <w:szCs w:val="18"/>
              </w:rPr>
              <w:t>Mrs</w:t>
            </w:r>
          </w:p>
        </w:tc>
        <w:tc>
          <w:tcPr>
            <w:tcW w:w="228" w:type="pct"/>
            <w:tcBorders>
              <w:top w:val="dashSmallGap" w:sz="4" w:space="0" w:color="auto"/>
              <w:bottom w:val="single" w:sz="6" w:space="0" w:color="auto"/>
            </w:tcBorders>
            <w:vAlign w:val="center"/>
          </w:tcPr>
          <w:p w14:paraId="43381CFF" w14:textId="77777777" w:rsidR="00B13438" w:rsidRPr="00B822B2" w:rsidRDefault="00B13438" w:rsidP="00CC7789">
            <w:pPr>
              <w:jc w:val="center"/>
              <w:rPr>
                <w:sz w:val="18"/>
                <w:szCs w:val="18"/>
              </w:rPr>
            </w:pPr>
            <w:r w:rsidRPr="00B822B2">
              <w:rPr>
                <w:sz w:val="18"/>
                <w:szCs w:val="18"/>
              </w:rPr>
              <w:t>Katy</w:t>
            </w:r>
          </w:p>
        </w:tc>
        <w:tc>
          <w:tcPr>
            <w:tcW w:w="215" w:type="pct"/>
            <w:tcBorders>
              <w:top w:val="dashSmallGap" w:sz="4" w:space="0" w:color="auto"/>
              <w:bottom w:val="single" w:sz="6" w:space="0" w:color="auto"/>
            </w:tcBorders>
            <w:vAlign w:val="center"/>
          </w:tcPr>
          <w:p w14:paraId="5ABD4A69" w14:textId="77777777" w:rsidR="00B13438" w:rsidRPr="00B822B2" w:rsidRDefault="00B13438" w:rsidP="00CC7789">
            <w:pPr>
              <w:jc w:val="center"/>
              <w:rPr>
                <w:sz w:val="18"/>
                <w:szCs w:val="18"/>
              </w:rPr>
            </w:pPr>
            <w:r w:rsidRPr="00B822B2">
              <w:rPr>
                <w:sz w:val="18"/>
                <w:szCs w:val="18"/>
              </w:rPr>
              <w:t>Yoo</w:t>
            </w:r>
          </w:p>
        </w:tc>
        <w:tc>
          <w:tcPr>
            <w:tcW w:w="96" w:type="pct"/>
            <w:tcBorders>
              <w:top w:val="dashSmallGap" w:sz="4" w:space="0" w:color="auto"/>
              <w:bottom w:val="single" w:sz="6" w:space="0" w:color="auto"/>
              <w:right w:val="dashSmallGap" w:sz="4" w:space="0" w:color="auto"/>
            </w:tcBorders>
            <w:noWrap/>
            <w:tcMar>
              <w:top w:w="16" w:type="dxa"/>
              <w:left w:w="16" w:type="dxa"/>
              <w:bottom w:w="0" w:type="dxa"/>
              <w:right w:w="16" w:type="dxa"/>
            </w:tcMar>
            <w:vAlign w:val="center"/>
          </w:tcPr>
          <w:p w14:paraId="2ADC8DF0" w14:textId="77777777" w:rsidR="00B13438" w:rsidRPr="00B822B2" w:rsidRDefault="00B13438" w:rsidP="00CC7789">
            <w:pPr>
              <w:jc w:val="center"/>
              <w:rPr>
                <w:sz w:val="18"/>
                <w:szCs w:val="18"/>
              </w:rPr>
            </w:pPr>
          </w:p>
        </w:tc>
        <w:tc>
          <w:tcPr>
            <w:tcW w:w="95" w:type="pct"/>
            <w:tcBorders>
              <w:top w:val="dashSmallGap" w:sz="4" w:space="0" w:color="auto"/>
              <w:left w:val="dashSmallGap" w:sz="4" w:space="0" w:color="auto"/>
              <w:bottom w:val="single" w:sz="6" w:space="0" w:color="auto"/>
            </w:tcBorders>
            <w:noWrap/>
            <w:tcMar>
              <w:top w:w="16" w:type="dxa"/>
              <w:left w:w="16" w:type="dxa"/>
              <w:bottom w:w="0" w:type="dxa"/>
              <w:right w:w="16" w:type="dxa"/>
            </w:tcMar>
            <w:vAlign w:val="center"/>
          </w:tcPr>
          <w:p w14:paraId="6A3E0A53" w14:textId="77777777" w:rsidR="00B13438" w:rsidRPr="00B822B2" w:rsidRDefault="00B13438" w:rsidP="00CC7789">
            <w:pPr>
              <w:jc w:val="center"/>
              <w:rPr>
                <w:sz w:val="18"/>
                <w:szCs w:val="18"/>
              </w:rPr>
            </w:pPr>
          </w:p>
        </w:tc>
        <w:tc>
          <w:tcPr>
            <w:tcW w:w="270" w:type="pct"/>
            <w:tcBorders>
              <w:top w:val="dashSmallGap" w:sz="4" w:space="0" w:color="auto"/>
              <w:bottom w:val="single" w:sz="6" w:space="0" w:color="auto"/>
            </w:tcBorders>
            <w:noWrap/>
            <w:tcMar>
              <w:top w:w="16" w:type="dxa"/>
              <w:left w:w="16" w:type="dxa"/>
              <w:bottom w:w="0" w:type="dxa"/>
              <w:right w:w="16" w:type="dxa"/>
            </w:tcMar>
            <w:vAlign w:val="center"/>
          </w:tcPr>
          <w:p w14:paraId="691EFFB2" w14:textId="77777777" w:rsidR="00B13438" w:rsidRPr="00B822B2" w:rsidRDefault="00B13438" w:rsidP="00CC7789">
            <w:pPr>
              <w:jc w:val="center"/>
              <w:rPr>
                <w:sz w:val="18"/>
                <w:szCs w:val="18"/>
              </w:rPr>
            </w:pPr>
            <w:r w:rsidRPr="00B822B2">
              <w:rPr>
                <w:sz w:val="18"/>
                <w:szCs w:val="18"/>
              </w:rPr>
              <w:t>AB4 7MX</w:t>
            </w:r>
          </w:p>
        </w:tc>
        <w:tc>
          <w:tcPr>
            <w:tcW w:w="159" w:type="pct"/>
            <w:tcBorders>
              <w:top w:val="dashSmallGap" w:sz="4" w:space="0" w:color="auto"/>
              <w:bottom w:val="single" w:sz="6" w:space="0" w:color="auto"/>
            </w:tcBorders>
            <w:vAlign w:val="center"/>
          </w:tcPr>
          <w:p w14:paraId="65443EEE" w14:textId="499950B1" w:rsidR="00B13438" w:rsidRPr="00B822B2" w:rsidRDefault="00B13438" w:rsidP="00CC7789">
            <w:pPr>
              <w:jc w:val="center"/>
              <w:rPr>
                <w:sz w:val="18"/>
                <w:szCs w:val="18"/>
              </w:rPr>
            </w:pPr>
            <w:r>
              <w:rPr>
                <w:sz w:val="18"/>
                <w:szCs w:val="18"/>
              </w:rPr>
              <w:t>3</w:t>
            </w:r>
          </w:p>
        </w:tc>
        <w:tc>
          <w:tcPr>
            <w:tcW w:w="158" w:type="pct"/>
            <w:tcBorders>
              <w:top w:val="dashSmallGap" w:sz="4" w:space="0" w:color="auto"/>
              <w:bottom w:val="single" w:sz="6" w:space="0" w:color="auto"/>
            </w:tcBorders>
            <w:vAlign w:val="center"/>
          </w:tcPr>
          <w:p w14:paraId="5AED0BB1" w14:textId="4C7AAFBF" w:rsidR="00B13438" w:rsidRDefault="00B13438" w:rsidP="00CC7789">
            <w:pPr>
              <w:jc w:val="center"/>
              <w:rPr>
                <w:sz w:val="18"/>
                <w:szCs w:val="18"/>
              </w:rPr>
            </w:pPr>
            <w:r>
              <w:rPr>
                <w:sz w:val="18"/>
                <w:szCs w:val="18"/>
              </w:rPr>
              <w:t>3</w:t>
            </w:r>
          </w:p>
        </w:tc>
        <w:tc>
          <w:tcPr>
            <w:tcW w:w="160" w:type="pct"/>
            <w:tcBorders>
              <w:top w:val="dashSmallGap" w:sz="4" w:space="0" w:color="auto"/>
              <w:bottom w:val="single" w:sz="6" w:space="0" w:color="auto"/>
            </w:tcBorders>
            <w:vAlign w:val="center"/>
          </w:tcPr>
          <w:p w14:paraId="283C9CC2" w14:textId="5EE6E506" w:rsidR="00B13438" w:rsidRPr="00B822B2" w:rsidRDefault="00B13438" w:rsidP="00CC7789">
            <w:pPr>
              <w:jc w:val="center"/>
              <w:rPr>
                <w:sz w:val="18"/>
                <w:szCs w:val="18"/>
              </w:rPr>
            </w:pPr>
            <w:r>
              <w:rPr>
                <w:sz w:val="18"/>
                <w:szCs w:val="18"/>
              </w:rPr>
              <w:t>09</w:t>
            </w:r>
          </w:p>
        </w:tc>
        <w:tc>
          <w:tcPr>
            <w:tcW w:w="160" w:type="pct"/>
            <w:tcBorders>
              <w:top w:val="dashSmallGap" w:sz="4" w:space="0" w:color="auto"/>
              <w:bottom w:val="single" w:sz="6" w:space="0" w:color="auto"/>
            </w:tcBorders>
            <w:vAlign w:val="center"/>
          </w:tcPr>
          <w:p w14:paraId="32B4E47E" w14:textId="7B2C270D" w:rsidR="00B13438" w:rsidRPr="00B822B2" w:rsidRDefault="00B13438" w:rsidP="00CC7789">
            <w:pPr>
              <w:jc w:val="center"/>
              <w:rPr>
                <w:sz w:val="18"/>
                <w:szCs w:val="18"/>
              </w:rPr>
            </w:pPr>
            <w:r>
              <w:rPr>
                <w:sz w:val="18"/>
                <w:szCs w:val="18"/>
              </w:rPr>
              <w:t>05</w:t>
            </w:r>
          </w:p>
        </w:tc>
        <w:tc>
          <w:tcPr>
            <w:tcW w:w="320" w:type="pct"/>
            <w:tcBorders>
              <w:top w:val="dashSmallGap" w:sz="4" w:space="0" w:color="auto"/>
              <w:bottom w:val="single" w:sz="6" w:space="0" w:color="auto"/>
            </w:tcBorders>
            <w:vAlign w:val="center"/>
          </w:tcPr>
          <w:p w14:paraId="062F268D" w14:textId="69B36DA4" w:rsidR="00B13438" w:rsidRPr="00B822B2" w:rsidRDefault="00B13438" w:rsidP="00CC7789">
            <w:pPr>
              <w:jc w:val="center"/>
              <w:rPr>
                <w:sz w:val="18"/>
                <w:szCs w:val="18"/>
              </w:rPr>
            </w:pPr>
            <w:r w:rsidRPr="00B822B2">
              <w:rPr>
                <w:sz w:val="18"/>
                <w:szCs w:val="18"/>
              </w:rPr>
              <w:t>198</w:t>
            </w:r>
            <w:r>
              <w:rPr>
                <w:sz w:val="18"/>
                <w:szCs w:val="18"/>
              </w:rPr>
              <w:t>3</w:t>
            </w:r>
          </w:p>
        </w:tc>
        <w:tc>
          <w:tcPr>
            <w:tcW w:w="161" w:type="pct"/>
            <w:tcBorders>
              <w:top w:val="dashSmallGap" w:sz="4" w:space="0" w:color="auto"/>
              <w:bottom w:val="single" w:sz="6" w:space="0" w:color="auto"/>
            </w:tcBorders>
            <w:vAlign w:val="center"/>
          </w:tcPr>
          <w:p w14:paraId="59E6ACE3" w14:textId="77777777" w:rsidR="00B13438" w:rsidRPr="00B822B2" w:rsidRDefault="00B13438" w:rsidP="00CC7789">
            <w:pPr>
              <w:jc w:val="center"/>
              <w:rPr>
                <w:sz w:val="18"/>
                <w:szCs w:val="18"/>
              </w:rPr>
            </w:pPr>
            <w:r w:rsidRPr="00B822B2">
              <w:rPr>
                <w:sz w:val="18"/>
                <w:szCs w:val="18"/>
              </w:rPr>
              <w:t>1</w:t>
            </w:r>
          </w:p>
        </w:tc>
        <w:tc>
          <w:tcPr>
            <w:tcW w:w="214" w:type="pct"/>
            <w:tcBorders>
              <w:top w:val="dashSmallGap" w:sz="4" w:space="0" w:color="auto"/>
              <w:bottom w:val="single" w:sz="6" w:space="0" w:color="auto"/>
            </w:tcBorders>
            <w:vAlign w:val="center"/>
          </w:tcPr>
          <w:p w14:paraId="01836D1D" w14:textId="77777777" w:rsidR="00B13438" w:rsidRPr="00B822B2" w:rsidRDefault="00B13438" w:rsidP="00CC7789">
            <w:pPr>
              <w:jc w:val="center"/>
              <w:rPr>
                <w:sz w:val="18"/>
                <w:szCs w:val="18"/>
              </w:rPr>
            </w:pPr>
            <w:r w:rsidRPr="00B822B2">
              <w:rPr>
                <w:sz w:val="18"/>
                <w:szCs w:val="18"/>
              </w:rPr>
              <w:t>R</w:t>
            </w:r>
          </w:p>
        </w:tc>
        <w:tc>
          <w:tcPr>
            <w:tcW w:w="158" w:type="pct"/>
            <w:tcBorders>
              <w:top w:val="dashSmallGap" w:sz="4" w:space="0" w:color="auto"/>
              <w:bottom w:val="single" w:sz="6" w:space="0" w:color="auto"/>
            </w:tcBorders>
            <w:vAlign w:val="center"/>
          </w:tcPr>
          <w:p w14:paraId="2ED19A76" w14:textId="609EE4B2" w:rsidR="00B13438" w:rsidRPr="00B822B2" w:rsidRDefault="000F6DE3" w:rsidP="00CC7789">
            <w:pPr>
              <w:jc w:val="center"/>
              <w:rPr>
                <w:sz w:val="18"/>
                <w:szCs w:val="18"/>
              </w:rPr>
            </w:pPr>
            <w:r>
              <w:rPr>
                <w:sz w:val="18"/>
                <w:szCs w:val="18"/>
              </w:rPr>
              <w:t>5</w:t>
            </w:r>
          </w:p>
        </w:tc>
        <w:tc>
          <w:tcPr>
            <w:tcW w:w="107" w:type="pct"/>
            <w:tcBorders>
              <w:top w:val="dashSmallGap" w:sz="4" w:space="0" w:color="auto"/>
              <w:bottom w:val="single" w:sz="6" w:space="0" w:color="auto"/>
            </w:tcBorders>
            <w:vAlign w:val="center"/>
          </w:tcPr>
          <w:p w14:paraId="29FDB38C" w14:textId="5A48A5CB" w:rsidR="00B13438" w:rsidRPr="00B822B2" w:rsidRDefault="00B13438" w:rsidP="00CC7789">
            <w:pPr>
              <w:jc w:val="center"/>
              <w:rPr>
                <w:sz w:val="18"/>
                <w:szCs w:val="18"/>
              </w:rPr>
            </w:pPr>
            <w:r w:rsidRPr="00B822B2">
              <w:rPr>
                <w:sz w:val="18"/>
                <w:szCs w:val="18"/>
              </w:rPr>
              <w:t>27</w:t>
            </w:r>
          </w:p>
        </w:tc>
        <w:tc>
          <w:tcPr>
            <w:tcW w:w="160" w:type="pct"/>
            <w:tcBorders>
              <w:top w:val="dashSmallGap" w:sz="4" w:space="0" w:color="auto"/>
              <w:bottom w:val="single" w:sz="6" w:space="0" w:color="auto"/>
            </w:tcBorders>
            <w:vAlign w:val="center"/>
          </w:tcPr>
          <w:p w14:paraId="04DDDCAD" w14:textId="23822BF5" w:rsidR="00B13438" w:rsidRPr="00B822B2" w:rsidRDefault="00B13438" w:rsidP="00CC7789">
            <w:pPr>
              <w:jc w:val="center"/>
              <w:rPr>
                <w:sz w:val="18"/>
                <w:szCs w:val="18"/>
              </w:rPr>
            </w:pPr>
            <w:r>
              <w:rPr>
                <w:sz w:val="18"/>
                <w:szCs w:val="18"/>
              </w:rPr>
              <w:t>2</w:t>
            </w:r>
          </w:p>
        </w:tc>
        <w:tc>
          <w:tcPr>
            <w:tcW w:w="107" w:type="pct"/>
            <w:tcBorders>
              <w:top w:val="dashSmallGap" w:sz="4" w:space="0" w:color="auto"/>
              <w:bottom w:val="single" w:sz="6" w:space="0" w:color="auto"/>
            </w:tcBorders>
            <w:vAlign w:val="center"/>
          </w:tcPr>
          <w:p w14:paraId="4E679D85" w14:textId="53DD27C0" w:rsidR="00B13438" w:rsidRPr="00B822B2" w:rsidRDefault="00B13438" w:rsidP="00CC7789">
            <w:pPr>
              <w:jc w:val="center"/>
              <w:rPr>
                <w:sz w:val="18"/>
                <w:szCs w:val="18"/>
              </w:rPr>
            </w:pPr>
            <w:r w:rsidRPr="00B822B2">
              <w:rPr>
                <w:sz w:val="18"/>
                <w:szCs w:val="18"/>
              </w:rPr>
              <w:t>202</w:t>
            </w:r>
            <w:r>
              <w:rPr>
                <w:sz w:val="18"/>
                <w:szCs w:val="18"/>
              </w:rPr>
              <w:t>6</w:t>
            </w:r>
          </w:p>
        </w:tc>
        <w:tc>
          <w:tcPr>
            <w:tcW w:w="160" w:type="pct"/>
            <w:tcBorders>
              <w:top w:val="dashSmallGap" w:sz="4" w:space="0" w:color="auto"/>
              <w:bottom w:val="single" w:sz="6" w:space="0" w:color="auto"/>
            </w:tcBorders>
            <w:vAlign w:val="center"/>
          </w:tcPr>
          <w:p w14:paraId="7812D024" w14:textId="77777777" w:rsidR="00B13438" w:rsidRPr="00B822B2" w:rsidRDefault="00B13438" w:rsidP="00CC7789">
            <w:pPr>
              <w:jc w:val="center"/>
              <w:rPr>
                <w:sz w:val="18"/>
                <w:szCs w:val="18"/>
              </w:rPr>
            </w:pPr>
            <w:r w:rsidRPr="00B822B2">
              <w:rPr>
                <w:sz w:val="18"/>
                <w:szCs w:val="18"/>
              </w:rPr>
              <w:t>02:00</w:t>
            </w:r>
          </w:p>
        </w:tc>
        <w:tc>
          <w:tcPr>
            <w:tcW w:w="173" w:type="pct"/>
            <w:tcBorders>
              <w:top w:val="dashSmallGap" w:sz="4" w:space="0" w:color="auto"/>
              <w:bottom w:val="single" w:sz="6" w:space="0" w:color="auto"/>
            </w:tcBorders>
            <w:vAlign w:val="center"/>
          </w:tcPr>
          <w:p w14:paraId="04C7EEEA" w14:textId="77777777" w:rsidR="00B13438" w:rsidRPr="00B822B2" w:rsidRDefault="00B13438" w:rsidP="00CC7789">
            <w:pPr>
              <w:jc w:val="center"/>
              <w:rPr>
                <w:sz w:val="18"/>
                <w:szCs w:val="18"/>
              </w:rPr>
            </w:pPr>
          </w:p>
        </w:tc>
        <w:tc>
          <w:tcPr>
            <w:tcW w:w="194" w:type="pct"/>
            <w:tcBorders>
              <w:top w:val="dashSmallGap" w:sz="4" w:space="0" w:color="auto"/>
              <w:bottom w:val="single" w:sz="6" w:space="0" w:color="auto"/>
            </w:tcBorders>
            <w:vAlign w:val="center"/>
          </w:tcPr>
          <w:p w14:paraId="052547F9" w14:textId="77777777" w:rsidR="00B13438" w:rsidRPr="00B822B2" w:rsidRDefault="00B13438" w:rsidP="00CC7789">
            <w:pPr>
              <w:jc w:val="center"/>
              <w:rPr>
                <w:sz w:val="18"/>
                <w:szCs w:val="18"/>
              </w:rPr>
            </w:pPr>
            <w:r w:rsidRPr="00B822B2">
              <w:rPr>
                <w:sz w:val="18"/>
                <w:szCs w:val="18"/>
              </w:rPr>
              <w:t>03T</w:t>
            </w:r>
          </w:p>
        </w:tc>
      </w:tr>
      <w:bookmarkEnd w:id="255"/>
    </w:tbl>
    <w:p w14:paraId="77728FD3" w14:textId="77777777" w:rsidR="00B630C3" w:rsidRDefault="00B630C3" w:rsidP="005C6422">
      <w:pPr>
        <w:ind w:left="1134" w:right="1273"/>
        <w:rPr>
          <w:b/>
          <w:color w:val="auto"/>
        </w:rPr>
      </w:pPr>
    </w:p>
    <w:p w14:paraId="04DA986A" w14:textId="77777777" w:rsidR="00625A0B" w:rsidRDefault="00625A0B" w:rsidP="00625A0B">
      <w:pPr>
        <w:spacing w:after="0"/>
        <w:ind w:left="1134" w:right="1276"/>
        <w:rPr>
          <w:b/>
        </w:rPr>
      </w:pPr>
    </w:p>
    <w:p w14:paraId="1F6A8D21" w14:textId="5F44E946" w:rsidR="005C6422" w:rsidRPr="006668F7" w:rsidRDefault="005C6422" w:rsidP="00625A0B">
      <w:pPr>
        <w:spacing w:after="120"/>
        <w:ind w:left="1134" w:right="1276"/>
      </w:pPr>
      <w:r w:rsidRPr="00B822B2">
        <w:rPr>
          <w:b/>
        </w:rPr>
        <w:t>Mailing Columns</w:t>
      </w:r>
      <w:r w:rsidRPr="00CE1D29">
        <w:t xml:space="preserve">: </w:t>
      </w:r>
      <w:r w:rsidRPr="0085187F">
        <w:t xml:space="preserve">these columns contain </w:t>
      </w:r>
      <w:r>
        <w:t>patient’s mailing information (</w:t>
      </w:r>
      <w:r w:rsidRPr="0085187F">
        <w:t>names</w:t>
      </w:r>
      <w:r w:rsidR="00625A0B">
        <w:t>, mobile phone numbers</w:t>
      </w:r>
      <w:r>
        <w:t xml:space="preserve"> and</w:t>
      </w:r>
      <w:r w:rsidRPr="0085187F">
        <w:t xml:space="preserve"> addresses</w:t>
      </w:r>
      <w:r>
        <w:t>)</w:t>
      </w:r>
      <w:r w:rsidRPr="0085187F">
        <w:t xml:space="preserve">. </w:t>
      </w:r>
      <w:r>
        <w:t xml:space="preserve">If you are using a contractor, you should submit this </w:t>
      </w:r>
      <w:r w:rsidRPr="0085187F">
        <w:t xml:space="preserve">information </w:t>
      </w:r>
      <w:r>
        <w:t xml:space="preserve">to them along with the information in the sample columns. Note the patients’ </w:t>
      </w:r>
      <w:r w:rsidR="00B630C3">
        <w:t>year of birth</w:t>
      </w:r>
      <w:r w:rsidR="00625A0B">
        <w:t xml:space="preserve"> and</w:t>
      </w:r>
      <w:r w:rsidR="00B630C3">
        <w:t xml:space="preserve"> </w:t>
      </w:r>
      <w:r>
        <w:t>postcode should be submitted both in the mailing and the final sampling file.</w:t>
      </w:r>
    </w:p>
    <w:p w14:paraId="1BE05231" w14:textId="45758728" w:rsidR="005C6422" w:rsidRPr="00A532F3" w:rsidRDefault="005C6422" w:rsidP="00B630C3">
      <w:pPr>
        <w:ind w:left="1134" w:right="1273"/>
        <w:rPr>
          <w:strike/>
        </w:rPr>
        <w:sectPr w:rsidR="005C6422" w:rsidRPr="00A532F3" w:rsidSect="005F3A64">
          <w:footnotePr>
            <w:numRestart w:val="eachPage"/>
          </w:footnotePr>
          <w:pgSz w:w="16838" w:h="11906" w:orient="landscape" w:code="9"/>
          <w:pgMar w:top="1134" w:right="1418" w:bottom="1134" w:left="851" w:header="720" w:footer="284" w:gutter="0"/>
          <w:cols w:space="720"/>
          <w:docGrid w:linePitch="299"/>
        </w:sectPr>
      </w:pPr>
      <w:r w:rsidRPr="00B822B2">
        <w:rPr>
          <w:b/>
        </w:rPr>
        <w:t>Sample Columns</w:t>
      </w:r>
      <w:r w:rsidRPr="0085187F">
        <w:t xml:space="preserve">: these columns </w:t>
      </w:r>
      <w:r>
        <w:t xml:space="preserve">contain sample information. If you are using a contractor, you should submit this information to them along with information in the mailing columns. </w:t>
      </w:r>
      <w:r w:rsidRPr="00B822B2">
        <w:rPr>
          <w:b/>
          <w:bCs/>
        </w:rPr>
        <w:t xml:space="preserve">If you are an in-house trust, you should submit ONLY the information </w:t>
      </w:r>
      <w:r>
        <w:rPr>
          <w:b/>
          <w:bCs/>
        </w:rPr>
        <w:t>in the sample columns</w:t>
      </w:r>
      <w:r w:rsidRPr="00B822B2">
        <w:rPr>
          <w:b/>
          <w:bCs/>
        </w:rPr>
        <w:t xml:space="preserve"> to the SCC.</w:t>
      </w:r>
      <w:r w:rsidRPr="00A532F3">
        <w:rPr>
          <w:strike/>
        </w:rPr>
        <w:t xml:space="preserve"> </w:t>
      </w:r>
    </w:p>
    <w:p w14:paraId="463A2B62" w14:textId="2BC2F730" w:rsidR="005C6422" w:rsidRDefault="005C6422" w:rsidP="00711DB0">
      <w:pPr>
        <w:pStyle w:val="Heading1"/>
      </w:pPr>
      <w:bookmarkStart w:id="256" w:name="_Toc109923524"/>
      <w:bookmarkStart w:id="257" w:name="_Toc155943515"/>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245"/>
      <w:bookmarkEnd w:id="246"/>
      <w:bookmarkEnd w:id="247"/>
      <w:r>
        <w:lastRenderedPageBreak/>
        <w:t>Step 5: Selecting your initial sample</w:t>
      </w:r>
      <w:r w:rsidR="00711DB0">
        <w:t>:</w:t>
      </w:r>
      <w:r>
        <w:t xml:space="preserve"> Tab 2 </w:t>
      </w:r>
      <w:r w:rsidR="006847F0">
        <w:t>‘Initial sample selection’</w:t>
      </w:r>
      <w:bookmarkEnd w:id="256"/>
      <w:bookmarkEnd w:id="257"/>
    </w:p>
    <w:p w14:paraId="409F248C" w14:textId="28A72AC5" w:rsidR="005C6422" w:rsidRDefault="005C6422" w:rsidP="00A57F67">
      <w:pPr>
        <w:spacing w:afterLines="160" w:after="384"/>
        <w:contextualSpacing/>
      </w:pPr>
      <w:r>
        <w:t xml:space="preserve">Using your </w:t>
      </w:r>
      <w:hyperlink r:id="rId46" w:history="1">
        <w:r>
          <w:rPr>
            <w:rStyle w:val="Hyperlink"/>
            <w:color w:val="0000FF"/>
          </w:rPr>
          <w:t>Sample Construction Spreadsheet 1</w:t>
        </w:r>
      </w:hyperlink>
      <w:r>
        <w:t xml:space="preserve">, please complete the following steps for </w:t>
      </w:r>
      <w:r>
        <w:rPr>
          <w:b/>
        </w:rPr>
        <w:t>tab 2 ‘Initial sample selection’</w:t>
      </w:r>
      <w:r>
        <w:t>:</w:t>
      </w:r>
    </w:p>
    <w:p w14:paraId="3449E674" w14:textId="77777777" w:rsidR="005C6422" w:rsidRDefault="005C6422" w:rsidP="0090089D">
      <w:pPr>
        <w:pStyle w:val="ListParagraph"/>
        <w:numPr>
          <w:ilvl w:val="0"/>
          <w:numId w:val="7"/>
        </w:numPr>
      </w:pPr>
      <w:r>
        <w:t xml:space="preserve">Copy all your data from </w:t>
      </w:r>
      <w:r>
        <w:rPr>
          <w:b/>
        </w:rPr>
        <w:t>tab 1 'Full list'</w:t>
      </w:r>
      <w:r>
        <w:t xml:space="preserve"> and paste it into the corresponding columns in </w:t>
      </w:r>
      <w:r>
        <w:rPr>
          <w:b/>
        </w:rPr>
        <w:t>tab 2 'Initial sample selection'</w:t>
      </w:r>
      <w:r>
        <w:t>. This may take some time for Excel to process.</w:t>
      </w:r>
    </w:p>
    <w:p w14:paraId="121AB095" w14:textId="77777777" w:rsidR="005C6422" w:rsidRDefault="005C6422" w:rsidP="005C6422">
      <w:pPr>
        <w:pStyle w:val="ListParagraph"/>
        <w:ind w:left="720"/>
      </w:pPr>
    </w:p>
    <w:p w14:paraId="24F4FFB3" w14:textId="13B64690" w:rsidR="005C6422" w:rsidRDefault="005C6422" w:rsidP="0090089D">
      <w:pPr>
        <w:pStyle w:val="ListParagraph"/>
        <w:numPr>
          <w:ilvl w:val="0"/>
          <w:numId w:val="7"/>
        </w:numPr>
      </w:pPr>
      <w:r>
        <w:t xml:space="preserve">In column </w:t>
      </w:r>
      <w:r w:rsidR="00BB6D1C">
        <w:t>A</w:t>
      </w:r>
      <w:r w:rsidR="004224D5">
        <w:t xml:space="preserve">D </w:t>
      </w:r>
      <w:r>
        <w:t xml:space="preserve">of this sheet, check the </w:t>
      </w:r>
      <w:r>
        <w:rPr>
          <w:b/>
        </w:rPr>
        <w:t>'Number in list'</w:t>
      </w:r>
      <w:r>
        <w:t xml:space="preserve"> to ensure your data has been loaded properly and Type 1 and Type 3 have been coded correctly.</w:t>
      </w:r>
    </w:p>
    <w:p w14:paraId="66023903" w14:textId="77777777" w:rsidR="005C6422" w:rsidRDefault="005C6422" w:rsidP="0090089D">
      <w:pPr>
        <w:pStyle w:val="ListParagraph"/>
        <w:numPr>
          <w:ilvl w:val="1"/>
          <w:numId w:val="7"/>
        </w:numPr>
      </w:pPr>
      <w:r>
        <w:t>The numbers will be updated to show the number of attendances for Type 1 and Type 3 - check this is in line with your expectations.</w:t>
      </w:r>
    </w:p>
    <w:p w14:paraId="7E5210C3" w14:textId="14743277" w:rsidR="005C6422" w:rsidRDefault="005C6422" w:rsidP="0090089D">
      <w:pPr>
        <w:pStyle w:val="ListParagraph"/>
        <w:numPr>
          <w:ilvl w:val="1"/>
          <w:numId w:val="7"/>
        </w:numPr>
      </w:pPr>
      <w:r>
        <w:t>The number for ‘</w:t>
      </w:r>
      <w:r>
        <w:rPr>
          <w:b/>
        </w:rPr>
        <w:t>incorrect department type code’</w:t>
      </w:r>
      <w:r>
        <w:t xml:space="preserve"> should be zero (see Figure </w:t>
      </w:r>
      <w:r w:rsidR="004224D5">
        <w:t>2</w:t>
      </w:r>
      <w:r>
        <w:t xml:space="preserve">). If you have any codes that are not entered as ‘1’ or ‘3’, these will be identified in column A. Filter out ‘ineligible department type’ records in column A (labelled ‘In sample?’). </w:t>
      </w:r>
      <w:r w:rsidRPr="008912E3">
        <w:t>You can filter this column by clicking the grey arrow in cell A1 and making sure only ‘</w:t>
      </w:r>
      <w:r>
        <w:t>ineligible department type</w:t>
      </w:r>
      <w:r w:rsidRPr="008912E3">
        <w:t>’ is selected</w:t>
      </w:r>
      <w:r>
        <w:t xml:space="preserve">. Correct any erroneous department types in column </w:t>
      </w:r>
      <w:r w:rsidR="00905495">
        <w:t>P</w:t>
      </w:r>
      <w:r>
        <w:t xml:space="preserve">. </w:t>
      </w:r>
    </w:p>
    <w:p w14:paraId="2D59FF87" w14:textId="77777777" w:rsidR="005C6422" w:rsidRDefault="005C6422" w:rsidP="005C6422">
      <w:pPr>
        <w:pStyle w:val="ListParagraph"/>
        <w:ind w:left="1440"/>
        <w:jc w:val="center"/>
      </w:pPr>
    </w:p>
    <w:p w14:paraId="70ACAD17" w14:textId="77777777" w:rsidR="005C6422" w:rsidRDefault="005C6422" w:rsidP="005C6422">
      <w:pPr>
        <w:pStyle w:val="ListParagraph"/>
        <w:keepNext/>
        <w:ind w:left="720"/>
        <w:jc w:val="center"/>
      </w:pPr>
      <w:r>
        <w:rPr>
          <w:noProof/>
          <w:lang w:eastAsia="en-GB"/>
        </w:rPr>
        <w:drawing>
          <wp:inline distT="0" distB="0" distL="0" distR="0" wp14:anchorId="67972040" wp14:editId="2BBD332F">
            <wp:extent cx="3179445" cy="795020"/>
            <wp:effectExtent l="0" t="0" r="1905" b="5080"/>
            <wp:docPr id="93" name="Picture 93" descr="Screenshot in relation to ste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in relation to step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9445" cy="795020"/>
                    </a:xfrm>
                    <a:prstGeom prst="rect">
                      <a:avLst/>
                    </a:prstGeom>
                    <a:noFill/>
                    <a:ln>
                      <a:noFill/>
                    </a:ln>
                  </pic:spPr>
                </pic:pic>
              </a:graphicData>
            </a:graphic>
          </wp:inline>
        </w:drawing>
      </w:r>
    </w:p>
    <w:p w14:paraId="2B793D66" w14:textId="529D9BEF" w:rsidR="005C6422" w:rsidRPr="00D442C8" w:rsidRDefault="005C6422" w:rsidP="005C6422">
      <w:pPr>
        <w:pStyle w:val="Caption"/>
        <w:jc w:val="center"/>
        <w:rPr>
          <w:color w:val="007B4E"/>
        </w:rPr>
      </w:pPr>
      <w:r w:rsidRPr="00D442C8">
        <w:rPr>
          <w:color w:val="007B4E"/>
        </w:rPr>
        <w:t xml:space="preserve">Figure </w:t>
      </w:r>
      <w:r w:rsidR="004224D5">
        <w:rPr>
          <w:color w:val="007B4E"/>
        </w:rPr>
        <w:t>2</w:t>
      </w:r>
      <w:r w:rsidRPr="00D442C8">
        <w:rPr>
          <w:color w:val="007B4E"/>
        </w:rPr>
        <w:t xml:space="preserve">. Numbers in list from the Sample Construction Spreadsheet 1, Tab 2. This figure is for a trust with both Type 1 and Type 3 departments </w:t>
      </w:r>
    </w:p>
    <w:p w14:paraId="65353736" w14:textId="602F59D1" w:rsidR="005C6422" w:rsidRPr="008912E3" w:rsidRDefault="005C6422" w:rsidP="0090089D">
      <w:pPr>
        <w:pStyle w:val="ListParagraph"/>
        <w:numPr>
          <w:ilvl w:val="0"/>
          <w:numId w:val="7"/>
        </w:numPr>
        <w:rPr>
          <w:sz w:val="20"/>
        </w:rPr>
      </w:pPr>
      <w:r>
        <w:rPr>
          <w:rFonts w:eastAsia="+mn-ea"/>
          <w:lang w:eastAsia="en-GB"/>
        </w:rPr>
        <w:t xml:space="preserve">In the orange boxes in Column </w:t>
      </w:r>
      <w:r w:rsidR="00195748">
        <w:rPr>
          <w:rFonts w:eastAsia="+mn-ea"/>
          <w:lang w:eastAsia="en-GB"/>
        </w:rPr>
        <w:t>A</w:t>
      </w:r>
      <w:r w:rsidR="004224D5">
        <w:rPr>
          <w:rFonts w:eastAsia="+mn-ea"/>
          <w:lang w:eastAsia="en-GB"/>
        </w:rPr>
        <w:t>F</w:t>
      </w:r>
      <w:r>
        <w:rPr>
          <w:rFonts w:eastAsia="+mn-ea"/>
          <w:lang w:eastAsia="en-GB"/>
        </w:rPr>
        <w:t xml:space="preserve">, enter a random number. This must be a whole number (i.e. not have a decimal point). The </w:t>
      </w:r>
      <w:r w:rsidRPr="00905495">
        <w:rPr>
          <w:rFonts w:eastAsia="+mn-ea"/>
          <w:lang w:eastAsia="en-GB"/>
        </w:rPr>
        <w:t>text</w:t>
      </w:r>
      <w:r w:rsidRPr="00EB6B14">
        <w:rPr>
          <w:rFonts w:eastAsia="+mn-ea"/>
          <w:color w:val="auto"/>
          <w:lang w:eastAsia="en-GB"/>
        </w:rPr>
        <w:t xml:space="preserve"> </w:t>
      </w:r>
      <w:r w:rsidRPr="00F05BBE">
        <w:rPr>
          <w:rFonts w:eastAsia="+mn-ea"/>
          <w:lang w:eastAsia="en-GB"/>
        </w:rPr>
        <w:t xml:space="preserve">in column </w:t>
      </w:r>
      <w:r w:rsidR="00195748">
        <w:rPr>
          <w:rFonts w:eastAsia="+mn-ea"/>
          <w:lang w:eastAsia="en-GB"/>
        </w:rPr>
        <w:t>A</w:t>
      </w:r>
      <w:r w:rsidR="004224D5">
        <w:rPr>
          <w:rFonts w:eastAsia="+mn-ea"/>
          <w:lang w:eastAsia="en-GB"/>
        </w:rPr>
        <w:t>D</w:t>
      </w:r>
      <w:r w:rsidR="00195748" w:rsidRPr="00F05BBE">
        <w:rPr>
          <w:rFonts w:eastAsia="+mn-ea"/>
          <w:lang w:eastAsia="en-GB"/>
        </w:rPr>
        <w:t xml:space="preserve"> </w:t>
      </w:r>
      <w:r w:rsidRPr="00F05BBE">
        <w:rPr>
          <w:rFonts w:eastAsia="+mn-ea"/>
          <w:lang w:eastAsia="en-GB"/>
        </w:rPr>
        <w:t xml:space="preserve">and </w:t>
      </w:r>
      <w:r w:rsidR="00195748">
        <w:rPr>
          <w:rFonts w:eastAsia="+mn-ea"/>
          <w:lang w:eastAsia="en-GB"/>
        </w:rPr>
        <w:t>A</w:t>
      </w:r>
      <w:r w:rsidR="004224D5">
        <w:rPr>
          <w:rFonts w:eastAsia="+mn-ea"/>
          <w:lang w:eastAsia="en-GB"/>
        </w:rPr>
        <w:t>E</w:t>
      </w:r>
      <w:r w:rsidR="00195748" w:rsidRPr="00EB6B14">
        <w:rPr>
          <w:rFonts w:eastAsia="+mn-ea"/>
          <w:color w:val="auto"/>
          <w:lang w:eastAsia="en-GB"/>
        </w:rPr>
        <w:t xml:space="preserve"> </w:t>
      </w:r>
      <w:r>
        <w:rPr>
          <w:rFonts w:eastAsia="+mn-ea"/>
          <w:lang w:eastAsia="en-GB"/>
        </w:rPr>
        <w:t xml:space="preserve">will give you a number range that you can choose from - for instance it may say 'Enter random start between 1 and 3' and therefore you can put a 1, 2 or 3 in the box next to it (box in column </w:t>
      </w:r>
      <w:r w:rsidR="00195748">
        <w:rPr>
          <w:rFonts w:eastAsia="+mn-ea"/>
          <w:lang w:eastAsia="en-GB"/>
        </w:rPr>
        <w:t>A</w:t>
      </w:r>
      <w:r w:rsidR="004224D5">
        <w:rPr>
          <w:rFonts w:eastAsia="+mn-ea"/>
          <w:lang w:eastAsia="en-GB"/>
        </w:rPr>
        <w:t>F</w:t>
      </w:r>
      <w:r>
        <w:rPr>
          <w:rFonts w:eastAsia="+mn-ea"/>
          <w:lang w:eastAsia="en-GB"/>
        </w:rPr>
        <w:t xml:space="preserve">). </w:t>
      </w:r>
      <w:r>
        <w:t xml:space="preserve">If the text says to enter a number ‘between 1 and 1’, you must enter the number 1 in the box. </w:t>
      </w:r>
      <w:r>
        <w:rPr>
          <w:rFonts w:eastAsia="+mn-ea"/>
          <w:lang w:eastAsia="en-GB"/>
        </w:rPr>
        <w:t xml:space="preserve">(see Figure </w:t>
      </w:r>
      <w:r w:rsidR="004224D5">
        <w:rPr>
          <w:rFonts w:eastAsia="+mn-ea"/>
          <w:lang w:eastAsia="en-GB"/>
        </w:rPr>
        <w:t>3</w:t>
      </w:r>
      <w:r>
        <w:rPr>
          <w:rFonts w:eastAsia="+mn-ea"/>
          <w:lang w:eastAsia="en-GB"/>
        </w:rPr>
        <w:t xml:space="preserve">). </w:t>
      </w:r>
    </w:p>
    <w:p w14:paraId="4594058F" w14:textId="77777777" w:rsidR="005C6422" w:rsidRPr="008912E3" w:rsidRDefault="005C6422" w:rsidP="005C6422">
      <w:pPr>
        <w:pStyle w:val="ListParagraph"/>
        <w:ind w:left="720"/>
        <w:rPr>
          <w:sz w:val="14"/>
        </w:rPr>
      </w:pPr>
    </w:p>
    <w:p w14:paraId="5AA60ADA" w14:textId="77777777" w:rsidR="005C6422" w:rsidRDefault="005C6422" w:rsidP="005C6422">
      <w:pPr>
        <w:pStyle w:val="ListParagraph"/>
        <w:keepNext/>
        <w:jc w:val="center"/>
      </w:pPr>
      <w:r>
        <w:rPr>
          <w:noProof/>
          <w:lang w:eastAsia="en-GB"/>
        </w:rPr>
        <w:drawing>
          <wp:inline distT="0" distB="0" distL="0" distR="0" wp14:anchorId="14615630" wp14:editId="7534272E">
            <wp:extent cx="3720134" cy="74676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48"/>
                    <a:srcRect l="1847" t="8698" r="2109" b="9564"/>
                    <a:stretch/>
                  </pic:blipFill>
                  <pic:spPr bwMode="auto">
                    <a:xfrm>
                      <a:off x="0" y="0"/>
                      <a:ext cx="3723347" cy="747405"/>
                    </a:xfrm>
                    <a:prstGeom prst="rect">
                      <a:avLst/>
                    </a:prstGeom>
                    <a:ln>
                      <a:noFill/>
                    </a:ln>
                    <a:extLst>
                      <a:ext uri="{53640926-AAD7-44D8-BBD7-CCE9431645EC}">
                        <a14:shadowObscured xmlns:a14="http://schemas.microsoft.com/office/drawing/2010/main"/>
                      </a:ext>
                    </a:extLst>
                  </pic:spPr>
                </pic:pic>
              </a:graphicData>
            </a:graphic>
          </wp:inline>
        </w:drawing>
      </w:r>
    </w:p>
    <w:p w14:paraId="2EFB271C" w14:textId="1395A123" w:rsidR="005C6422" w:rsidRPr="00D442C8" w:rsidRDefault="005C6422" w:rsidP="005C6422">
      <w:pPr>
        <w:pStyle w:val="Caption"/>
        <w:jc w:val="center"/>
        <w:rPr>
          <w:color w:val="007B4E"/>
        </w:rPr>
      </w:pPr>
      <w:r w:rsidRPr="00D442C8">
        <w:rPr>
          <w:color w:val="007B4E"/>
        </w:rPr>
        <w:t xml:space="preserve">Figure </w:t>
      </w:r>
      <w:r w:rsidR="004224D5">
        <w:rPr>
          <w:color w:val="007B4E"/>
        </w:rPr>
        <w:t>3</w:t>
      </w:r>
      <w:r w:rsidRPr="00D442C8">
        <w:rPr>
          <w:color w:val="007B4E"/>
        </w:rPr>
        <w:t>. Boxes to enter a random whole number</w:t>
      </w:r>
    </w:p>
    <w:p w14:paraId="741835CF" w14:textId="77777777" w:rsidR="005C6422" w:rsidRDefault="005C6422" w:rsidP="005C6422">
      <w:pPr>
        <w:pStyle w:val="ListParagraph"/>
        <w:ind w:left="720"/>
        <w:rPr>
          <w:sz w:val="18"/>
        </w:rPr>
      </w:pPr>
    </w:p>
    <w:p w14:paraId="5FD541D4" w14:textId="6E537901" w:rsidR="005C6422" w:rsidRDefault="005C6422" w:rsidP="0090089D">
      <w:pPr>
        <w:pStyle w:val="ListParagraph"/>
        <w:numPr>
          <w:ilvl w:val="0"/>
          <w:numId w:val="7"/>
        </w:numPr>
        <w:rPr>
          <w:sz w:val="18"/>
        </w:rPr>
      </w:pPr>
      <w:r>
        <w:rPr>
          <w:rFonts w:eastAsia="+mn-ea"/>
          <w:lang w:eastAsia="en-GB"/>
        </w:rPr>
        <w:t xml:space="preserve">After entering a random number in the orange boxes, a random sample of records will be selected and Column A of the spreadsheet will automatically update. This may take some time for Excel to process. Records that have been randomly selected will be denoted by a '1', those that have not been selected will be indicated by a '0' (see Figure </w:t>
      </w:r>
      <w:r w:rsidR="00193210">
        <w:rPr>
          <w:rFonts w:eastAsia="+mn-ea"/>
          <w:lang w:eastAsia="en-GB"/>
        </w:rPr>
        <w:t>4</w:t>
      </w:r>
      <w:r w:rsidRPr="00B32591">
        <w:rPr>
          <w:rFonts w:eastAsia="+mn-ea"/>
          <w:lang w:eastAsia="en-GB"/>
        </w:rPr>
        <w:t>).</w:t>
      </w:r>
    </w:p>
    <w:p w14:paraId="134B5722" w14:textId="77777777" w:rsidR="005C6422" w:rsidRDefault="005C6422" w:rsidP="005C6422">
      <w:pPr>
        <w:keepNext/>
        <w:spacing w:after="0"/>
        <w:jc w:val="center"/>
      </w:pPr>
      <w:r>
        <w:rPr>
          <w:noProof/>
          <w:lang w:eastAsia="en-GB"/>
        </w:rPr>
        <w:lastRenderedPageBreak/>
        <w:drawing>
          <wp:inline distT="0" distB="0" distL="0" distR="0" wp14:anchorId="6CD0154E" wp14:editId="05CE4C72">
            <wp:extent cx="1277620" cy="2081410"/>
            <wp:effectExtent l="0" t="0" r="0" b="0"/>
            <wp:docPr id="127" name="Picture 127" descr="Screenshot in relation to ste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creenshot in relation to step 5.4"/>
                    <pic:cNvPicPr>
                      <a:picLocks noChangeAspect="1" noChangeArrowheads="1"/>
                    </pic:cNvPicPr>
                  </pic:nvPicPr>
                  <pic:blipFill rotWithShape="1">
                    <a:blip r:embed="rId49">
                      <a:extLst>
                        <a:ext uri="{28A0092B-C50C-407E-A947-70E740481C1C}">
                          <a14:useLocalDpi xmlns:a14="http://schemas.microsoft.com/office/drawing/2010/main" val="0"/>
                        </a:ext>
                      </a:extLst>
                    </a:blip>
                    <a:srcRect t="2673"/>
                    <a:stretch/>
                  </pic:blipFill>
                  <pic:spPr bwMode="auto">
                    <a:xfrm>
                      <a:off x="0" y="0"/>
                      <a:ext cx="1277824" cy="2081742"/>
                    </a:xfrm>
                    <a:prstGeom prst="rect">
                      <a:avLst/>
                    </a:prstGeom>
                    <a:noFill/>
                    <a:ln>
                      <a:noFill/>
                    </a:ln>
                    <a:extLst>
                      <a:ext uri="{53640926-AAD7-44D8-BBD7-CCE9431645EC}">
                        <a14:shadowObscured xmlns:a14="http://schemas.microsoft.com/office/drawing/2010/main"/>
                      </a:ext>
                    </a:extLst>
                  </pic:spPr>
                </pic:pic>
              </a:graphicData>
            </a:graphic>
          </wp:inline>
        </w:drawing>
      </w:r>
    </w:p>
    <w:p w14:paraId="4C5A6328" w14:textId="13560B89" w:rsidR="005C6422" w:rsidRPr="00D442C8" w:rsidRDefault="005C6422" w:rsidP="005C6422">
      <w:pPr>
        <w:pStyle w:val="Caption"/>
        <w:jc w:val="center"/>
        <w:rPr>
          <w:color w:val="007B4E"/>
        </w:rPr>
      </w:pPr>
      <w:r w:rsidRPr="00D442C8">
        <w:rPr>
          <w:color w:val="007B4E"/>
        </w:rPr>
        <w:t xml:space="preserve">Figure </w:t>
      </w:r>
      <w:r w:rsidR="00193210">
        <w:rPr>
          <w:color w:val="007B4E"/>
        </w:rPr>
        <w:t>4</w:t>
      </w:r>
      <w:r w:rsidRPr="00D442C8">
        <w:rPr>
          <w:color w:val="007B4E"/>
        </w:rPr>
        <w:t>. Column A after entering the random numbers.</w:t>
      </w:r>
    </w:p>
    <w:p w14:paraId="429ACB06" w14:textId="7DA4EE20" w:rsidR="005C6422" w:rsidRDefault="005C6422" w:rsidP="0090089D">
      <w:pPr>
        <w:pStyle w:val="ListParagraph"/>
        <w:numPr>
          <w:ilvl w:val="0"/>
          <w:numId w:val="7"/>
        </w:numPr>
      </w:pPr>
      <w:r>
        <w:t xml:space="preserve">The </w:t>
      </w:r>
      <w:r>
        <w:rPr>
          <w:b/>
        </w:rPr>
        <w:t>'Number in sample'</w:t>
      </w:r>
      <w:r>
        <w:t xml:space="preserve"> figures in column </w:t>
      </w:r>
      <w:r w:rsidR="001575E2">
        <w:t>A</w:t>
      </w:r>
      <w:r w:rsidR="00E53245">
        <w:t>E</w:t>
      </w:r>
      <w:r w:rsidR="001575E2">
        <w:t xml:space="preserve"> </w:t>
      </w:r>
      <w:r>
        <w:t xml:space="preserve">will also automatically update (see Figure </w:t>
      </w:r>
      <w:r w:rsidR="00193210">
        <w:t>5</w:t>
      </w:r>
      <w:r>
        <w:t xml:space="preserve">). Depending on your trust, the numbers may be different. </w:t>
      </w:r>
    </w:p>
    <w:p w14:paraId="476B88AF" w14:textId="1110AA43" w:rsidR="005C6422" w:rsidRDefault="005C6422" w:rsidP="0090089D">
      <w:pPr>
        <w:pStyle w:val="ListParagraph"/>
        <w:numPr>
          <w:ilvl w:val="1"/>
          <w:numId w:val="7"/>
        </w:numPr>
      </w:pPr>
      <w:r>
        <w:t>If you have enough eligible Type 1 and Type 3 attendances, then this should show 1</w:t>
      </w:r>
      <w:r w:rsidR="00A57F67">
        <w:t>,</w:t>
      </w:r>
      <w:r>
        <w:t>100 Type 1 records and 690 Type 3 records.</w:t>
      </w:r>
    </w:p>
    <w:p w14:paraId="036783CF" w14:textId="41199A97" w:rsidR="005C6422" w:rsidRDefault="005C6422" w:rsidP="0090089D">
      <w:pPr>
        <w:pStyle w:val="ListParagraph"/>
        <w:numPr>
          <w:ilvl w:val="1"/>
          <w:numId w:val="7"/>
        </w:numPr>
      </w:pPr>
      <w:r>
        <w:t>If you do not have enough Type 3 attendances, then you may have over 1</w:t>
      </w:r>
      <w:r w:rsidR="00A57F67">
        <w:t>,</w:t>
      </w:r>
      <w:r>
        <w:t>100 Type 1 records and fewer than 690 Type 3 records. If this is the case, please ensure you</w:t>
      </w:r>
      <w:r w:rsidR="00A557EC">
        <w:t xml:space="preserve"> </w:t>
      </w:r>
      <w:hyperlink r:id="rId50" w:history="1">
        <w:r w:rsidR="00A557EC" w:rsidRPr="00A557EC">
          <w:rPr>
            <w:rStyle w:val="Hyperlink"/>
          </w:rPr>
          <w:t>contact the SCC</w:t>
        </w:r>
      </w:hyperlink>
      <w:r>
        <w:rPr>
          <w:color w:val="0000CC"/>
        </w:rPr>
        <w:t>.</w:t>
      </w:r>
    </w:p>
    <w:p w14:paraId="353854B2" w14:textId="3F86DF3D" w:rsidR="005C6422" w:rsidRDefault="005C6422" w:rsidP="0090089D">
      <w:pPr>
        <w:pStyle w:val="ListParagraph"/>
        <w:numPr>
          <w:ilvl w:val="1"/>
          <w:numId w:val="7"/>
        </w:numPr>
      </w:pPr>
      <w:r>
        <w:t>If you do not have a Type 3 department, all your cases (1</w:t>
      </w:r>
      <w:r w:rsidR="00A57F67">
        <w:t>,</w:t>
      </w:r>
      <w:r>
        <w:t>600) will be Type 1.</w:t>
      </w:r>
    </w:p>
    <w:p w14:paraId="4D1608DB" w14:textId="662E513E" w:rsidR="005C6422" w:rsidRDefault="005C6422" w:rsidP="0090089D">
      <w:pPr>
        <w:pStyle w:val="ListParagraph"/>
        <w:numPr>
          <w:ilvl w:val="1"/>
          <w:numId w:val="7"/>
        </w:numPr>
      </w:pPr>
      <w:r>
        <w:t>In almost all cases, total sample size shown should be either 1</w:t>
      </w:r>
      <w:r w:rsidR="00A57F67">
        <w:t>,</w:t>
      </w:r>
      <w:r>
        <w:t>600 if you are submitting a Type 1 sample only, and 1</w:t>
      </w:r>
      <w:r w:rsidR="00A57F67">
        <w:t>,</w:t>
      </w:r>
      <w:r>
        <w:t>790 you are submitting both a Type 1 and Type 3 sample. If you have a different total figure, please</w:t>
      </w:r>
      <w:r w:rsidR="00A557EC">
        <w:t xml:space="preserve"> </w:t>
      </w:r>
      <w:hyperlink r:id="rId51" w:history="1">
        <w:r w:rsidR="00A557EC" w:rsidRPr="00A557EC">
          <w:rPr>
            <w:rStyle w:val="Hyperlink"/>
          </w:rPr>
          <w:t>contact the SCC</w:t>
        </w:r>
      </w:hyperlink>
      <w:r>
        <w:t>.</w:t>
      </w:r>
    </w:p>
    <w:p w14:paraId="615E8B61" w14:textId="77777777" w:rsidR="005C6422" w:rsidRPr="008A2143" w:rsidRDefault="005C6422" w:rsidP="005C6422">
      <w:pPr>
        <w:pStyle w:val="ListParagraph"/>
        <w:ind w:left="720"/>
        <w:rPr>
          <w:sz w:val="4"/>
        </w:rPr>
      </w:pPr>
    </w:p>
    <w:p w14:paraId="0315EF92" w14:textId="77777777" w:rsidR="005C6422" w:rsidRDefault="005C6422" w:rsidP="005C6422">
      <w:pPr>
        <w:pStyle w:val="ListParagraph"/>
        <w:ind w:left="720"/>
        <w:jc w:val="center"/>
      </w:pPr>
      <w:r>
        <w:rPr>
          <w:noProof/>
          <w:lang w:eastAsia="en-GB"/>
        </w:rPr>
        <w:drawing>
          <wp:inline distT="0" distB="0" distL="0" distR="0" wp14:anchorId="565775AC" wp14:editId="744A3387">
            <wp:extent cx="3049828" cy="868199"/>
            <wp:effectExtent l="0" t="0" r="0" b="8255"/>
            <wp:docPr id="207" name="Picture 20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graphical user interface&#10;&#10;Description automatically generated"/>
                    <pic:cNvPicPr/>
                  </pic:nvPicPr>
                  <pic:blipFill>
                    <a:blip r:embed="rId52"/>
                    <a:stretch>
                      <a:fillRect/>
                    </a:stretch>
                  </pic:blipFill>
                  <pic:spPr>
                    <a:xfrm>
                      <a:off x="0" y="0"/>
                      <a:ext cx="3075303" cy="875451"/>
                    </a:xfrm>
                    <a:prstGeom prst="rect">
                      <a:avLst/>
                    </a:prstGeom>
                  </pic:spPr>
                </pic:pic>
              </a:graphicData>
            </a:graphic>
          </wp:inline>
        </w:drawing>
      </w:r>
    </w:p>
    <w:p w14:paraId="7B9453A8" w14:textId="77777777" w:rsidR="005C6422" w:rsidRDefault="005C6422" w:rsidP="005C6422">
      <w:r>
        <w:rPr>
          <w:noProof/>
          <w:lang w:eastAsia="en-GB"/>
        </w:rPr>
        <mc:AlternateContent>
          <mc:Choice Requires="wps">
            <w:drawing>
              <wp:anchor distT="0" distB="0" distL="114300" distR="114300" simplePos="0" relativeHeight="251659776" behindDoc="0" locked="0" layoutInCell="1" allowOverlap="1" wp14:anchorId="5DA7BF66" wp14:editId="7912ED13">
                <wp:simplePos x="0" y="0"/>
                <wp:positionH relativeFrom="margin">
                  <wp:align>center</wp:align>
                </wp:positionH>
                <wp:positionV relativeFrom="paragraph">
                  <wp:posOffset>9442</wp:posOffset>
                </wp:positionV>
                <wp:extent cx="4191000" cy="302150"/>
                <wp:effectExtent l="0" t="0" r="0" b="3175"/>
                <wp:wrapNone/>
                <wp:docPr id="204" name="Text Box 204"/>
                <wp:cNvGraphicFramePr/>
                <a:graphic xmlns:a="http://schemas.openxmlformats.org/drawingml/2006/main">
                  <a:graphicData uri="http://schemas.microsoft.com/office/word/2010/wordprocessingShape">
                    <wps:wsp>
                      <wps:cNvSpPr txBox="1"/>
                      <wps:spPr>
                        <a:xfrm>
                          <a:off x="0" y="0"/>
                          <a:ext cx="4191000" cy="302150"/>
                        </a:xfrm>
                        <a:prstGeom prst="rect">
                          <a:avLst/>
                        </a:prstGeom>
                        <a:solidFill>
                          <a:prstClr val="white"/>
                        </a:solidFill>
                        <a:ln>
                          <a:noFill/>
                        </a:ln>
                        <a:effectLst/>
                      </wps:spPr>
                      <wps:txbx>
                        <w:txbxContent>
                          <w:p w14:paraId="5CB04649" w14:textId="22719749" w:rsidR="005C6422" w:rsidRPr="00D442C8" w:rsidRDefault="005C6422" w:rsidP="005C6422">
                            <w:pPr>
                              <w:pStyle w:val="Caption"/>
                              <w:jc w:val="center"/>
                              <w:rPr>
                                <w:noProof/>
                                <w:color w:val="007B4E"/>
                                <w:szCs w:val="24"/>
                              </w:rPr>
                            </w:pPr>
                            <w:r w:rsidRPr="00D442C8">
                              <w:rPr>
                                <w:color w:val="007B4E"/>
                              </w:rPr>
                              <w:t xml:space="preserve">Figure </w:t>
                            </w:r>
                            <w:r w:rsidR="00193210">
                              <w:rPr>
                                <w:color w:val="007B4E"/>
                              </w:rPr>
                              <w:t>5</w:t>
                            </w:r>
                            <w:r w:rsidRPr="00D442C8">
                              <w:rPr>
                                <w:color w:val="007B4E"/>
                              </w:rPr>
                              <w:t>. Number in sample as selected by the spreadsheet. This figure is for a trust with both Type 1 and Type 3 departments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A7BF66" id="Text Box 204" o:spid="_x0000_s1066" type="#_x0000_t202" style="position:absolute;margin-left:0;margin-top:.75pt;width:330pt;height:23.8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" stroked="f">
                <v:textbox inset="0,0,0,0">
                  <w:txbxContent>
                    <w:p w14:paraId="5CB04649" w14:textId="22719749" w:rsidR="005C6422" w:rsidRPr="00D442C8" w:rsidRDefault="005C6422" w:rsidP="005C6422">
                      <w:pPr>
                        <w:pStyle w:val="Caption"/>
                        <w:jc w:val="center"/>
                        <w:rPr>
                          <w:noProof/>
                          <w:color w:val="007B4E"/>
                          <w:szCs w:val="24"/>
                        </w:rPr>
                      </w:pPr>
                      <w:r w:rsidRPr="00D442C8">
                        <w:rPr>
                          <w:color w:val="007B4E"/>
                        </w:rPr>
                        <w:t xml:space="preserve">Figure </w:t>
                      </w:r>
                      <w:r w:rsidR="00193210">
                        <w:rPr>
                          <w:color w:val="007B4E"/>
                        </w:rPr>
                        <w:t>5</w:t>
                      </w:r>
                      <w:r w:rsidRPr="00D442C8">
                        <w:rPr>
                          <w:color w:val="007B4E"/>
                        </w:rPr>
                        <w:t>. Number in sample as selected by the spreadsheet. This figure is for a trust with both Type 1 and Type 3 departments</w:t>
                      </w:r>
                    </w:p>
                  </w:txbxContent>
                </v:textbox>
                <w10:wrap anchorx="margin"/>
              </v:shape>
            </w:pict>
          </mc:Fallback>
        </mc:AlternateContent>
      </w:r>
    </w:p>
    <w:p w14:paraId="045A46E7" w14:textId="77777777" w:rsidR="005C6422" w:rsidRPr="008A2143" w:rsidRDefault="005C6422" w:rsidP="005C6422">
      <w:pPr>
        <w:spacing w:after="0"/>
        <w:rPr>
          <w:sz w:val="8"/>
        </w:rPr>
      </w:pPr>
    </w:p>
    <w:p w14:paraId="7B2D3C78" w14:textId="7B468BA2" w:rsidR="00B13438" w:rsidRDefault="005C6422" w:rsidP="00B13438">
      <w:pPr>
        <w:pStyle w:val="Bullets"/>
        <w:numPr>
          <w:ilvl w:val="1"/>
          <w:numId w:val="7"/>
        </w:numPr>
      </w:pPr>
      <w:r w:rsidRPr="008912E3">
        <w:t>Now filter by column A so that only cases with a ‘1’ in the column are shown. These are the cases that will be included in your sample. You can filter this column by clicking the grey arrow in cell A1 and making sure only ‘1’ is selected then clicking ‘OK’.</w:t>
      </w:r>
    </w:p>
    <w:p w14:paraId="0A271E4F" w14:textId="2D636BEF" w:rsidR="005C6422" w:rsidRDefault="005C6422" w:rsidP="00B13438">
      <w:pPr>
        <w:pStyle w:val="Bullets"/>
        <w:numPr>
          <w:ilvl w:val="1"/>
          <w:numId w:val="7"/>
        </w:numPr>
      </w:pPr>
      <w:r w:rsidRPr="00B13438">
        <w:rPr>
          <w:b/>
        </w:rPr>
        <w:t>With</w:t>
      </w:r>
      <w:r>
        <w:t xml:space="preserve"> </w:t>
      </w:r>
      <w:r w:rsidRPr="00B13438">
        <w:rPr>
          <w:b/>
        </w:rPr>
        <w:t>the filter still on</w:t>
      </w:r>
      <w:r>
        <w:t xml:space="preserve">, select </w:t>
      </w:r>
      <w:r w:rsidRPr="00B13438">
        <w:rPr>
          <w:b/>
        </w:rPr>
        <w:t>all data</w:t>
      </w:r>
      <w:r>
        <w:t xml:space="preserve"> in columns B ‘Trust Code’ through to column </w:t>
      </w:r>
      <w:r w:rsidR="006C0FFD">
        <w:t>A</w:t>
      </w:r>
      <w:r w:rsidR="00193210">
        <w:t>C</w:t>
      </w:r>
      <w:r w:rsidR="006C0FFD">
        <w:t xml:space="preserve"> </w:t>
      </w:r>
      <w:r>
        <w:t>‘</w:t>
      </w:r>
      <w:r w:rsidR="00905495">
        <w:t>Sub ICB Location Code’</w:t>
      </w:r>
      <w:r>
        <w:t>, right click, and press copy.</w:t>
      </w:r>
    </w:p>
    <w:p w14:paraId="19C27D71" w14:textId="77777777" w:rsidR="005C6422" w:rsidRDefault="005C6422" w:rsidP="00C12294">
      <w:pPr>
        <w:pStyle w:val="Bullets"/>
        <w:numPr>
          <w:ilvl w:val="0"/>
          <w:numId w:val="7"/>
        </w:numPr>
      </w:pPr>
      <w:r>
        <w:t xml:space="preserve">Now paste the data you have just copied into </w:t>
      </w:r>
      <w:r>
        <w:rPr>
          <w:b/>
        </w:rPr>
        <w:t>tab 3 ‘Initial selected sample’</w:t>
      </w:r>
      <w:r>
        <w:t xml:space="preserve"> </w:t>
      </w:r>
    </w:p>
    <w:p w14:paraId="55530921" w14:textId="3E5EDC72" w:rsidR="005C6422" w:rsidRDefault="005C6422" w:rsidP="00C12294">
      <w:pPr>
        <w:pStyle w:val="Bullets"/>
        <w:numPr>
          <w:ilvl w:val="0"/>
          <w:numId w:val="7"/>
        </w:numPr>
      </w:pPr>
      <w:r>
        <w:t xml:space="preserve">Check that the number of records you have pasted into </w:t>
      </w:r>
      <w:r>
        <w:rPr>
          <w:b/>
        </w:rPr>
        <w:t>tab 3 ‘Initial selected sample’</w:t>
      </w:r>
      <w:r>
        <w:t xml:space="preserve"> matches the total number of records in your sample indicated in the </w:t>
      </w:r>
      <w:r>
        <w:rPr>
          <w:b/>
        </w:rPr>
        <w:t>‘Total sample size’ field of tab 2.</w:t>
      </w:r>
      <w:r>
        <w:t xml:space="preserve"> This will be </w:t>
      </w:r>
      <w:r w:rsidRPr="003A3C5A">
        <w:t>1</w:t>
      </w:r>
      <w:r w:rsidR="00A57F67">
        <w:t>,</w:t>
      </w:r>
      <w:r w:rsidRPr="003A3C5A">
        <w:t>600</w:t>
      </w:r>
      <w:r w:rsidRPr="00B32591">
        <w:t xml:space="preserve"> if your trust is submitting a Type 1 sample only and 1790 if your trust is submitting both a Type 1 and Type 3 sample</w:t>
      </w:r>
      <w:r>
        <w:rPr>
          <w:b/>
        </w:rPr>
        <w:t xml:space="preserve"> </w:t>
      </w:r>
      <w:r>
        <w:t>(please note that the column titles are in the first row, so the total number of records in tab 3 will be the number of rows minus 1).</w:t>
      </w:r>
    </w:p>
    <w:p w14:paraId="204D0154" w14:textId="77777777" w:rsidR="00711DB0" w:rsidRDefault="00711DB0">
      <w:pPr>
        <w:spacing w:line="259" w:lineRule="auto"/>
        <w:rPr>
          <w:rFonts w:eastAsiaTheme="majorEastAsia"/>
          <w:bCs/>
          <w:color w:val="007B4E"/>
          <w:sz w:val="36"/>
          <w:szCs w:val="32"/>
        </w:rPr>
      </w:pPr>
      <w:bookmarkStart w:id="258" w:name="_Toc519859331"/>
      <w:bookmarkStart w:id="259" w:name="_Toc519597292"/>
      <w:bookmarkStart w:id="260" w:name="_Toc519597039"/>
      <w:bookmarkStart w:id="261" w:name="_Toc109923525"/>
      <w:bookmarkStart w:id="262" w:name="_Toc155943516"/>
      <w:r>
        <w:br w:type="page"/>
      </w:r>
    </w:p>
    <w:p w14:paraId="6D920FDA" w14:textId="542B684C" w:rsidR="005C6422" w:rsidRDefault="005C6422" w:rsidP="00711DB0">
      <w:pPr>
        <w:pStyle w:val="Heading1"/>
      </w:pPr>
      <w:bookmarkStart w:id="263" w:name="_Step_6:_Removing"/>
      <w:bookmarkEnd w:id="263"/>
      <w:r>
        <w:lastRenderedPageBreak/>
        <w:t>Step 6: Removing duplicates: Tab 3</w:t>
      </w:r>
      <w:bookmarkEnd w:id="258"/>
      <w:bookmarkEnd w:id="259"/>
      <w:bookmarkEnd w:id="260"/>
      <w:bookmarkEnd w:id="261"/>
      <w:bookmarkEnd w:id="262"/>
      <w:r w:rsidR="006847F0">
        <w:t xml:space="preserve"> ‘</w:t>
      </w:r>
      <w:r w:rsidR="006847F0" w:rsidRPr="006847F0">
        <w:t>Initial selected sample</w:t>
      </w:r>
      <w:r w:rsidR="006847F0">
        <w:t>’</w:t>
      </w:r>
    </w:p>
    <w:p w14:paraId="1777085F" w14:textId="0F04DFA3" w:rsidR="005C6422" w:rsidRDefault="005C6422" w:rsidP="005C6422">
      <w:pPr>
        <w:spacing w:line="256" w:lineRule="auto"/>
        <w:rPr>
          <w:lang w:val="en-CA"/>
        </w:rPr>
      </w:pPr>
      <w:r>
        <w:rPr>
          <w:lang w:val="en-CA"/>
        </w:rPr>
        <w:t xml:space="preserve">Some patients may have attended the urgent or emergency care department more than once during the sampling month; in these cases, you may have duplicate patients in the initial selected sample you have just put into </w:t>
      </w:r>
      <w:r>
        <w:rPr>
          <w:b/>
          <w:lang w:val="en-CA"/>
        </w:rPr>
        <w:t>tab 3 ‘Initial selected sample’</w:t>
      </w:r>
      <w:r>
        <w:rPr>
          <w:b/>
          <w:color w:val="007B4E"/>
          <w:lang w:val="en-CA"/>
        </w:rPr>
        <w:t>. This is because until now, the sample was made up of attendances.</w:t>
      </w:r>
      <w:r>
        <w:rPr>
          <w:color w:val="007B4E"/>
          <w:lang w:val="en-CA"/>
        </w:rPr>
        <w:t xml:space="preserve"> </w:t>
      </w:r>
      <w:r>
        <w:rPr>
          <w:lang w:val="en-CA"/>
        </w:rPr>
        <w:t>You need to remove those</w:t>
      </w:r>
      <w:r w:rsidR="00E416F1">
        <w:rPr>
          <w:lang w:val="en-CA"/>
        </w:rPr>
        <w:t xml:space="preserve"> duplicates</w:t>
      </w:r>
      <w:r>
        <w:rPr>
          <w:lang w:val="en-CA"/>
        </w:rPr>
        <w:t xml:space="preserve">, so you have only </w:t>
      </w:r>
      <w:r w:rsidR="00E416F1">
        <w:rPr>
          <w:lang w:val="en-CA"/>
        </w:rPr>
        <w:t>one attendance for each</w:t>
      </w:r>
      <w:r>
        <w:rPr>
          <w:lang w:val="en-CA"/>
        </w:rPr>
        <w:t xml:space="preserve"> patient. </w:t>
      </w:r>
    </w:p>
    <w:p w14:paraId="4C88E6D3" w14:textId="77777777" w:rsidR="005C6422" w:rsidRDefault="005C6422" w:rsidP="005C6422">
      <w:pPr>
        <w:spacing w:after="240"/>
        <w:rPr>
          <w:lang w:val="en-CA"/>
        </w:rPr>
      </w:pPr>
      <w:r>
        <w:rPr>
          <w:lang w:val="en-CA"/>
        </w:rPr>
        <w:t xml:space="preserve">You should be able to use the </w:t>
      </w:r>
      <w:r w:rsidRPr="009854E5">
        <w:rPr>
          <w:b/>
          <w:lang w:val="en-CA"/>
        </w:rPr>
        <w:t>NHS number to identify duplicate patients</w:t>
      </w:r>
      <w:r>
        <w:rPr>
          <w:lang w:val="en-CA"/>
        </w:rPr>
        <w:t>. If you are missing the NHS number for any patients in your list, please use their name and address information to check that they appear only once in your list and remove any duplicates accordingly.</w:t>
      </w:r>
    </w:p>
    <w:p w14:paraId="3B0BFCFA" w14:textId="77777777" w:rsidR="005C6422" w:rsidRDefault="005C6422" w:rsidP="005C6422">
      <w:pPr>
        <w:spacing w:line="256" w:lineRule="auto"/>
        <w:rPr>
          <w:lang w:val="en-CA"/>
        </w:rPr>
      </w:pPr>
      <w:r>
        <w:rPr>
          <w:lang w:val="en-CA"/>
        </w:rPr>
        <w:t>You can follow the instructions below to remove duplicate patients based on NHS number:</w:t>
      </w:r>
    </w:p>
    <w:p w14:paraId="55F4D1DE" w14:textId="49042B42" w:rsidR="005C6422" w:rsidRDefault="005C6422" w:rsidP="0090089D">
      <w:pPr>
        <w:numPr>
          <w:ilvl w:val="0"/>
          <w:numId w:val="8"/>
        </w:numPr>
        <w:spacing w:after="0" w:line="260" w:lineRule="atLeast"/>
        <w:rPr>
          <w:lang w:val="en-CA"/>
        </w:rPr>
      </w:pPr>
      <w:r>
        <w:rPr>
          <w:noProof/>
          <w:lang w:eastAsia="en-GB"/>
        </w:rPr>
        <w:drawing>
          <wp:anchor distT="0" distB="0" distL="114300" distR="114300" simplePos="0" relativeHeight="251661824" behindDoc="1" locked="0" layoutInCell="1" allowOverlap="1" wp14:anchorId="448765BB" wp14:editId="238502A9">
            <wp:simplePos x="0" y="0"/>
            <wp:positionH relativeFrom="column">
              <wp:posOffset>2067560</wp:posOffset>
            </wp:positionH>
            <wp:positionV relativeFrom="paragraph">
              <wp:posOffset>440690</wp:posOffset>
            </wp:positionV>
            <wp:extent cx="2294552" cy="2528515"/>
            <wp:effectExtent l="0" t="0" r="0" b="5715"/>
            <wp:wrapTight wrapText="bothSides">
              <wp:wrapPolygon edited="0">
                <wp:start x="0" y="0"/>
                <wp:lineTo x="0" y="21486"/>
                <wp:lineTo x="21343" y="21486"/>
                <wp:lineTo x="21343" y="0"/>
                <wp:lineTo x="0" y="0"/>
              </wp:wrapPolygon>
            </wp:wrapTight>
            <wp:docPr id="208" name="Picture 208" descr="Screenshot in relation to ste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in relation to step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4552" cy="2528515"/>
                    </a:xfrm>
                    <a:prstGeom prst="rect">
                      <a:avLst/>
                    </a:prstGeom>
                    <a:noFill/>
                    <a:ln>
                      <a:noFill/>
                    </a:ln>
                  </pic:spPr>
                </pic:pic>
              </a:graphicData>
            </a:graphic>
          </wp:anchor>
        </w:drawing>
      </w:r>
      <w:r>
        <w:rPr>
          <w:lang w:val="en-CA"/>
        </w:rPr>
        <w:t xml:space="preserve">Select all the values in column C </w:t>
      </w:r>
      <w:r>
        <w:rPr>
          <w:b/>
          <w:lang w:val="en-CA"/>
        </w:rPr>
        <w:t>‘NHS number’</w:t>
      </w:r>
      <w:r>
        <w:rPr>
          <w:lang w:val="en-CA"/>
        </w:rPr>
        <w:t xml:space="preserve">, then click on ‘conditional formatting’, then click ‘highlight cell rules’ then ‘duplicate values’ (see Figure </w:t>
      </w:r>
      <w:r w:rsidR="00AC2377">
        <w:rPr>
          <w:lang w:val="en-CA"/>
        </w:rPr>
        <w:t>7</w:t>
      </w:r>
      <w:r>
        <w:rPr>
          <w:lang w:val="en-CA"/>
        </w:rPr>
        <w:t xml:space="preserve">). This will colour all duplicate values in that column. </w:t>
      </w:r>
    </w:p>
    <w:p w14:paraId="2C2423B1" w14:textId="77777777" w:rsidR="005C6422" w:rsidRDefault="005C6422" w:rsidP="005C6422">
      <w:pPr>
        <w:spacing w:after="0" w:line="260" w:lineRule="atLeast"/>
        <w:ind w:left="360"/>
        <w:rPr>
          <w:lang w:val="en-CA"/>
        </w:rPr>
      </w:pPr>
    </w:p>
    <w:p w14:paraId="017A0250" w14:textId="77777777" w:rsidR="005C6422" w:rsidRDefault="005C6422" w:rsidP="005C6422">
      <w:pPr>
        <w:keepNext/>
        <w:spacing w:after="0" w:line="260" w:lineRule="atLeast"/>
        <w:ind w:left="360"/>
        <w:jc w:val="center"/>
      </w:pPr>
    </w:p>
    <w:p w14:paraId="40B775B4" w14:textId="77777777" w:rsidR="005C6422" w:rsidRDefault="005C6422" w:rsidP="005C6422">
      <w:pPr>
        <w:keepNext/>
        <w:spacing w:after="0" w:line="260" w:lineRule="atLeast"/>
        <w:ind w:left="360"/>
        <w:jc w:val="center"/>
      </w:pPr>
    </w:p>
    <w:p w14:paraId="592B4E89" w14:textId="77777777" w:rsidR="005C6422" w:rsidRDefault="005C6422" w:rsidP="005C6422">
      <w:pPr>
        <w:keepNext/>
        <w:spacing w:after="0" w:line="260" w:lineRule="atLeast"/>
        <w:ind w:left="360"/>
        <w:jc w:val="center"/>
      </w:pPr>
    </w:p>
    <w:p w14:paraId="6D70C265" w14:textId="77777777" w:rsidR="005C6422" w:rsidRDefault="005C6422" w:rsidP="005C6422">
      <w:pPr>
        <w:keepNext/>
        <w:spacing w:after="0" w:line="260" w:lineRule="atLeast"/>
        <w:ind w:left="360"/>
        <w:jc w:val="center"/>
      </w:pPr>
    </w:p>
    <w:p w14:paraId="19DE9AB9" w14:textId="77777777" w:rsidR="005C6422" w:rsidRDefault="005C6422" w:rsidP="005C6422">
      <w:pPr>
        <w:keepNext/>
        <w:spacing w:after="0" w:line="260" w:lineRule="atLeast"/>
        <w:ind w:left="360"/>
        <w:jc w:val="center"/>
      </w:pPr>
    </w:p>
    <w:p w14:paraId="0BE272C4" w14:textId="77777777" w:rsidR="005C6422" w:rsidRDefault="005C6422" w:rsidP="005C6422">
      <w:pPr>
        <w:keepNext/>
        <w:spacing w:after="0" w:line="260" w:lineRule="atLeast"/>
        <w:ind w:left="360"/>
        <w:jc w:val="center"/>
      </w:pPr>
    </w:p>
    <w:p w14:paraId="09598E97" w14:textId="77777777" w:rsidR="005C6422" w:rsidRDefault="005C6422" w:rsidP="005C6422">
      <w:pPr>
        <w:keepNext/>
        <w:spacing w:after="0" w:line="260" w:lineRule="atLeast"/>
        <w:ind w:left="360"/>
        <w:jc w:val="center"/>
      </w:pPr>
    </w:p>
    <w:p w14:paraId="4BBFF1F9" w14:textId="77777777" w:rsidR="005C6422" w:rsidRDefault="005C6422" w:rsidP="005C6422">
      <w:pPr>
        <w:keepNext/>
        <w:spacing w:after="0" w:line="260" w:lineRule="atLeast"/>
        <w:ind w:left="360"/>
        <w:jc w:val="center"/>
      </w:pPr>
    </w:p>
    <w:p w14:paraId="1DB2C35D" w14:textId="77777777" w:rsidR="005C6422" w:rsidRDefault="005C6422" w:rsidP="005C6422">
      <w:pPr>
        <w:keepNext/>
        <w:spacing w:after="0" w:line="260" w:lineRule="atLeast"/>
        <w:ind w:left="360"/>
        <w:jc w:val="center"/>
      </w:pPr>
    </w:p>
    <w:p w14:paraId="6DFD7B75" w14:textId="77777777" w:rsidR="005C6422" w:rsidRDefault="005C6422" w:rsidP="005C6422">
      <w:pPr>
        <w:keepNext/>
        <w:spacing w:after="0" w:line="260" w:lineRule="atLeast"/>
        <w:ind w:left="360"/>
        <w:jc w:val="center"/>
      </w:pPr>
    </w:p>
    <w:p w14:paraId="30762BF2" w14:textId="77777777" w:rsidR="005C6422" w:rsidRDefault="005C6422" w:rsidP="005C6422">
      <w:pPr>
        <w:keepNext/>
        <w:spacing w:after="0" w:line="260" w:lineRule="atLeast"/>
        <w:ind w:left="360"/>
        <w:jc w:val="center"/>
      </w:pPr>
    </w:p>
    <w:p w14:paraId="4080A0E1" w14:textId="77777777" w:rsidR="005C6422" w:rsidRDefault="005C6422" w:rsidP="005C6422">
      <w:pPr>
        <w:keepNext/>
        <w:spacing w:after="0" w:line="260" w:lineRule="atLeast"/>
        <w:ind w:left="360"/>
        <w:jc w:val="center"/>
      </w:pPr>
    </w:p>
    <w:p w14:paraId="21A8B9E6" w14:textId="77777777" w:rsidR="005C6422" w:rsidRDefault="005C6422" w:rsidP="005C6422">
      <w:pPr>
        <w:keepNext/>
        <w:spacing w:after="0" w:line="260" w:lineRule="atLeast"/>
        <w:ind w:left="360"/>
        <w:jc w:val="center"/>
      </w:pPr>
    </w:p>
    <w:p w14:paraId="60F05E15" w14:textId="77777777" w:rsidR="005C6422" w:rsidRDefault="005C6422" w:rsidP="005C6422">
      <w:pPr>
        <w:keepNext/>
        <w:spacing w:after="0" w:line="260" w:lineRule="atLeast"/>
        <w:ind w:left="360"/>
        <w:jc w:val="center"/>
      </w:pPr>
    </w:p>
    <w:p w14:paraId="005627F2" w14:textId="3FFC61E9" w:rsidR="005C6422" w:rsidRPr="00D442C8" w:rsidRDefault="005C6422" w:rsidP="005C6422">
      <w:pPr>
        <w:pStyle w:val="Caption"/>
        <w:jc w:val="center"/>
        <w:rPr>
          <w:color w:val="007B4E"/>
        </w:rPr>
      </w:pPr>
      <w:r w:rsidRPr="00D442C8">
        <w:rPr>
          <w:color w:val="007B4E"/>
        </w:rPr>
        <w:t xml:space="preserve">Figure </w:t>
      </w:r>
      <w:r w:rsidR="00AC2377">
        <w:rPr>
          <w:color w:val="007B4E"/>
        </w:rPr>
        <w:t>7</w:t>
      </w:r>
      <w:r w:rsidRPr="00D442C8">
        <w:rPr>
          <w:color w:val="007B4E"/>
        </w:rPr>
        <w:t>. Identifying duplicate patients</w:t>
      </w:r>
    </w:p>
    <w:p w14:paraId="04471A00" w14:textId="77777777" w:rsidR="005C6422" w:rsidRDefault="005C6422" w:rsidP="0090089D">
      <w:pPr>
        <w:numPr>
          <w:ilvl w:val="0"/>
          <w:numId w:val="8"/>
        </w:numPr>
        <w:spacing w:after="120" w:line="260" w:lineRule="atLeast"/>
        <w:ind w:left="357" w:hanging="357"/>
        <w:rPr>
          <w:lang w:val="en-CA"/>
        </w:rPr>
      </w:pPr>
      <w:r>
        <w:rPr>
          <w:lang w:val="en-CA"/>
        </w:rPr>
        <w:t xml:space="preserve">Go through the list looking at the coloured values to identify duplicate patients. You can filter the records to show only highlighted cases by clicking the filter arrow on column C, then selecting ‘filter by colour’ then clicking the cell colour listed. </w:t>
      </w:r>
    </w:p>
    <w:p w14:paraId="36BD367D" w14:textId="0322DA8A" w:rsidR="005C6422" w:rsidRDefault="005C6422" w:rsidP="0090089D">
      <w:pPr>
        <w:numPr>
          <w:ilvl w:val="0"/>
          <w:numId w:val="8"/>
        </w:numPr>
        <w:spacing w:after="120" w:line="260" w:lineRule="atLeast"/>
        <w:ind w:left="357" w:hanging="357"/>
        <w:rPr>
          <w:lang w:val="en-CA"/>
        </w:rPr>
      </w:pPr>
      <w:r>
        <w:rPr>
          <w:lang w:val="en-CA"/>
        </w:rPr>
        <w:t xml:space="preserve">When removing duplicates, you should </w:t>
      </w:r>
      <w:r>
        <w:rPr>
          <w:b/>
          <w:lang w:val="en-CA"/>
        </w:rPr>
        <w:t xml:space="preserve">remove the earlier attendances and leave the most recent attendance for that patient. </w:t>
      </w:r>
      <w:r w:rsidRPr="003229F5">
        <w:rPr>
          <w:lang w:val="en-CA"/>
        </w:rPr>
        <w:t xml:space="preserve">To do this, </w:t>
      </w:r>
      <w:r>
        <w:rPr>
          <w:lang w:val="en-CA"/>
        </w:rPr>
        <w:t>compare the</w:t>
      </w:r>
      <w:r w:rsidRPr="003229F5">
        <w:rPr>
          <w:lang w:val="en-CA"/>
        </w:rPr>
        <w:t xml:space="preserve"> day and month of attendance in columns </w:t>
      </w:r>
      <w:r w:rsidR="00AC2377">
        <w:rPr>
          <w:lang w:val="en-CA"/>
        </w:rPr>
        <w:t>W</w:t>
      </w:r>
      <w:r w:rsidR="006C0FFD" w:rsidRPr="003229F5">
        <w:rPr>
          <w:lang w:val="en-CA"/>
        </w:rPr>
        <w:t xml:space="preserve"> </w:t>
      </w:r>
      <w:r w:rsidRPr="003229F5">
        <w:rPr>
          <w:lang w:val="en-CA"/>
        </w:rPr>
        <w:t xml:space="preserve">and </w:t>
      </w:r>
      <w:r w:rsidR="00AC2377">
        <w:rPr>
          <w:lang w:val="en-CA"/>
        </w:rPr>
        <w:t>X</w:t>
      </w:r>
      <w:r w:rsidR="006C0FFD" w:rsidRPr="003229F5">
        <w:rPr>
          <w:lang w:val="en-CA"/>
        </w:rPr>
        <w:t xml:space="preserve"> </w:t>
      </w:r>
      <w:r w:rsidRPr="003229F5">
        <w:rPr>
          <w:lang w:val="en-CA"/>
        </w:rPr>
        <w:t>and delete the rows with the dates which are earlier than the most recent attendance.</w:t>
      </w:r>
    </w:p>
    <w:p w14:paraId="13E01C03" w14:textId="77777777" w:rsidR="005C6422" w:rsidRDefault="005C6422" w:rsidP="0090089D">
      <w:pPr>
        <w:numPr>
          <w:ilvl w:val="0"/>
          <w:numId w:val="8"/>
        </w:numPr>
        <w:spacing w:after="240" w:line="260" w:lineRule="atLeast"/>
        <w:rPr>
          <w:lang w:val="en-CA"/>
        </w:rPr>
      </w:pPr>
      <w:r>
        <w:rPr>
          <w:lang w:val="en-CA"/>
        </w:rPr>
        <w:t xml:space="preserve">When you remove duplicate records, you should also ensure that you </w:t>
      </w:r>
      <w:r>
        <w:rPr>
          <w:b/>
          <w:lang w:val="en-CA"/>
        </w:rPr>
        <w:t>do not leave blank rows</w:t>
      </w:r>
      <w:r>
        <w:rPr>
          <w:lang w:val="en-CA"/>
        </w:rPr>
        <w:t>. To do so, make sure to delete the whole row (click right, delete row) rather than clearing values.</w:t>
      </w:r>
    </w:p>
    <w:p w14:paraId="56EB490E" w14:textId="77777777" w:rsidR="00EB4708" w:rsidRDefault="00EB4708">
      <w:pPr>
        <w:spacing w:line="259" w:lineRule="auto"/>
        <w:rPr>
          <w:rFonts w:eastAsiaTheme="majorEastAsia"/>
          <w:bCs/>
          <w:color w:val="007B4E"/>
          <w:sz w:val="36"/>
          <w:szCs w:val="32"/>
        </w:rPr>
      </w:pPr>
      <w:bookmarkStart w:id="264" w:name="_Transferring_data_into"/>
      <w:bookmarkStart w:id="265" w:name="_Toc109923526"/>
      <w:bookmarkStart w:id="266" w:name="_Toc155943517"/>
      <w:bookmarkStart w:id="267" w:name="_Ref190231628"/>
      <w:bookmarkStart w:id="268" w:name="_Toc193522632"/>
      <w:bookmarkStart w:id="269" w:name="_Toc226365386"/>
      <w:bookmarkStart w:id="270" w:name="_Toc226779327"/>
      <w:bookmarkStart w:id="271" w:name="_Toc231110119"/>
      <w:bookmarkStart w:id="272" w:name="_Toc233538874"/>
      <w:bookmarkStart w:id="273" w:name="_Toc233618904"/>
      <w:bookmarkStart w:id="274" w:name="_Toc233620009"/>
      <w:bookmarkStart w:id="275" w:name="_Toc237833298"/>
      <w:bookmarkStart w:id="276" w:name="_Toc326827577"/>
      <w:bookmarkStart w:id="277" w:name="_Toc421805370"/>
      <w:bookmarkStart w:id="278" w:name="_Toc424299577"/>
      <w:bookmarkStart w:id="279" w:name="_Toc456708016"/>
      <w:bookmarkStart w:id="280" w:name="_Toc484782279"/>
      <w:bookmarkEnd w:id="264"/>
      <w:r>
        <w:br w:type="page"/>
      </w:r>
    </w:p>
    <w:p w14:paraId="179F4E13" w14:textId="229C07FD" w:rsidR="005C6422" w:rsidRPr="004874EE" w:rsidRDefault="005C6422" w:rsidP="00711DB0">
      <w:pPr>
        <w:pStyle w:val="Heading1"/>
      </w:pPr>
      <w:bookmarkStart w:id="281" w:name="_Step_7:_Check"/>
      <w:bookmarkEnd w:id="281"/>
      <w:r>
        <w:lastRenderedPageBreak/>
        <w:t xml:space="preserve">Step 7: </w:t>
      </w:r>
      <w:r w:rsidRPr="004874EE">
        <w:t>Ch</w:t>
      </w:r>
      <w:r w:rsidRPr="00B151BD">
        <w:t>ec</w:t>
      </w:r>
      <w:r w:rsidRPr="004874EE">
        <w:t xml:space="preserve">k </w:t>
      </w:r>
      <w:r>
        <w:t>you have included the correct patients</w:t>
      </w:r>
      <w:bookmarkEnd w:id="265"/>
      <w:bookmarkEnd w:id="266"/>
    </w:p>
    <w:p w14:paraId="5582DE1B" w14:textId="77777777" w:rsidR="005C6422" w:rsidRPr="008912E3" w:rsidRDefault="005C6422" w:rsidP="005C6422">
      <w:r w:rsidRPr="008912E3">
        <w:t>Once you have removed duplicate</w:t>
      </w:r>
      <w:r>
        <w:t xml:space="preserve"> attendances</w:t>
      </w:r>
      <w:r w:rsidRPr="008912E3">
        <w:t>, you will be left with your list of patients in tab 3. You should then carry out the following checks before you send the list to the DBS (who will carry out a further check for deceased patients) to ensure the eligibility criteria above was applied correctly:</w:t>
      </w:r>
    </w:p>
    <w:p w14:paraId="188F9C49" w14:textId="77777777" w:rsidR="005C6422" w:rsidRPr="001A553B" w:rsidRDefault="005C6422" w:rsidP="00C12294">
      <w:pPr>
        <w:pStyle w:val="Bullets"/>
        <w:rPr>
          <w:color w:val="007B4E"/>
          <w:sz w:val="24"/>
        </w:rPr>
      </w:pPr>
      <w:r w:rsidRPr="008912E3">
        <w:rPr>
          <w:b/>
          <w:color w:val="007B4E"/>
        </w:rPr>
        <w:t>Check patient’s age</w:t>
      </w:r>
      <w:r>
        <w:t xml:space="preserve">: </w:t>
      </w:r>
      <w:r w:rsidRPr="00E53A9B">
        <w:t xml:space="preserve">Check that all </w:t>
      </w:r>
      <w:r>
        <w:t>patients we</w:t>
      </w:r>
      <w:r w:rsidRPr="00E53A9B">
        <w:t xml:space="preserve">re aged 16 or over at the time of </w:t>
      </w:r>
      <w:r>
        <w:t>attendance</w:t>
      </w:r>
      <w:r w:rsidRPr="00132114">
        <w:t>.</w:t>
      </w:r>
    </w:p>
    <w:p w14:paraId="586B5444" w14:textId="0AC9277F" w:rsidR="005C6422" w:rsidRDefault="005C6422" w:rsidP="00C12294">
      <w:pPr>
        <w:pStyle w:val="Bullets"/>
      </w:pPr>
      <w:r w:rsidRPr="008912E3">
        <w:rPr>
          <w:b/>
          <w:color w:val="007B4E"/>
        </w:rPr>
        <w:t>Check attendance dates</w:t>
      </w:r>
      <w:r>
        <w:rPr>
          <w:b/>
        </w:rPr>
        <w:t xml:space="preserve">: </w:t>
      </w:r>
      <w:r>
        <w:t xml:space="preserve">Check that all attendances in your list took place in </w:t>
      </w:r>
      <w:r w:rsidR="006F28AA">
        <w:t>February</w:t>
      </w:r>
      <w:r>
        <w:t xml:space="preserve"> (or for Type 3 only, </w:t>
      </w:r>
      <w:r w:rsidR="006F28AA">
        <w:t>January</w:t>
      </w:r>
      <w:r>
        <w:t xml:space="preserve"> if you had fewer than 580 attendances in </w:t>
      </w:r>
      <w:r w:rsidR="006F28AA">
        <w:t>February</w:t>
      </w:r>
      <w:r>
        <w:t>).</w:t>
      </w:r>
    </w:p>
    <w:p w14:paraId="288C93F0" w14:textId="35E030C6" w:rsidR="005C6422" w:rsidRDefault="005C6422" w:rsidP="00C12294">
      <w:pPr>
        <w:pStyle w:val="Bullets"/>
      </w:pPr>
      <w:r w:rsidRPr="008912E3">
        <w:rPr>
          <w:b/>
          <w:color w:val="007B4E"/>
        </w:rPr>
        <w:t>Check for duplicates</w:t>
      </w:r>
      <w:r>
        <w:rPr>
          <w:b/>
        </w:rPr>
        <w:t>:</w:t>
      </w:r>
      <w:r>
        <w:t xml:space="preserve"> Check that the same patient has not been included more than once. (see step 6 above)</w:t>
      </w:r>
      <w:r w:rsidR="00A57F67">
        <w:t>.</w:t>
      </w:r>
    </w:p>
    <w:p w14:paraId="341432DC" w14:textId="77777777" w:rsidR="005C6422" w:rsidRDefault="005C6422" w:rsidP="00C12294">
      <w:pPr>
        <w:pStyle w:val="Bullets"/>
      </w:pPr>
      <w:r w:rsidRPr="008A2143">
        <w:rPr>
          <w:b/>
          <w:color w:val="007B4E"/>
        </w:rPr>
        <w:t>Check for incomplete information</w:t>
      </w:r>
      <w:r w:rsidRPr="008912E3">
        <w:t>:</w:t>
      </w:r>
      <w:r w:rsidRPr="00C83EC9">
        <w:t xml:space="preserve"> </w:t>
      </w:r>
      <w:r>
        <w:t xml:space="preserve">Check that you have excluded any patients with incomplete information on key fields (such as surname and address). However, </w:t>
      </w:r>
      <w:r w:rsidRPr="005E6180">
        <w:t>do not</w:t>
      </w:r>
      <w:r>
        <w:t xml:space="preserve"> exclude anyone simply because you do not have a postcode for them. Only remove a patient if there is insufficient name or address information for the questionnaire to have a reasonable chance of being delivered. </w:t>
      </w:r>
    </w:p>
    <w:p w14:paraId="05EFDF24" w14:textId="77777777" w:rsidR="005C6422" w:rsidRDefault="005C6422" w:rsidP="00C12294">
      <w:pPr>
        <w:pStyle w:val="Bullets"/>
      </w:pPr>
      <w:r w:rsidRPr="008912E3">
        <w:rPr>
          <w:b/>
          <w:color w:val="007B4E"/>
        </w:rPr>
        <w:t xml:space="preserve">Check for </w:t>
      </w:r>
      <w:r>
        <w:rPr>
          <w:b/>
          <w:color w:val="007B4E"/>
        </w:rPr>
        <w:t>p</w:t>
      </w:r>
      <w:r w:rsidRPr="00B151BD">
        <w:rPr>
          <w:b/>
          <w:color w:val="007B4E"/>
        </w:rPr>
        <w:t>atients primarily obtaining contraceptio</w:t>
      </w:r>
      <w:r>
        <w:rPr>
          <w:b/>
          <w:color w:val="007B4E"/>
        </w:rPr>
        <w:t>n</w:t>
      </w:r>
      <w:r>
        <w:rPr>
          <w:b/>
        </w:rPr>
        <w:t xml:space="preserve">: </w:t>
      </w:r>
      <w:r w:rsidRPr="00B151BD">
        <w:t>Patients attending primarily to obtain contraception (e.g. the morning after pill), patients who suffered a miscarriage or another form of abortive pregnancy outcome whilst at the hospital and patients with a concealed pregnancy. Please do not exclude pregnant women who attended emergency services for health problems unrelated to pregnancy. There are a number of ways to check this (</w:t>
      </w:r>
      <w:hyperlink w:anchor="_Step_2:_Compile" w:history="1">
        <w:r w:rsidRPr="004F66A6">
          <w:rPr>
            <w:rStyle w:val="Hyperlink"/>
          </w:rPr>
          <w:t>see step 2</w:t>
        </w:r>
      </w:hyperlink>
      <w:r w:rsidRPr="00B151BD">
        <w:t>).</w:t>
      </w:r>
    </w:p>
    <w:p w14:paraId="5E502AEA" w14:textId="77777777" w:rsidR="005C6422" w:rsidRDefault="005C6422" w:rsidP="00C12294">
      <w:pPr>
        <w:pStyle w:val="Bullets"/>
      </w:pPr>
      <w:r>
        <w:rPr>
          <w:b/>
          <w:color w:val="007B4E"/>
        </w:rPr>
        <w:t>Check for current patients:</w:t>
      </w:r>
      <w:r>
        <w:t xml:space="preserve"> </w:t>
      </w:r>
      <w:r w:rsidRPr="00B151BD">
        <w:t>Check that none of the patients are known to be current inpatients in your trust. This should be the only time current inpatients are excluded from the survey process. When checks for deceased patients are carried out immediately prior to each mailing, do not check for, or exclude, current inpatients at these times. This improves the comparability of samples between trusts and thus reduces bias</w:t>
      </w:r>
      <w:r>
        <w:t>.</w:t>
      </w:r>
    </w:p>
    <w:p w14:paraId="448B2DBF" w14:textId="6B26A178" w:rsidR="005C6422" w:rsidRDefault="005C6422" w:rsidP="00C12294">
      <w:pPr>
        <w:pStyle w:val="Bullets"/>
      </w:pPr>
      <w:r w:rsidRPr="008912E3">
        <w:rPr>
          <w:b/>
          <w:color w:val="007B4E"/>
        </w:rPr>
        <w:t xml:space="preserve">Check for </w:t>
      </w:r>
      <w:r w:rsidR="00405C5B">
        <w:rPr>
          <w:b/>
          <w:color w:val="007B4E"/>
        </w:rPr>
        <w:t>p</w:t>
      </w:r>
      <w:r w:rsidRPr="008912E3">
        <w:rPr>
          <w:b/>
          <w:color w:val="007B4E"/>
        </w:rPr>
        <w:t>atients admitted to hospital via Medical or Surgical Admission Units</w:t>
      </w:r>
      <w:r>
        <w:rPr>
          <w:b/>
          <w:color w:val="007B4E"/>
        </w:rPr>
        <w:t xml:space="preserve">: </w:t>
      </w:r>
      <w:r>
        <w:t xml:space="preserve">Patients who have not visited an A&amp;E or Urgent Treatment Centre should not be included in the sample. </w:t>
      </w:r>
    </w:p>
    <w:p w14:paraId="2A66D0F4" w14:textId="77777777" w:rsidR="005C6422" w:rsidRDefault="005C6422" w:rsidP="00C12294">
      <w:pPr>
        <w:pStyle w:val="Bullets"/>
      </w:pPr>
      <w:r w:rsidRPr="008A2143">
        <w:rPr>
          <w:b/>
          <w:color w:val="007B4E"/>
        </w:rPr>
        <w:t>Check for planned attendances</w:t>
      </w:r>
      <w:r w:rsidRPr="00C83EC9">
        <w:t xml:space="preserve"> </w:t>
      </w:r>
      <w:r w:rsidRPr="00405C5B">
        <w:rPr>
          <w:b/>
          <w:color w:val="007B4E"/>
        </w:rPr>
        <w:t>at outpatient clinics which are run within A&amp;E</w:t>
      </w:r>
      <w:r w:rsidRPr="00C83EC9">
        <w:t>:</w:t>
      </w:r>
      <w:r>
        <w:t xml:space="preserve"> For example fracture clinics, should not be included in your sample. </w:t>
      </w:r>
    </w:p>
    <w:p w14:paraId="456AEEF1" w14:textId="4E6A40F7" w:rsidR="005C6422" w:rsidRDefault="005C6422" w:rsidP="00C12294">
      <w:pPr>
        <w:pStyle w:val="Bullets"/>
      </w:pPr>
      <w:r w:rsidRPr="008912E3">
        <w:rPr>
          <w:b/>
          <w:color w:val="007B4E"/>
        </w:rPr>
        <w:t>Check for a</w:t>
      </w:r>
      <w:r>
        <w:rPr>
          <w:b/>
          <w:color w:val="007B4E"/>
        </w:rPr>
        <w:t>ttendances at Walk-in</w:t>
      </w:r>
      <w:r w:rsidR="00405C5B">
        <w:rPr>
          <w:b/>
          <w:color w:val="007B4E"/>
        </w:rPr>
        <w:t xml:space="preserve"> </w:t>
      </w:r>
      <w:r>
        <w:rPr>
          <w:b/>
          <w:color w:val="007B4E"/>
        </w:rPr>
        <w:t xml:space="preserve">Centres: </w:t>
      </w:r>
      <w:r>
        <w:t xml:space="preserve">These patients should not be included in your sample, as these are not classified as </w:t>
      </w:r>
      <w:hyperlink r:id="rId54" w:history="1">
        <w:r w:rsidRPr="00B151BD">
          <w:rPr>
            <w:rStyle w:val="Hyperlink"/>
          </w:rPr>
          <w:t>Type 1 or Type 3 emergency departments</w:t>
        </w:r>
      </w:hyperlink>
      <w:r>
        <w:t>.</w:t>
      </w:r>
    </w:p>
    <w:p w14:paraId="325D6646" w14:textId="77777777" w:rsidR="005C6422" w:rsidRDefault="005C6422" w:rsidP="00C12294">
      <w:pPr>
        <w:pStyle w:val="Bullets"/>
      </w:pPr>
      <w:r w:rsidRPr="00E766C2">
        <w:rPr>
          <w:b/>
          <w:color w:val="007B4E"/>
        </w:rPr>
        <w:t xml:space="preserve">Check for patients who attended or were streamed to a separate Same Day Emergency Care (SDEC) unit </w:t>
      </w:r>
      <w:r w:rsidRPr="001F2EBC">
        <w:t xml:space="preserve">(i.e: </w:t>
      </w:r>
      <w:r>
        <w:t>they did not attend</w:t>
      </w:r>
      <w:r w:rsidRPr="001F2EBC">
        <w:t xml:space="preserve"> the A&amp;E Department or Urgent Treatment Centre).</w:t>
      </w:r>
      <w:r>
        <w:t xml:space="preserve"> They should not appear in your sample.</w:t>
      </w:r>
    </w:p>
    <w:p w14:paraId="44295349" w14:textId="77777777" w:rsidR="005C6422" w:rsidRDefault="005C6422" w:rsidP="00C12294">
      <w:pPr>
        <w:pStyle w:val="Bullets"/>
      </w:pPr>
      <w:r w:rsidRPr="008912E3">
        <w:rPr>
          <w:b/>
          <w:color w:val="007B4E"/>
        </w:rPr>
        <w:t>Check for non-UK addresses:</w:t>
      </w:r>
      <w:r w:rsidRPr="008912E3">
        <w:rPr>
          <w:color w:val="007B4E"/>
        </w:rPr>
        <w:t xml:space="preserve"> </w:t>
      </w:r>
      <w:r>
        <w:t>Check that you have excluded any patients with addresses that are outside the UK.</w:t>
      </w:r>
    </w:p>
    <w:p w14:paraId="006CF8C8" w14:textId="77777777" w:rsidR="005C6422" w:rsidRDefault="005C6422" w:rsidP="00C12294">
      <w:pPr>
        <w:pStyle w:val="Bullets"/>
      </w:pPr>
      <w:r w:rsidRPr="00182641">
        <w:rPr>
          <w:b/>
          <w:color w:val="007B4E"/>
        </w:rPr>
        <w:t>Check for dissent:</w:t>
      </w:r>
      <w:r w:rsidRPr="00182641">
        <w:rPr>
          <w:color w:val="007B4E"/>
        </w:rPr>
        <w:t xml:space="preserve"> </w:t>
      </w:r>
      <w:r>
        <w:t xml:space="preserve">Check that you have excluded any patient known to have requested their details are not used for any purpose other than their clinical care. Patients who have </w:t>
      </w:r>
      <w:r>
        <w:lastRenderedPageBreak/>
        <w:t xml:space="preserve">opted out through the National Data Opt-Out Programme </w:t>
      </w:r>
      <w:r>
        <w:rPr>
          <w:b/>
        </w:rPr>
        <w:t xml:space="preserve">should not be excluded </w:t>
      </w:r>
      <w:r>
        <w:t xml:space="preserve">from your sample. The NPSP is currently </w:t>
      </w:r>
      <w:r>
        <w:rPr>
          <w:b/>
        </w:rPr>
        <w:t xml:space="preserve">exempt </w:t>
      </w:r>
      <w:r>
        <w:t>from this programme.</w:t>
      </w:r>
      <w:r w:rsidRPr="00182641">
        <w:rPr>
          <w:b/>
          <w:color w:val="007B4E"/>
        </w:rPr>
        <w:t xml:space="preserve"> </w:t>
      </w:r>
    </w:p>
    <w:p w14:paraId="6F90BB4A" w14:textId="77777777" w:rsidR="005C6422" w:rsidRDefault="005C6422" w:rsidP="00C12294">
      <w:pPr>
        <w:pStyle w:val="Bullets"/>
      </w:pPr>
      <w:r w:rsidRPr="008912E3">
        <w:rPr>
          <w:b/>
          <w:color w:val="007B4E"/>
        </w:rPr>
        <w:t>Check for opt-out patients:</w:t>
      </w:r>
      <w:r w:rsidRPr="008912E3">
        <w:rPr>
          <w:color w:val="007B4E"/>
        </w:rPr>
        <w:t xml:space="preserve"> </w:t>
      </w:r>
      <w:r>
        <w:t>Check that you have excluded any patient that were recorded by staff members as having decided to opt out after seeing the dissent poster.</w:t>
      </w:r>
    </w:p>
    <w:p w14:paraId="1E6DED4A" w14:textId="77777777" w:rsidR="005C6422" w:rsidRDefault="005C6422" w:rsidP="00C12294">
      <w:pPr>
        <w:pStyle w:val="Bullets"/>
      </w:pPr>
      <w:r w:rsidRPr="008912E3">
        <w:rPr>
          <w:b/>
          <w:color w:val="007B4E"/>
        </w:rPr>
        <w:t>Check for deceased patients:</w:t>
      </w:r>
      <w:r w:rsidRPr="008912E3">
        <w:rPr>
          <w:color w:val="007B4E"/>
        </w:rPr>
        <w:t xml:space="preserve"> </w:t>
      </w:r>
      <w:r>
        <w:t>Check that all patients were discharged from the trust alive and that the trust does not have a record of their death from a subsequent admission or visit to the hospital (see step 8 below).</w:t>
      </w:r>
    </w:p>
    <w:p w14:paraId="106226C5" w14:textId="77777777" w:rsidR="00711DB0" w:rsidRDefault="00711DB0">
      <w:pPr>
        <w:spacing w:line="259" w:lineRule="auto"/>
        <w:rPr>
          <w:rFonts w:eastAsiaTheme="majorEastAsia"/>
          <w:bCs/>
          <w:color w:val="007B4E"/>
          <w:sz w:val="36"/>
          <w:szCs w:val="32"/>
        </w:rPr>
      </w:pPr>
      <w:bookmarkStart w:id="282" w:name="_Step_8:_Check"/>
      <w:bookmarkStart w:id="283" w:name="_Toc109923527"/>
      <w:bookmarkStart w:id="284" w:name="_Toc155943518"/>
      <w:bookmarkEnd w:id="282"/>
      <w:r>
        <w:br w:type="page"/>
      </w:r>
    </w:p>
    <w:p w14:paraId="7A34E202" w14:textId="706FE99D" w:rsidR="005C6422" w:rsidRPr="004874EE" w:rsidRDefault="005C6422" w:rsidP="00711DB0">
      <w:pPr>
        <w:pStyle w:val="Heading1"/>
      </w:pPr>
      <w:bookmarkStart w:id="285" w:name="_Step_8:_Check_1"/>
      <w:bookmarkEnd w:id="285"/>
      <w:r>
        <w:lastRenderedPageBreak/>
        <w:t>Step 8: Check for deceased patients and s</w:t>
      </w:r>
      <w:r w:rsidRPr="004874EE">
        <w:t>u</w:t>
      </w:r>
      <w:r>
        <w:t>bmit</w:t>
      </w:r>
      <w:r w:rsidRPr="004874EE">
        <w:t xml:space="preserve"> your list to</w:t>
      </w:r>
      <w:r>
        <w:t xml:space="preserve"> the </w:t>
      </w:r>
      <w:r w:rsidRPr="004874EE">
        <w:t>Demographics Batch Service (DBS)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3"/>
      <w:bookmarkEnd w:id="284"/>
    </w:p>
    <w:p w14:paraId="69364744" w14:textId="4CF82FAE" w:rsidR="002D5F2B" w:rsidRDefault="002D5F2B" w:rsidP="0090089D">
      <w:pPr>
        <w:pStyle w:val="04ABodyText"/>
        <w:numPr>
          <w:ilvl w:val="0"/>
          <w:numId w:val="16"/>
        </w:numPr>
        <w:rPr>
          <w:color w:val="4D4639"/>
          <w:sz w:val="22"/>
          <w:szCs w:val="22"/>
        </w:rPr>
      </w:pPr>
      <w:r w:rsidRPr="002B0EAA">
        <w:rPr>
          <w:color w:val="4D4639"/>
          <w:sz w:val="22"/>
          <w:szCs w:val="22"/>
        </w:rPr>
        <w:t>You will need to have your list of patients checked for any deaths, internally and by the Demographic Batch Service (DBS). DBS checks can take a while</w:t>
      </w:r>
      <w:r w:rsidR="00E275D8">
        <w:rPr>
          <w:color w:val="4D4639"/>
          <w:sz w:val="22"/>
          <w:szCs w:val="22"/>
        </w:rPr>
        <w:t xml:space="preserve"> (up to 5 working days is possible)</w:t>
      </w:r>
      <w:r w:rsidRPr="002B0EAA">
        <w:rPr>
          <w:color w:val="4D4639"/>
          <w:sz w:val="22"/>
          <w:szCs w:val="22"/>
        </w:rPr>
        <w:t xml:space="preserve">, so please ensure these are planned in. </w:t>
      </w:r>
    </w:p>
    <w:p w14:paraId="6258E0DB" w14:textId="77777777" w:rsidR="002D5F2B" w:rsidRPr="002B0EAA" w:rsidRDefault="002D5F2B" w:rsidP="0090089D">
      <w:pPr>
        <w:pStyle w:val="04ABodyText"/>
        <w:numPr>
          <w:ilvl w:val="0"/>
          <w:numId w:val="16"/>
        </w:numPr>
        <w:rPr>
          <w:color w:val="4D4639"/>
          <w:sz w:val="22"/>
          <w:szCs w:val="22"/>
        </w:rPr>
      </w:pPr>
      <w:r w:rsidRPr="002B0EAA">
        <w:rPr>
          <w:color w:val="4D4639"/>
          <w:sz w:val="22"/>
          <w:szCs w:val="22"/>
        </w:rPr>
        <w:t xml:space="preserve">Please keep in mind that additional DBS checks will be needed during fieldwork, as well as checks on your trust systems, in advance of the survey reminders being sent. </w:t>
      </w:r>
      <w:r>
        <w:rPr>
          <w:color w:val="4D4639"/>
          <w:sz w:val="22"/>
          <w:szCs w:val="22"/>
        </w:rPr>
        <w:t xml:space="preserve">Some contractors have access to DBS and can run DBS checks during fieldwork on trusts behalf. </w:t>
      </w:r>
      <w:r w:rsidRPr="002B0EAA">
        <w:rPr>
          <w:color w:val="4D4639"/>
          <w:sz w:val="22"/>
          <w:szCs w:val="22"/>
        </w:rPr>
        <w:t>Please liaise with your contractor to arrange this.</w:t>
      </w:r>
      <w:r>
        <w:rPr>
          <w:color w:val="4D4639"/>
          <w:sz w:val="22"/>
          <w:szCs w:val="22"/>
        </w:rPr>
        <w:t xml:space="preserve"> </w:t>
      </w:r>
      <w:r w:rsidRPr="002D5F2B">
        <w:rPr>
          <w:b/>
          <w:bCs/>
          <w:color w:val="4D4639"/>
          <w:sz w:val="22"/>
          <w:szCs w:val="22"/>
        </w:rPr>
        <w:t>Trusts are still required to run initial first full DBS checks and local checks when drawing the sample.</w:t>
      </w:r>
      <w:r w:rsidRPr="002B0EAA">
        <w:rPr>
          <w:color w:val="4D4639"/>
          <w:sz w:val="22"/>
          <w:szCs w:val="22"/>
        </w:rPr>
        <w:t xml:space="preserve"> </w:t>
      </w:r>
    </w:p>
    <w:p w14:paraId="06B713A5" w14:textId="77777777" w:rsidR="002D5F2B" w:rsidRDefault="002D5F2B" w:rsidP="0090089D">
      <w:pPr>
        <w:pStyle w:val="04ABodyText"/>
        <w:numPr>
          <w:ilvl w:val="0"/>
          <w:numId w:val="16"/>
        </w:numPr>
        <w:rPr>
          <w:color w:val="4D4639"/>
          <w:sz w:val="22"/>
          <w:szCs w:val="22"/>
        </w:rPr>
      </w:pPr>
      <w:r w:rsidRPr="002B0EAA">
        <w:rPr>
          <w:color w:val="4D4639"/>
          <w:sz w:val="22"/>
          <w:szCs w:val="22"/>
        </w:rPr>
        <w:t>The DBS enables users to submit and receive an electronic file containing relevant patient records, using dedicated client software. The patient records in the file are matched against the NHS Spine Personal Demographics Service (PDS). The PDS does not hold any clinical or sensitive data such as ethnicity or religion.</w:t>
      </w:r>
    </w:p>
    <w:p w14:paraId="38794B80" w14:textId="4FBDA977" w:rsidR="002D5F2B" w:rsidRPr="008009A0" w:rsidRDefault="002D5F2B" w:rsidP="002D5F2B">
      <w:pPr>
        <w:pStyle w:val="Caption"/>
        <w:rPr>
          <w:i w:val="0"/>
          <w:iCs w:val="0"/>
          <w:color w:val="007B4E"/>
          <w:sz w:val="22"/>
          <w:szCs w:val="22"/>
        </w:rPr>
      </w:pPr>
      <w:r w:rsidRPr="008009A0">
        <w:rPr>
          <w:i w:val="0"/>
          <w:iCs w:val="0"/>
          <w:color w:val="007B4E"/>
          <w:sz w:val="22"/>
          <w:szCs w:val="22"/>
        </w:rPr>
        <w:t xml:space="preserve">Figure </w:t>
      </w:r>
      <w:r w:rsidR="00D442C8">
        <w:rPr>
          <w:i w:val="0"/>
          <w:iCs w:val="0"/>
          <w:color w:val="007B4E"/>
          <w:sz w:val="22"/>
          <w:szCs w:val="22"/>
        </w:rPr>
        <w:t>9</w:t>
      </w:r>
      <w:r w:rsidRPr="008009A0">
        <w:rPr>
          <w:i w:val="0"/>
          <w:iCs w:val="0"/>
          <w:color w:val="007B4E"/>
          <w:sz w:val="22"/>
          <w:szCs w:val="22"/>
        </w:rPr>
        <w:t>. Steps for checking for deceased patients</w:t>
      </w:r>
    </w:p>
    <w:p w14:paraId="20524DEF" w14:textId="77777777" w:rsidR="002D5F2B" w:rsidRPr="003D1702" w:rsidRDefault="002D5F2B" w:rsidP="002D5F2B">
      <w:pPr>
        <w:pStyle w:val="04ABodyText"/>
        <w:rPr>
          <w:lang w:eastAsia="en-US"/>
        </w:rPr>
      </w:pPr>
      <w:r>
        <w:rPr>
          <w:rFonts w:cs="Segoe UI Light"/>
          <w:noProof/>
        </w:rPr>
        <w:drawing>
          <wp:inline distT="0" distB="0" distL="0" distR="0" wp14:anchorId="10849AE6" wp14:editId="537E2909">
            <wp:extent cx="5892800" cy="2044700"/>
            <wp:effectExtent l="38100" t="19050" r="12700" b="31750"/>
            <wp:docPr id="283" name="Diagram 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BDD10BD" w14:textId="19B51D15" w:rsidR="00542025" w:rsidRDefault="00542025" w:rsidP="005C6422"/>
    <w:p w14:paraId="044BE8C0" w14:textId="77777777" w:rsidR="005C6422" w:rsidRDefault="005C6422" w:rsidP="005C6422">
      <w:r>
        <w:rPr>
          <w:bCs/>
          <w:noProof/>
          <w:lang w:eastAsia="en-GB"/>
        </w:rPr>
        <w:lastRenderedPageBreak/>
        <mc:AlternateContent>
          <mc:Choice Requires="wps">
            <w:drawing>
              <wp:anchor distT="0" distB="0" distL="114300" distR="114300" simplePos="0" relativeHeight="251663872" behindDoc="0" locked="0" layoutInCell="1" allowOverlap="1" wp14:anchorId="2B21D4E7" wp14:editId="35686788">
                <wp:simplePos x="0" y="0"/>
                <wp:positionH relativeFrom="column">
                  <wp:posOffset>1346835</wp:posOffset>
                </wp:positionH>
                <wp:positionV relativeFrom="paragraph">
                  <wp:posOffset>690245</wp:posOffset>
                </wp:positionV>
                <wp:extent cx="3619500" cy="2571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3619500" cy="257175"/>
                        </a:xfrm>
                        <a:prstGeom prst="rect">
                          <a:avLst/>
                        </a:prstGeom>
                        <a:solidFill>
                          <a:schemeClr val="tx2"/>
                        </a:solidFill>
                        <a:ln w="6350">
                          <a:solidFill>
                            <a:prstClr val="black"/>
                          </a:solidFill>
                        </a:ln>
                      </wps:spPr>
                      <wps:txbx>
                        <w:txbxContent>
                          <w:p w14:paraId="21EC2F46" w14:textId="77777777" w:rsidR="005C6422" w:rsidRPr="00204BAA" w:rsidRDefault="005C6422" w:rsidP="005C6422">
                            <w:pPr>
                              <w:jc w:val="center"/>
                              <w:rPr>
                                <w:color w:val="FFFFFF" w:themeColor="background1"/>
                              </w:rPr>
                            </w:pPr>
                            <w:r w:rsidRPr="00204BAA">
                              <w:rPr>
                                <w:color w:val="FFFFFF" w:themeColor="background1"/>
                              </w:rPr>
                              <w:t>Actions in the blue boxes are for the trust to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1D4E7" id="Text Box 17" o:spid="_x0000_s1067" type="#_x0000_t202" style="position:absolute;margin-left:106.05pt;margin-top:54.35pt;width:285pt;height:2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" fillcolor="#44546a [3215]" strokeweight=".5pt">
                <v:textbox>
                  <w:txbxContent>
                    <w:p w14:paraId="21EC2F46" w14:textId="77777777" w:rsidR="005C6422" w:rsidRPr="00204BAA" w:rsidRDefault="005C6422" w:rsidP="005C6422">
                      <w:pPr>
                        <w:jc w:val="center"/>
                        <w:rPr>
                          <w:color w:val="FFFFFF" w:themeColor="background1"/>
                        </w:rPr>
                      </w:pPr>
                      <w:r w:rsidRPr="00204BAA">
                        <w:rPr>
                          <w:color w:val="FFFFFF" w:themeColor="background1"/>
                        </w:rPr>
                        <w:t>Actions in the blue boxes are for the trust to complete.</w:t>
                      </w:r>
                    </w:p>
                  </w:txbxContent>
                </v:textbox>
              </v:shape>
            </w:pict>
          </mc:Fallback>
        </mc:AlternateContent>
      </w:r>
      <w:r>
        <w:rPr>
          <w:bCs/>
          <w:noProof/>
          <w:lang w:eastAsia="en-GB"/>
        </w:rPr>
        <mc:AlternateContent>
          <mc:Choice Requires="wpg">
            <w:drawing>
              <wp:inline distT="0" distB="0" distL="0" distR="0" wp14:anchorId="071A9633" wp14:editId="096C2329">
                <wp:extent cx="6138390" cy="6071616"/>
                <wp:effectExtent l="0" t="0" r="15240" b="24765"/>
                <wp:docPr id="11" name="Group 11" descr="Steps for checking for deceased patients"/>
                <wp:cNvGraphicFramePr/>
                <a:graphic xmlns:a="http://schemas.openxmlformats.org/drawingml/2006/main">
                  <a:graphicData uri="http://schemas.microsoft.com/office/word/2010/wordprocessingGroup">
                    <wpg:wgp>
                      <wpg:cNvGrpSpPr/>
                      <wpg:grpSpPr>
                        <a:xfrm>
                          <a:off x="0" y="0"/>
                          <a:ext cx="6138390" cy="6071616"/>
                          <a:chOff x="-294304" y="-320740"/>
                          <a:chExt cx="6319273" cy="5856662"/>
                        </a:xfrm>
                      </wpg:grpSpPr>
                      <wps:wsp>
                        <wps:cNvPr id="13" name="Text Box 13" descr="Stes for checking deceased patients"/>
                        <wps:cNvSpPr txBox="1">
                          <a:spLocks noChangeArrowheads="1"/>
                        </wps:cNvSpPr>
                        <wps:spPr bwMode="auto">
                          <a:xfrm>
                            <a:off x="-71032" y="-28134"/>
                            <a:ext cx="6096001" cy="5564056"/>
                          </a:xfrm>
                          <a:prstGeom prst="roundRect">
                            <a:avLst>
                              <a:gd name="adj" fmla="val 7273"/>
                            </a:avLst>
                          </a:prstGeom>
                          <a:noFill/>
                          <a:ln w="19050" cap="flat" cmpd="sng" algn="ctr">
                            <a:solidFill>
                              <a:srgbClr val="007B4E"/>
                            </a:solidFill>
                            <a:prstDash val="solid"/>
                            <a:miter lim="800000"/>
                            <a:headEnd/>
                            <a:tailEnd/>
                          </a:ln>
                          <a:effectLst/>
                        </wps:spPr>
                        <wps:txbx>
                          <w:txbxContent>
                            <w:p w14:paraId="7CDE4CE5" w14:textId="77777777" w:rsidR="005C6422" w:rsidRDefault="005C6422" w:rsidP="005C6422">
                              <w:pPr>
                                <w:jc w:val="center"/>
                                <w:rPr>
                                  <w:color w:val="007B4E"/>
                                  <w:sz w:val="32"/>
                                  <w:szCs w:val="26"/>
                                </w:rPr>
                              </w:pPr>
                              <w:r>
                                <w:rPr>
                                  <w:color w:val="007B4E"/>
                                  <w:sz w:val="32"/>
                                  <w:szCs w:val="26"/>
                                </w:rPr>
                                <w:t>Steps for checking for deceased patients</w:t>
                              </w:r>
                            </w:p>
                            <w:p w14:paraId="7738DD6E" w14:textId="77777777" w:rsidR="005C6422" w:rsidRPr="00207471" w:rsidRDefault="005C6422" w:rsidP="005C6422">
                              <w:pPr>
                                <w:jc w:val="center"/>
                                <w:rPr>
                                  <w:color w:val="FFFFFF" w:themeColor="background1"/>
                                </w:rPr>
                              </w:pPr>
                            </w:p>
                            <w:p w14:paraId="5B93C90F" w14:textId="77777777" w:rsidR="005C6422" w:rsidRDefault="005C6422" w:rsidP="00C12294">
                              <w:pPr>
                                <w:pStyle w:val="Bullets"/>
                                <w:numPr>
                                  <w:ilvl w:val="0"/>
                                  <w:numId w:val="0"/>
                                </w:numPr>
                                <w:ind w:left="1353"/>
                              </w:pPr>
                              <w:r>
                                <w:rPr>
                                  <w:noProof/>
                                  <w:lang w:eastAsia="en-GB"/>
                                </w:rPr>
                                <w:drawing>
                                  <wp:inline distT="0" distB="0" distL="0" distR="0" wp14:anchorId="2810BF0A" wp14:editId="36CB5CAE">
                                    <wp:extent cx="4623207" cy="4849978"/>
                                    <wp:effectExtent l="0" t="0" r="0" b="27305"/>
                                    <wp:docPr id="2102591086" name="Diagram 21025910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4F952747" w14:textId="77777777" w:rsidR="005C6422" w:rsidRPr="00DF2523" w:rsidRDefault="005C6422" w:rsidP="00C12294">
                              <w:pPr>
                                <w:pStyle w:val="BulletIndented"/>
                              </w:pPr>
                            </w:p>
                          </w:txbxContent>
                        </wps:txbx>
                        <wps:bodyPr rot="0" vert="horz" wrap="square" lIns="91440" tIns="0" rIns="91440" bIns="0" anchor="t" anchorCtr="0">
                          <a:noAutofit/>
                        </wps:bodyPr>
                      </wps:wsp>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294304" y="-320740"/>
                            <a:ext cx="1163162" cy="1251501"/>
                          </a:xfrm>
                          <a:prstGeom prst="rect">
                            <a:avLst/>
                          </a:prstGeom>
                        </pic:spPr>
                      </pic:pic>
                    </wpg:wgp>
                  </a:graphicData>
                </a:graphic>
              </wp:inline>
            </w:drawing>
          </mc:Choice>
          <mc:Fallback>
            <w:pict>
              <v:group w14:anchorId="071A9633" id="Group 11" o:spid="_x0000_s1068" alt="Steps for checking for deceased patients" style="width:483.35pt;height:478.1pt;mso-position-horizontal-relative:char;mso-position-vertical-relative:line" coordorigin="-2943,-3207" coordsize="63192,58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">
                <v:roundrect id="Text Box 13" o:spid="_x0000_s1069" alt="Stes for checking deceased patients" style="position:absolute;left:-710;top:-281;width:60959;height:55640;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" filled="f" strokecolor="#007b4e" strokeweight="1.5pt">
                  <v:stroke joinstyle="miter"/>
                  <v:textbox inset=",0,,0">
                    <w:txbxContent>
                      <w:p w14:paraId="7CDE4CE5" w14:textId="77777777" w:rsidR="005C6422" w:rsidRDefault="005C6422" w:rsidP="005C6422">
                        <w:pPr>
                          <w:jc w:val="center"/>
                          <w:rPr>
                            <w:color w:val="007B4E"/>
                            <w:sz w:val="32"/>
                            <w:szCs w:val="26"/>
                          </w:rPr>
                        </w:pPr>
                        <w:r>
                          <w:rPr>
                            <w:color w:val="007B4E"/>
                            <w:sz w:val="32"/>
                            <w:szCs w:val="26"/>
                          </w:rPr>
                          <w:t>Steps for checking for deceased patients</w:t>
                        </w:r>
                      </w:p>
                      <w:p w14:paraId="7738DD6E" w14:textId="77777777" w:rsidR="005C6422" w:rsidRPr="00207471" w:rsidRDefault="005C6422" w:rsidP="005C6422">
                        <w:pPr>
                          <w:jc w:val="center"/>
                          <w:rPr>
                            <w:color w:val="FFFFFF" w:themeColor="background1"/>
                          </w:rPr>
                        </w:pPr>
                      </w:p>
                      <w:p w14:paraId="5B93C90F" w14:textId="77777777" w:rsidR="005C6422" w:rsidRDefault="005C6422" w:rsidP="00C12294">
                        <w:pPr>
                          <w:pStyle w:val="Bullets"/>
                          <w:numPr>
                            <w:ilvl w:val="0"/>
                            <w:numId w:val="0"/>
                          </w:numPr>
                          <w:ind w:left="1353"/>
                        </w:pPr>
                        <w:r>
                          <w:rPr>
                            <w:noProof/>
                            <w:lang w:eastAsia="en-GB"/>
                          </w:rPr>
                          <w:drawing>
                            <wp:inline distT="0" distB="0" distL="0" distR="0" wp14:anchorId="2810BF0A" wp14:editId="36CB5CAE">
                              <wp:extent cx="4623207" cy="4849978"/>
                              <wp:effectExtent l="0" t="0" r="0" b="27305"/>
                              <wp:docPr id="2102591086" name="Diagram 21025910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4F952747" w14:textId="77777777" w:rsidR="005C6422" w:rsidRPr="00DF2523" w:rsidRDefault="005C6422" w:rsidP="00C12294">
                        <w:pPr>
                          <w:pStyle w:val="BulletIndented"/>
                        </w:pPr>
                      </w:p>
                    </w:txbxContent>
                  </v:textbox>
                </v:roundrect>
                <v:shape id="Picture 14" o:spid="_x0000_s1070" type="#_x0000_t75" alt="&quot;&quot;" style="position:absolute;left:-2943;top:-3207;width:11631;height:1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">
                  <v:imagedata r:id="rId66" o:title=""/>
                </v:shape>
                <w10:anchorlock/>
              </v:group>
            </w:pict>
          </mc:Fallback>
        </mc:AlternateContent>
      </w:r>
    </w:p>
    <w:p w14:paraId="55FF162F" w14:textId="48B3950F" w:rsidR="006E15C6" w:rsidRDefault="005C6422" w:rsidP="005C6422">
      <w:r>
        <w:tab/>
      </w:r>
    </w:p>
    <w:p w14:paraId="68599A5F" w14:textId="77777777" w:rsidR="004444C5" w:rsidRDefault="004444C5" w:rsidP="005C6422"/>
    <w:p w14:paraId="24A163DB" w14:textId="6FF2BD57" w:rsidR="005C6422" w:rsidRPr="00395FCA" w:rsidRDefault="005C6422" w:rsidP="00395FCA">
      <w:pPr>
        <w:rPr>
          <w:color w:val="007B4E"/>
          <w:sz w:val="36"/>
          <w:szCs w:val="36"/>
        </w:rPr>
      </w:pPr>
      <w:bookmarkStart w:id="286" w:name="_Toc47363281"/>
      <w:bookmarkStart w:id="287" w:name="_Toc48309530"/>
      <w:bookmarkStart w:id="288" w:name="_Toc49940910"/>
      <w:bookmarkStart w:id="289" w:name="_Toc109923528"/>
      <w:r w:rsidRPr="00395FCA">
        <w:rPr>
          <w:color w:val="007B4E"/>
          <w:sz w:val="36"/>
          <w:szCs w:val="36"/>
        </w:rPr>
        <w:t>Local checks for deceased patients</w:t>
      </w:r>
      <w:bookmarkEnd w:id="286"/>
      <w:bookmarkEnd w:id="287"/>
      <w:bookmarkEnd w:id="288"/>
      <w:bookmarkEnd w:id="289"/>
    </w:p>
    <w:p w14:paraId="5E8095CF" w14:textId="3B4C9E94" w:rsidR="005C6422" w:rsidRDefault="005C6422" w:rsidP="005C6422">
      <w:pPr>
        <w:rPr>
          <w:sz w:val="20"/>
        </w:rPr>
      </w:pPr>
      <w:r>
        <w:t xml:space="preserve">You need to check that your trust has no record of a patient selected for the survey having died at your trust. </w:t>
      </w:r>
      <w:r w:rsidR="002D5F2B" w:rsidRPr="00B23958">
        <w:rPr>
          <w:szCs w:val="22"/>
        </w:rPr>
        <w:t>Relatives are likely to be particularly upset if they receive a questionnaire or reminder from the trust for their relative who has recently died.</w:t>
      </w:r>
    </w:p>
    <w:p w14:paraId="06000A75" w14:textId="77777777" w:rsidR="005C6422" w:rsidRDefault="005C6422" w:rsidP="005C6422">
      <w:r w:rsidRPr="004A7373">
        <w:rPr>
          <w:b/>
          <w:szCs w:val="22"/>
        </w:rPr>
        <w:t>If you are using a contractor…</w:t>
      </w:r>
      <w:r w:rsidRPr="00AA072B">
        <w:rPr>
          <w:b/>
          <w:sz w:val="20"/>
        </w:rPr>
        <w:t xml:space="preserve"> </w:t>
      </w:r>
      <w:r w:rsidRPr="00AA072B">
        <w:t>advise your contractor immediately if any patients in your sample die during the survey period.</w:t>
      </w:r>
    </w:p>
    <w:p w14:paraId="3377551A" w14:textId="77777777" w:rsidR="00D86BB8" w:rsidRDefault="00D86BB8" w:rsidP="005C6422">
      <w:pPr>
        <w:rPr>
          <w:noProof/>
          <w:lang w:eastAsia="en-GB"/>
        </w:rPr>
      </w:pPr>
    </w:p>
    <w:p w14:paraId="4A9DDF54" w14:textId="54ED0FEB" w:rsidR="005C6422" w:rsidRPr="00BD7D40" w:rsidRDefault="005C6422" w:rsidP="00BD7D40">
      <w:pPr>
        <w:rPr>
          <w:color w:val="007B4E"/>
          <w:sz w:val="36"/>
          <w:szCs w:val="36"/>
        </w:rPr>
      </w:pPr>
      <w:bookmarkStart w:id="290" w:name="_Toc483496782"/>
      <w:bookmarkStart w:id="291" w:name="_Toc483496841"/>
      <w:bookmarkStart w:id="292" w:name="_Toc483497485"/>
      <w:bookmarkStart w:id="293" w:name="_Toc483498450"/>
      <w:bookmarkStart w:id="294" w:name="_Toc483496783"/>
      <w:bookmarkStart w:id="295" w:name="_Toc483496842"/>
      <w:bookmarkStart w:id="296" w:name="_Toc483497486"/>
      <w:bookmarkStart w:id="297" w:name="_Toc483498451"/>
      <w:bookmarkStart w:id="298" w:name="_Toc483496784"/>
      <w:bookmarkStart w:id="299" w:name="_Toc483496843"/>
      <w:bookmarkStart w:id="300" w:name="_Toc483497487"/>
      <w:bookmarkStart w:id="301" w:name="_Toc483498452"/>
      <w:bookmarkStart w:id="302" w:name="_Toc483496785"/>
      <w:bookmarkStart w:id="303" w:name="_Toc483496844"/>
      <w:bookmarkStart w:id="304" w:name="_Toc483497488"/>
      <w:bookmarkStart w:id="305" w:name="_Toc483498453"/>
      <w:bookmarkStart w:id="306" w:name="_Toc483496786"/>
      <w:bookmarkStart w:id="307" w:name="_Toc483496845"/>
      <w:bookmarkStart w:id="308" w:name="_Toc483497489"/>
      <w:bookmarkStart w:id="309" w:name="_Toc483498454"/>
      <w:bookmarkStart w:id="310" w:name="_Toc483496787"/>
      <w:bookmarkStart w:id="311" w:name="_Toc483496846"/>
      <w:bookmarkStart w:id="312" w:name="_Toc483497490"/>
      <w:bookmarkStart w:id="313" w:name="_Toc483498455"/>
      <w:bookmarkStart w:id="314" w:name="_Submitting_the_trace"/>
      <w:bookmarkStart w:id="315" w:name="_Local_checks_for"/>
      <w:bookmarkStart w:id="316" w:name="_Create_a_trace"/>
      <w:bookmarkStart w:id="317" w:name="_Toc484782280"/>
      <w:bookmarkStart w:id="318" w:name="_Toc47363282"/>
      <w:bookmarkStart w:id="319" w:name="_Toc48309531"/>
      <w:bookmarkStart w:id="320" w:name="_Toc49940911"/>
      <w:bookmarkStart w:id="321" w:name="_Toc10992352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BD7D40">
        <w:rPr>
          <w:color w:val="007B4E"/>
          <w:sz w:val="36"/>
          <w:szCs w:val="36"/>
        </w:rPr>
        <w:lastRenderedPageBreak/>
        <w:t>Create a trace request file</w:t>
      </w:r>
      <w:bookmarkEnd w:id="317"/>
      <w:bookmarkEnd w:id="318"/>
      <w:bookmarkEnd w:id="319"/>
      <w:bookmarkEnd w:id="320"/>
      <w:bookmarkEnd w:id="321"/>
    </w:p>
    <w:p w14:paraId="258D7588" w14:textId="3B502D73" w:rsidR="005C6422" w:rsidRDefault="005C6422" w:rsidP="005C6422">
      <w:r>
        <w:t>You need to create a correctly formatted batch trace request file containing your list of patients to send to DBS. You should seek advice from your local trust PAS team on the correct format to submit files. Technical details on the file format are also available</w:t>
      </w:r>
      <w:r w:rsidR="00D86BB8">
        <w:t xml:space="preserve"> on the</w:t>
      </w:r>
      <w:r>
        <w:t xml:space="preserve"> </w:t>
      </w:r>
      <w:hyperlink r:id="rId67" w:history="1">
        <w:r w:rsidR="00D86BB8" w:rsidRPr="00D86BB8">
          <w:rPr>
            <w:rStyle w:val="Hyperlink"/>
          </w:rPr>
          <w:t>D</w:t>
        </w:r>
        <w:r w:rsidRPr="00D86BB8">
          <w:rPr>
            <w:rStyle w:val="Hyperlink"/>
          </w:rPr>
          <w:t>e</w:t>
        </w:r>
        <w:r w:rsidR="00D86BB8" w:rsidRPr="00D86BB8">
          <w:rPr>
            <w:rStyle w:val="Hyperlink"/>
          </w:rPr>
          <w:t>mographics Batch Service website</w:t>
        </w:r>
      </w:hyperlink>
      <w:r>
        <w:t>.</w:t>
      </w:r>
    </w:p>
    <w:p w14:paraId="3EE297FB" w14:textId="77777777" w:rsidR="005C6422" w:rsidRDefault="005C6422" w:rsidP="005C6422">
      <w:r w:rsidRPr="00390C4D">
        <w:rPr>
          <w:b/>
        </w:rPr>
        <w:t xml:space="preserve">For each </w:t>
      </w:r>
      <w:r>
        <w:rPr>
          <w:b/>
        </w:rPr>
        <w:t>patient</w:t>
      </w:r>
      <w:r>
        <w:t xml:space="preserve"> you will need to include as a minimum:</w:t>
      </w:r>
    </w:p>
    <w:p w14:paraId="15ED4D28" w14:textId="77777777" w:rsidR="005C6422" w:rsidRDefault="005C6422" w:rsidP="00B72BB2">
      <w:pPr>
        <w:pStyle w:val="ListParagraph"/>
        <w:numPr>
          <w:ilvl w:val="0"/>
          <w:numId w:val="20"/>
        </w:numPr>
      </w:pPr>
      <w:r w:rsidRPr="002D5F2B">
        <w:rPr>
          <w:color w:val="007B4E"/>
        </w:rPr>
        <w:t xml:space="preserve">NHS number and full date of birth </w:t>
      </w:r>
      <w:r>
        <w:t xml:space="preserve">(yyyymmdd) – </w:t>
      </w:r>
      <w:r w:rsidRPr="00433500">
        <w:t>this is the recommended approach</w:t>
      </w:r>
    </w:p>
    <w:p w14:paraId="4BB5AA42" w14:textId="77777777" w:rsidR="005C6422" w:rsidRPr="001717D5" w:rsidRDefault="005C6422" w:rsidP="00B72BB2">
      <w:pPr>
        <w:pStyle w:val="ListParagraph"/>
        <w:numPr>
          <w:ilvl w:val="1"/>
          <w:numId w:val="20"/>
        </w:numPr>
        <w:rPr>
          <w:b/>
        </w:rPr>
      </w:pPr>
      <w:r w:rsidRPr="001717D5">
        <w:rPr>
          <w:b/>
        </w:rPr>
        <w:t>OR</w:t>
      </w:r>
    </w:p>
    <w:p w14:paraId="13517EB2" w14:textId="1A51316F" w:rsidR="005C6422" w:rsidRDefault="005C6422" w:rsidP="00B72BB2">
      <w:pPr>
        <w:pStyle w:val="ListParagraph"/>
        <w:numPr>
          <w:ilvl w:val="0"/>
          <w:numId w:val="20"/>
        </w:numPr>
      </w:pPr>
      <w:r w:rsidRPr="002D5F2B">
        <w:rPr>
          <w:color w:val="007B4E"/>
        </w:rPr>
        <w:t xml:space="preserve">Surname, first name, gender, date of birth and postcode </w:t>
      </w:r>
      <w:r>
        <w:t>(can be wildcarded e.g. LS1*)</w:t>
      </w:r>
      <w:r w:rsidR="002D5F2B" w:rsidRPr="002D5F2B">
        <w:t xml:space="preserve"> </w:t>
      </w:r>
      <w:r w:rsidR="002D5F2B" w:rsidRPr="00B460E7">
        <w:t>The postcode is not mandatory, but it will help avoid incorrect matches, but please do not include address lines.</w:t>
      </w:r>
    </w:p>
    <w:p w14:paraId="3876288A" w14:textId="70E4B006" w:rsidR="005C6422" w:rsidRDefault="005C6422" w:rsidP="005C6422">
      <w:r>
        <w:t xml:space="preserve">Due to the way addresses are recorded throughout the NHS, it is very difficult to get an exact match on address lines. For this reason, </w:t>
      </w:r>
      <w:r w:rsidRPr="00AA072B">
        <w:rPr>
          <w:b/>
        </w:rPr>
        <w:t>do not</w:t>
      </w:r>
      <w:r>
        <w:t xml:space="preserve"> include address lines in the trace request file.</w:t>
      </w:r>
    </w:p>
    <w:p w14:paraId="73183BCC" w14:textId="6A53BC4D" w:rsidR="005C6422" w:rsidRPr="000E04C7" w:rsidRDefault="005C6422" w:rsidP="00711DB0">
      <w:pPr>
        <w:pStyle w:val="Heading1"/>
      </w:pPr>
      <w:bookmarkStart w:id="322" w:name="_Toc484782281"/>
      <w:bookmarkStart w:id="323" w:name="_Toc47363284"/>
      <w:bookmarkStart w:id="324" w:name="_Toc48309533"/>
      <w:bookmarkStart w:id="325" w:name="_Toc49940912"/>
      <w:bookmarkStart w:id="326" w:name="_Toc109923530"/>
      <w:bookmarkStart w:id="327" w:name="_Toc150532919"/>
      <w:bookmarkStart w:id="328" w:name="_Toc155943519"/>
      <w:r w:rsidRPr="000E04C7">
        <w:t>Submit your trace request file</w:t>
      </w:r>
      <w:bookmarkEnd w:id="322"/>
      <w:bookmarkEnd w:id="323"/>
      <w:bookmarkEnd w:id="324"/>
      <w:bookmarkEnd w:id="325"/>
      <w:bookmarkEnd w:id="326"/>
      <w:bookmarkEnd w:id="327"/>
      <w:bookmarkEnd w:id="328"/>
    </w:p>
    <w:p w14:paraId="03BAECB6" w14:textId="77777777" w:rsidR="005C6422" w:rsidRDefault="005C6422" w:rsidP="005C6422">
      <w:pPr>
        <w:autoSpaceDE w:val="0"/>
        <w:rPr>
          <w:szCs w:val="22"/>
        </w:rPr>
      </w:pPr>
      <w:r w:rsidRPr="004874EE">
        <w:rPr>
          <w:szCs w:val="22"/>
        </w:rPr>
        <w:t>DBS requires that request files are transferred using the dedicated DBS client software. Th</w:t>
      </w:r>
      <w:r>
        <w:rPr>
          <w:szCs w:val="22"/>
        </w:rPr>
        <w:t xml:space="preserve">is </w:t>
      </w:r>
      <w:r w:rsidRPr="004874EE">
        <w:rPr>
          <w:szCs w:val="22"/>
        </w:rPr>
        <w:t>software should have already been installed on a server within your trust</w:t>
      </w:r>
      <w:r>
        <w:rPr>
          <w:szCs w:val="22"/>
        </w:rPr>
        <w:t>,</w:t>
      </w:r>
      <w:r w:rsidRPr="004874EE">
        <w:rPr>
          <w:szCs w:val="22"/>
        </w:rPr>
        <w:t xml:space="preserve"> and most trusts use </w:t>
      </w:r>
      <w:r>
        <w:rPr>
          <w:szCs w:val="22"/>
        </w:rPr>
        <w:t>it</w:t>
      </w:r>
      <w:r w:rsidRPr="004874EE">
        <w:rPr>
          <w:szCs w:val="22"/>
        </w:rPr>
        <w:t xml:space="preserve"> on a routine basis. Please speak to a member of your IT department or PAS team if you do not know how to access and use the application. If your IT department cannot help, please </w:t>
      </w:r>
      <w:r w:rsidRPr="004F36A3">
        <w:t>contact the DBS implementation team</w:t>
      </w:r>
      <w:r w:rsidRPr="00272AF5">
        <w:rPr>
          <w:rStyle w:val="Hyperlink"/>
          <w:color w:val="4D4639"/>
          <w:u w:val="none"/>
        </w:rPr>
        <w:t xml:space="preserve"> at </w:t>
      </w:r>
      <w:hyperlink r:id="rId68" w:history="1">
        <w:r w:rsidRPr="001717D5">
          <w:rPr>
            <w:rStyle w:val="Hyperlink"/>
          </w:rPr>
          <w:t>demographics@nhs.net</w:t>
        </w:r>
      </w:hyperlink>
      <w:r w:rsidRPr="00DA10E2">
        <w:rPr>
          <w:rStyle w:val="Hyperlink"/>
          <w:color w:val="4D4639"/>
          <w:u w:val="none"/>
        </w:rPr>
        <w:t>.</w:t>
      </w:r>
    </w:p>
    <w:p w14:paraId="3517AF4D" w14:textId="77777777" w:rsidR="005C6422" w:rsidRPr="004874EE" w:rsidRDefault="005C6422" w:rsidP="005C6422">
      <w:pPr>
        <w:autoSpaceDE w:val="0"/>
        <w:rPr>
          <w:szCs w:val="22"/>
        </w:rPr>
      </w:pPr>
      <w:r>
        <w:rPr>
          <w:szCs w:val="22"/>
        </w:rPr>
        <w:t>Once you have created the trace request file</w:t>
      </w:r>
      <w:r w:rsidRPr="004874EE">
        <w:rPr>
          <w:szCs w:val="22"/>
        </w:rPr>
        <w:t xml:space="preserve">, </w:t>
      </w:r>
      <w:r>
        <w:rPr>
          <w:szCs w:val="22"/>
        </w:rPr>
        <w:t xml:space="preserve">you should </w:t>
      </w:r>
      <w:r w:rsidRPr="004874EE">
        <w:rPr>
          <w:szCs w:val="22"/>
        </w:rPr>
        <w:t>place</w:t>
      </w:r>
      <w:r>
        <w:rPr>
          <w:szCs w:val="22"/>
        </w:rPr>
        <w:t xml:space="preserve"> it</w:t>
      </w:r>
      <w:r w:rsidRPr="004874EE">
        <w:rPr>
          <w:szCs w:val="22"/>
        </w:rPr>
        <w:t xml:space="preserve"> in the client inbox. The DBS client will then send the file to the Spine and, if you are registered, you will receive an email to say that the file was received. The DBS processes the file overnight and it should be ready the following morning. You will be notified by email when the file has been processed. </w:t>
      </w:r>
    </w:p>
    <w:p w14:paraId="68ACE4C0" w14:textId="428A479E" w:rsidR="005C6422" w:rsidRPr="004874EE" w:rsidRDefault="005C6422" w:rsidP="005C6422">
      <w:pPr>
        <w:rPr>
          <w:szCs w:val="22"/>
        </w:rPr>
      </w:pPr>
      <w:r>
        <w:rPr>
          <w:noProof/>
          <w:szCs w:val="22"/>
          <w:lang w:eastAsia="en-GB"/>
        </w:rPr>
        <mc:AlternateContent>
          <mc:Choice Requires="wpg">
            <w:drawing>
              <wp:inline distT="0" distB="0" distL="0" distR="0" wp14:anchorId="3E692BF6" wp14:editId="63C85455">
                <wp:extent cx="6002655" cy="874395"/>
                <wp:effectExtent l="0" t="0" r="17145" b="20955"/>
                <wp:docPr id="238" name="Group 238" descr="DBS tip"/>
                <wp:cNvGraphicFramePr/>
                <a:graphic xmlns:a="http://schemas.openxmlformats.org/drawingml/2006/main">
                  <a:graphicData uri="http://schemas.microsoft.com/office/word/2010/wordprocessingGroup">
                    <wpg:wgp>
                      <wpg:cNvGrpSpPr/>
                      <wpg:grpSpPr>
                        <a:xfrm>
                          <a:off x="0" y="0"/>
                          <a:ext cx="6002655" cy="874395"/>
                          <a:chOff x="-206724" y="90451"/>
                          <a:chExt cx="6247175" cy="904416"/>
                        </a:xfrm>
                      </wpg:grpSpPr>
                      <wps:wsp>
                        <wps:cNvPr id="59" name="Text Box 59" descr="During periods of high demand for the DBS service, it may take up to 48 hours for your file to be returned."/>
                        <wps:cNvSpPr txBox="1">
                          <a:spLocks noChangeArrowheads="1"/>
                        </wps:cNvSpPr>
                        <wps:spPr bwMode="auto">
                          <a:xfrm>
                            <a:off x="204801" y="453298"/>
                            <a:ext cx="5835650" cy="541569"/>
                          </a:xfrm>
                          <a:prstGeom prst="roundRect">
                            <a:avLst>
                              <a:gd name="adj" fmla="val 7273"/>
                            </a:avLst>
                          </a:prstGeom>
                          <a:no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13DD8E40" w14:textId="77777777" w:rsidR="005C6422" w:rsidRPr="00F94D36" w:rsidRDefault="005C6422" w:rsidP="005C6422">
                              <w:pPr>
                                <w:ind w:left="709"/>
                                <w:rPr>
                                  <w:szCs w:val="28"/>
                                </w:rPr>
                              </w:pPr>
                              <w:r w:rsidRPr="00F94D36">
                                <w:rPr>
                                  <w:szCs w:val="28"/>
                                </w:rPr>
                                <w:t xml:space="preserve">During periods of high demand for </w:t>
                              </w:r>
                              <w:r>
                                <w:rPr>
                                  <w:szCs w:val="28"/>
                                </w:rPr>
                                <w:t xml:space="preserve">the </w:t>
                              </w:r>
                              <w:r w:rsidRPr="00F94D36">
                                <w:rPr>
                                  <w:szCs w:val="28"/>
                                </w:rPr>
                                <w:t xml:space="preserve">DBS service, it may take </w:t>
                              </w:r>
                              <w:r>
                                <w:rPr>
                                  <w:szCs w:val="28"/>
                                </w:rPr>
                                <w:t xml:space="preserve">up to </w:t>
                              </w:r>
                              <w:r w:rsidRPr="00F94D36">
                                <w:rPr>
                                  <w:szCs w:val="28"/>
                                </w:rPr>
                                <w:t>48 hours for your file to be returned</w:t>
                              </w:r>
                              <w:r>
                                <w:rPr>
                                  <w:szCs w:val="28"/>
                                </w:rPr>
                                <w:t>.</w:t>
                              </w:r>
                            </w:p>
                            <w:p w14:paraId="35A6F8B5" w14:textId="77777777" w:rsidR="005C6422" w:rsidRPr="006F284C" w:rsidRDefault="005C6422" w:rsidP="005C6422">
                              <w:pPr>
                                <w:overflowPunct w:val="0"/>
                                <w:autoSpaceDE w:val="0"/>
                                <w:autoSpaceDN w:val="0"/>
                                <w:adjustRightInd w:val="0"/>
                                <w:textAlignment w:val="baseline"/>
                              </w:pPr>
                            </w:p>
                            <w:p w14:paraId="619FF639" w14:textId="77777777" w:rsidR="005C6422" w:rsidRDefault="005C6422" w:rsidP="005C6422">
                              <w:pPr>
                                <w:ind w:left="4140"/>
                              </w:pPr>
                            </w:p>
                            <w:p w14:paraId="50B5DD25" w14:textId="77777777" w:rsidR="005C6422" w:rsidRDefault="005C6422" w:rsidP="005C6422"/>
                            <w:p w14:paraId="6BF1B89E" w14:textId="77777777" w:rsidR="005C6422" w:rsidRDefault="005C6422" w:rsidP="005C6422"/>
                            <w:p w14:paraId="33447FFB" w14:textId="77777777" w:rsidR="005C6422" w:rsidRDefault="005C6422" w:rsidP="005C6422"/>
                            <w:p w14:paraId="65EEA051" w14:textId="77777777" w:rsidR="005C6422" w:rsidRDefault="005C6422" w:rsidP="005C6422"/>
                            <w:p w14:paraId="0E891EFE" w14:textId="77777777" w:rsidR="005C6422" w:rsidRPr="001263C9" w:rsidRDefault="005C6422" w:rsidP="005C6422">
                              <w:pPr>
                                <w:ind w:left="426"/>
                                <w:rPr>
                                  <w:b/>
                                  <w:sz w:val="28"/>
                                  <w:szCs w:val="28"/>
                                </w:rPr>
                              </w:pPr>
                            </w:p>
                          </w:txbxContent>
                        </wps:txbx>
                        <wps:bodyPr rot="0" vert="horz" wrap="square" lIns="91440" tIns="45720" rIns="91440" bIns="45720" anchor="t" anchorCtr="0">
                          <a:noAutofit/>
                        </wps:bodyPr>
                      </wps:wsp>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206724" y="90451"/>
                            <a:ext cx="819150" cy="819150"/>
                          </a:xfrm>
                          <a:prstGeom prst="rect">
                            <a:avLst/>
                          </a:prstGeom>
                        </pic:spPr>
                      </pic:pic>
                    </wpg:wgp>
                  </a:graphicData>
                </a:graphic>
              </wp:inline>
            </w:drawing>
          </mc:Choice>
          <mc:Fallback>
            <w:pict>
              <v:group w14:anchorId="3E692BF6" id="Group 238" o:spid="_x0000_s1071" alt="DBS tip" style="width:472.65pt;height:68.85pt;mso-position-horizontal-relative:char;mso-position-vertical-relative:line" coordorigin="-2067,904" coordsize="62471,9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">
                <v:roundrect id="Text Box 59" o:spid="_x0000_s1072" alt="During periods of high demand for the DBS service, it may take up to 48 hours for your file to be returned." style="position:absolute;left:2048;top:4532;width:58356;height:5416;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" filled="f" strokecolor="#007b4e" strokeweight="1.5pt">
                  <v:stroke joinstyle="miter"/>
                  <v:textbox>
                    <w:txbxContent>
                      <w:p w14:paraId="13DD8E40" w14:textId="77777777" w:rsidR="005C6422" w:rsidRPr="00F94D36" w:rsidRDefault="005C6422" w:rsidP="005C6422">
                        <w:pPr>
                          <w:ind w:left="709"/>
                          <w:rPr>
                            <w:szCs w:val="28"/>
                          </w:rPr>
                        </w:pPr>
                        <w:r w:rsidRPr="00F94D36">
                          <w:rPr>
                            <w:szCs w:val="28"/>
                          </w:rPr>
                          <w:t xml:space="preserve">During periods of high demand for </w:t>
                        </w:r>
                        <w:r>
                          <w:rPr>
                            <w:szCs w:val="28"/>
                          </w:rPr>
                          <w:t xml:space="preserve">the </w:t>
                        </w:r>
                        <w:r w:rsidRPr="00F94D36">
                          <w:rPr>
                            <w:szCs w:val="28"/>
                          </w:rPr>
                          <w:t xml:space="preserve">DBS service, it may take </w:t>
                        </w:r>
                        <w:r>
                          <w:rPr>
                            <w:szCs w:val="28"/>
                          </w:rPr>
                          <w:t xml:space="preserve">up to </w:t>
                        </w:r>
                        <w:r w:rsidRPr="00F94D36">
                          <w:rPr>
                            <w:szCs w:val="28"/>
                          </w:rPr>
                          <w:t>48 hours for your file to be returned</w:t>
                        </w:r>
                        <w:r>
                          <w:rPr>
                            <w:szCs w:val="28"/>
                          </w:rPr>
                          <w:t>.</w:t>
                        </w:r>
                      </w:p>
                      <w:p w14:paraId="35A6F8B5" w14:textId="77777777" w:rsidR="005C6422" w:rsidRPr="006F284C" w:rsidRDefault="005C6422" w:rsidP="005C6422">
                        <w:pPr>
                          <w:overflowPunct w:val="0"/>
                          <w:autoSpaceDE w:val="0"/>
                          <w:autoSpaceDN w:val="0"/>
                          <w:adjustRightInd w:val="0"/>
                          <w:textAlignment w:val="baseline"/>
                        </w:pPr>
                      </w:p>
                      <w:p w14:paraId="619FF639" w14:textId="77777777" w:rsidR="005C6422" w:rsidRDefault="005C6422" w:rsidP="005C6422">
                        <w:pPr>
                          <w:ind w:left="4140"/>
                        </w:pPr>
                      </w:p>
                      <w:p w14:paraId="50B5DD25" w14:textId="77777777" w:rsidR="005C6422" w:rsidRDefault="005C6422" w:rsidP="005C6422"/>
                      <w:p w14:paraId="6BF1B89E" w14:textId="77777777" w:rsidR="005C6422" w:rsidRDefault="005C6422" w:rsidP="005C6422"/>
                      <w:p w14:paraId="33447FFB" w14:textId="77777777" w:rsidR="005C6422" w:rsidRDefault="005C6422" w:rsidP="005C6422"/>
                      <w:p w14:paraId="65EEA051" w14:textId="77777777" w:rsidR="005C6422" w:rsidRDefault="005C6422" w:rsidP="005C6422"/>
                      <w:p w14:paraId="0E891EFE" w14:textId="77777777" w:rsidR="005C6422" w:rsidRPr="001263C9" w:rsidRDefault="005C6422" w:rsidP="005C6422">
                        <w:pPr>
                          <w:ind w:left="426"/>
                          <w:rPr>
                            <w:b/>
                            <w:sz w:val="28"/>
                            <w:szCs w:val="28"/>
                          </w:rPr>
                        </w:pPr>
                      </w:p>
                    </w:txbxContent>
                  </v:textbox>
                </v:roundrect>
                <v:shape id="Picture 60" o:spid="_x0000_s1073" type="#_x0000_t75" alt="&quot;&quot;" style="position:absolute;left:-2067;top:904;width:8191;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">
                  <v:imagedata r:id="rId70" o:title=""/>
                </v:shape>
                <w10:anchorlock/>
              </v:group>
            </w:pict>
          </mc:Fallback>
        </mc:AlternateContent>
      </w:r>
    </w:p>
    <w:p w14:paraId="4BD09A67" w14:textId="77777777" w:rsidR="005C6422" w:rsidRPr="00B822B2" w:rsidRDefault="005C6422" w:rsidP="005C6422">
      <w:pPr>
        <w:spacing w:after="0"/>
        <w:rPr>
          <w:sz w:val="10"/>
          <w:szCs w:val="12"/>
        </w:rPr>
      </w:pPr>
    </w:p>
    <w:p w14:paraId="1CC0368A" w14:textId="77777777" w:rsidR="005C6422" w:rsidRPr="008912E3" w:rsidRDefault="005C6422" w:rsidP="005C6422">
      <w:pPr>
        <w:pStyle w:val="Heading2"/>
        <w:spacing w:before="0" w:after="120"/>
        <w:rPr>
          <w:sz w:val="32"/>
        </w:rPr>
      </w:pPr>
      <w:bookmarkStart w:id="329" w:name="_Toc483490857"/>
      <w:bookmarkStart w:id="330" w:name="_Toc483490893"/>
      <w:bookmarkStart w:id="331" w:name="_Toc424299335"/>
      <w:bookmarkStart w:id="332" w:name="_Toc424299578"/>
      <w:bookmarkStart w:id="333" w:name="_Toc424299336"/>
      <w:bookmarkStart w:id="334" w:name="_Toc424299579"/>
      <w:bookmarkStart w:id="335" w:name="_Toc424299337"/>
      <w:bookmarkStart w:id="336" w:name="_Toc424299580"/>
      <w:bookmarkStart w:id="337" w:name="_Toc424127823"/>
      <w:bookmarkStart w:id="338" w:name="_Toc424128009"/>
      <w:bookmarkStart w:id="339" w:name="_Toc424299338"/>
      <w:bookmarkStart w:id="340" w:name="_Toc424299581"/>
      <w:bookmarkStart w:id="341" w:name="_Toc424127824"/>
      <w:bookmarkStart w:id="342" w:name="_Toc424128010"/>
      <w:bookmarkStart w:id="343" w:name="_Toc424299339"/>
      <w:bookmarkStart w:id="344" w:name="_Toc424299582"/>
      <w:bookmarkStart w:id="345" w:name="_Toc424127825"/>
      <w:bookmarkStart w:id="346" w:name="_Toc424128011"/>
      <w:bookmarkStart w:id="347" w:name="_Toc424299340"/>
      <w:bookmarkStart w:id="348" w:name="_Toc424299583"/>
      <w:bookmarkStart w:id="349" w:name="_Toc424127826"/>
      <w:bookmarkStart w:id="350" w:name="_Toc424128012"/>
      <w:bookmarkStart w:id="351" w:name="_Toc424299341"/>
      <w:bookmarkStart w:id="352" w:name="_Toc424299584"/>
      <w:bookmarkStart w:id="353" w:name="_Toc424127827"/>
      <w:bookmarkStart w:id="354" w:name="_Toc424128013"/>
      <w:bookmarkStart w:id="355" w:name="_Toc424299342"/>
      <w:bookmarkStart w:id="356" w:name="_Toc424299585"/>
      <w:bookmarkStart w:id="357" w:name="_Toc424127828"/>
      <w:bookmarkStart w:id="358" w:name="_Toc424128014"/>
      <w:bookmarkStart w:id="359" w:name="_Toc424299343"/>
      <w:bookmarkStart w:id="360" w:name="_Toc424299586"/>
      <w:bookmarkStart w:id="361" w:name="_Toc424127829"/>
      <w:bookmarkStart w:id="362" w:name="_Toc424128015"/>
      <w:bookmarkStart w:id="363" w:name="_Toc424299344"/>
      <w:bookmarkStart w:id="364" w:name="_Toc424299587"/>
      <w:bookmarkStart w:id="365" w:name="_Toc424127830"/>
      <w:bookmarkStart w:id="366" w:name="_Toc424128016"/>
      <w:bookmarkStart w:id="367" w:name="_Toc424299345"/>
      <w:bookmarkStart w:id="368" w:name="_Toc424299588"/>
      <w:bookmarkStart w:id="369" w:name="_Toc424127831"/>
      <w:bookmarkStart w:id="370" w:name="_Toc424128017"/>
      <w:bookmarkStart w:id="371" w:name="_Toc424299346"/>
      <w:bookmarkStart w:id="372" w:name="_Toc424299589"/>
      <w:bookmarkStart w:id="373" w:name="_Toc424127832"/>
      <w:bookmarkStart w:id="374" w:name="_Toc424128018"/>
      <w:bookmarkStart w:id="375" w:name="_Toc424299347"/>
      <w:bookmarkStart w:id="376" w:name="_Toc424299590"/>
      <w:bookmarkStart w:id="377" w:name="_Identifying_deceased_patients"/>
      <w:bookmarkStart w:id="378" w:name="_Identifying_deceased_service"/>
      <w:bookmarkStart w:id="379" w:name="_Toc47363285"/>
      <w:bookmarkStart w:id="380" w:name="_Toc48309534"/>
      <w:bookmarkStart w:id="381" w:name="_Toc49940913"/>
      <w:bookmarkStart w:id="382" w:name="_Toc109923531"/>
      <w:bookmarkStart w:id="383" w:name="_Toc150532920"/>
      <w:bookmarkStart w:id="384" w:name="_Toc150533021"/>
      <w:bookmarkStart w:id="385" w:name="_Toc155943520"/>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8912E3">
        <w:rPr>
          <w:sz w:val="32"/>
        </w:rPr>
        <w:t>The response file from DBS</w:t>
      </w:r>
      <w:bookmarkEnd w:id="379"/>
      <w:bookmarkEnd w:id="380"/>
      <w:bookmarkEnd w:id="381"/>
      <w:bookmarkEnd w:id="382"/>
      <w:bookmarkEnd w:id="383"/>
      <w:bookmarkEnd w:id="384"/>
      <w:bookmarkEnd w:id="385"/>
    </w:p>
    <w:p w14:paraId="14F90CCD" w14:textId="77777777" w:rsidR="005C6422" w:rsidRPr="004874EE" w:rsidRDefault="005C6422" w:rsidP="005C6422">
      <w:pPr>
        <w:spacing w:after="120"/>
        <w:rPr>
          <w:szCs w:val="22"/>
        </w:rPr>
      </w:pPr>
      <w:r w:rsidRPr="004874EE">
        <w:rPr>
          <w:szCs w:val="22"/>
        </w:rPr>
        <w:t>The DBS will return a file with:</w:t>
      </w:r>
    </w:p>
    <w:p w14:paraId="316CBE95" w14:textId="77777777" w:rsidR="005C6422" w:rsidRPr="003C46E2" w:rsidRDefault="005C6422" w:rsidP="00C12294">
      <w:pPr>
        <w:pStyle w:val="Bullets"/>
      </w:pPr>
      <w:r w:rsidRPr="003C46E2">
        <w:t>A header row</w:t>
      </w:r>
      <w:r>
        <w:t>.</w:t>
      </w:r>
    </w:p>
    <w:p w14:paraId="33D8371E" w14:textId="77777777" w:rsidR="005C6422" w:rsidRPr="003C46E2" w:rsidRDefault="005C6422" w:rsidP="00C12294">
      <w:pPr>
        <w:pStyle w:val="Bullets"/>
      </w:pPr>
      <w:r w:rsidRPr="003C46E2">
        <w:t>A response body</w:t>
      </w:r>
      <w:r>
        <w:t xml:space="preserve"> - t</w:t>
      </w:r>
      <w:r w:rsidRPr="003C46E2">
        <w:t>his will be in two parts:</w:t>
      </w:r>
    </w:p>
    <w:p w14:paraId="08C73D56" w14:textId="77777777" w:rsidR="005C6422" w:rsidRPr="003C46E2" w:rsidRDefault="005C6422" w:rsidP="00C12294">
      <w:pPr>
        <w:pStyle w:val="Bullets"/>
      </w:pPr>
      <w:r>
        <w:t>The</w:t>
      </w:r>
      <w:r w:rsidRPr="003C46E2">
        <w:t xml:space="preserve"> data supplied in </w:t>
      </w:r>
      <w:r>
        <w:t>your</w:t>
      </w:r>
      <w:r w:rsidRPr="003C46E2">
        <w:t xml:space="preserve"> request </w:t>
      </w:r>
      <w:r>
        <w:t>file</w:t>
      </w:r>
      <w:r w:rsidRPr="003C46E2">
        <w:t>, together with a trace outcome indicator.</w:t>
      </w:r>
    </w:p>
    <w:p w14:paraId="5E88D200" w14:textId="77777777" w:rsidR="005C6422" w:rsidRPr="003C46E2" w:rsidRDefault="005C6422" w:rsidP="00C12294">
      <w:pPr>
        <w:pStyle w:val="Bullets"/>
      </w:pPr>
      <w:r w:rsidRPr="003C46E2">
        <w:t xml:space="preserve">An additional response column, which is returned only when there is a single unique match. </w:t>
      </w:r>
      <w:r w:rsidRPr="005247C0">
        <w:t xml:space="preserve">It is in this additional response column that </w:t>
      </w:r>
      <w:r>
        <w:t>patients</w:t>
      </w:r>
      <w:r w:rsidRPr="005247C0">
        <w:t xml:space="preserve"> found to be deceased will be indicated (by a letter ‘D’).</w:t>
      </w:r>
    </w:p>
    <w:p w14:paraId="41ED27F6" w14:textId="77777777" w:rsidR="005C6422" w:rsidRDefault="005C6422" w:rsidP="00C12294">
      <w:pPr>
        <w:pStyle w:val="Bullets"/>
      </w:pPr>
      <w:r w:rsidRPr="003C46E2">
        <w:t xml:space="preserve">A </w:t>
      </w:r>
      <w:r>
        <w:t>t</w:t>
      </w:r>
      <w:r w:rsidRPr="003C46E2">
        <w:t>railer row.</w:t>
      </w:r>
      <w:r w:rsidRPr="00AB75E5">
        <w:t xml:space="preserve"> </w:t>
      </w:r>
    </w:p>
    <w:p w14:paraId="70C5B91A" w14:textId="5119577A" w:rsidR="00711DB0" w:rsidRPr="00835A87" w:rsidRDefault="005C6422" w:rsidP="00DB6E62">
      <w:pPr>
        <w:pStyle w:val="Bullets"/>
        <w:spacing w:line="259" w:lineRule="auto"/>
        <w:rPr>
          <w:rFonts w:eastAsiaTheme="majorEastAsia"/>
          <w:color w:val="007B4E"/>
          <w:sz w:val="36"/>
          <w:szCs w:val="32"/>
        </w:rPr>
      </w:pPr>
      <w:r>
        <w:lastRenderedPageBreak/>
        <w:t>Further information is available</w:t>
      </w:r>
      <w:r w:rsidR="00835A87">
        <w:t xml:space="preserve"> on the</w:t>
      </w:r>
      <w:r>
        <w:t xml:space="preserve"> </w:t>
      </w:r>
      <w:hyperlink r:id="rId71" w:history="1">
        <w:r w:rsidR="00835A87" w:rsidRPr="00D86BB8">
          <w:rPr>
            <w:rStyle w:val="Hyperlink"/>
          </w:rPr>
          <w:t>Demographics Batch Service website</w:t>
        </w:r>
      </w:hyperlink>
      <w:r w:rsidR="00835A87">
        <w:t>.</w:t>
      </w:r>
      <w:bookmarkStart w:id="386" w:name="_Toc109923532"/>
      <w:bookmarkStart w:id="387" w:name="_Toc155943521"/>
      <w:r w:rsidR="00711DB0">
        <w:br w:type="page"/>
      </w:r>
    </w:p>
    <w:p w14:paraId="4E052BAB" w14:textId="42347051" w:rsidR="005C6422" w:rsidRDefault="005C6422" w:rsidP="00711DB0">
      <w:pPr>
        <w:pStyle w:val="Heading1"/>
      </w:pPr>
      <w:bookmarkStart w:id="388" w:name="_Step_9:_Remove"/>
      <w:bookmarkEnd w:id="388"/>
      <w:r>
        <w:lastRenderedPageBreak/>
        <w:t>Step 9: Remove patients following DBS checks</w:t>
      </w:r>
      <w:bookmarkStart w:id="389" w:name="_Toc484782283"/>
      <w:bookmarkEnd w:id="386"/>
      <w:bookmarkEnd w:id="387"/>
    </w:p>
    <w:p w14:paraId="7EF6547B" w14:textId="24BC2CD8" w:rsidR="00A57F67" w:rsidRDefault="005C6422" w:rsidP="005C6422">
      <w:pPr>
        <w:rPr>
          <w:b/>
        </w:rPr>
      </w:pPr>
      <w:r>
        <w:t xml:space="preserve">Once your DBS file has been returned, you need to remove any patients identified as deceased in the DBS response file from your sample file (i.e. tab 3 of your sample construction spreadsheet 1). </w:t>
      </w:r>
      <w:r w:rsidRPr="002155BE">
        <w:rPr>
          <w:b/>
        </w:rPr>
        <w:t xml:space="preserve">Make sure you </w:t>
      </w:r>
      <w:r w:rsidR="00711DB0">
        <w:rPr>
          <w:b/>
        </w:rPr>
        <w:t>cross-reference</w:t>
      </w:r>
      <w:r w:rsidRPr="002155BE">
        <w:rPr>
          <w:b/>
        </w:rPr>
        <w:t xml:space="preserve"> these two files carefully so you are removing the correct </w:t>
      </w:r>
      <w:r>
        <w:rPr>
          <w:b/>
        </w:rPr>
        <w:t>patients</w:t>
      </w:r>
      <w:r w:rsidRPr="002155BE">
        <w:rPr>
          <w:b/>
        </w:rPr>
        <w:t>.</w:t>
      </w:r>
    </w:p>
    <w:p w14:paraId="57485785" w14:textId="77777777" w:rsidR="005C6422" w:rsidRPr="00A53AD3" w:rsidRDefault="005C6422" w:rsidP="005C6422">
      <w:pPr>
        <w:rPr>
          <w:color w:val="007B4E"/>
        </w:rPr>
      </w:pPr>
      <w:r w:rsidRPr="00A53AD3">
        <w:rPr>
          <w:color w:val="007B4E"/>
          <w:sz w:val="32"/>
        </w:rPr>
        <w:t>Identifying deceased patients from the DBS file</w:t>
      </w:r>
    </w:p>
    <w:p w14:paraId="0D5266E8" w14:textId="77777777" w:rsidR="005C6422" w:rsidRDefault="005C6422" w:rsidP="005C6422">
      <w:pPr>
        <w:rPr>
          <w:szCs w:val="22"/>
        </w:rPr>
      </w:pPr>
      <w:r>
        <w:t xml:space="preserve">The trace response file returned from DBS can be used to identify any patients who have died and therefore need to be removed from the sample file, tab 3 of sample construction spreadsheet 1. This will reduce the numbers in your sample list slightly. </w:t>
      </w:r>
      <w:r>
        <w:rPr>
          <w:szCs w:val="22"/>
        </w:rPr>
        <w:t xml:space="preserve">Using the response file from DBS, you should remove any patients from your sample who have died (indicated by a letter ‘D’). </w:t>
      </w:r>
      <w:r w:rsidRPr="00E0448D">
        <w:rPr>
          <w:b/>
          <w:szCs w:val="22"/>
        </w:rPr>
        <w:t>Please do not exclude patients just because it was not possible for DBS to match them on their records</w:t>
      </w:r>
      <w:r>
        <w:rPr>
          <w:szCs w:val="22"/>
        </w:rPr>
        <w:t>, as this would bias the sample.</w:t>
      </w:r>
    </w:p>
    <w:p w14:paraId="2D4280BD" w14:textId="43C20214" w:rsidR="005C6422" w:rsidRPr="00D91EFC" w:rsidRDefault="005C6422" w:rsidP="00B72BB2">
      <w:pPr>
        <w:pStyle w:val="ListParagraph"/>
        <w:numPr>
          <w:ilvl w:val="0"/>
          <w:numId w:val="38"/>
        </w:numPr>
        <w:rPr>
          <w:szCs w:val="22"/>
        </w:rPr>
      </w:pPr>
      <w:r w:rsidRPr="00D91EFC">
        <w:rPr>
          <w:b/>
          <w:color w:val="007B4E"/>
          <w:szCs w:val="22"/>
        </w:rPr>
        <w:t xml:space="preserve">If you have a Type 1 department only: </w:t>
      </w:r>
      <w:r w:rsidRPr="00D91EFC">
        <w:rPr>
          <w:szCs w:val="22"/>
        </w:rPr>
        <w:t>If your patient list has fewer than 1</w:t>
      </w:r>
      <w:r w:rsidR="00A57F67" w:rsidRPr="00D91EFC">
        <w:rPr>
          <w:szCs w:val="22"/>
        </w:rPr>
        <w:t>,</w:t>
      </w:r>
      <w:r w:rsidRPr="00D91EFC">
        <w:rPr>
          <w:szCs w:val="22"/>
        </w:rPr>
        <w:t>250 patients after deceased patients have been removed, you must</w:t>
      </w:r>
      <w:r w:rsidR="00360890" w:rsidRPr="00D91EFC">
        <w:rPr>
          <w:szCs w:val="22"/>
        </w:rPr>
        <w:t xml:space="preserve"> </w:t>
      </w:r>
      <w:hyperlink r:id="rId72" w:history="1">
        <w:r w:rsidR="00360890" w:rsidRPr="00D91EFC">
          <w:rPr>
            <w:rStyle w:val="Hyperlink"/>
            <w:szCs w:val="22"/>
          </w:rPr>
          <w:t>contact the SCC</w:t>
        </w:r>
      </w:hyperlink>
      <w:r w:rsidRPr="00D91EFC">
        <w:rPr>
          <w:szCs w:val="22"/>
        </w:rPr>
        <w:t>.</w:t>
      </w:r>
    </w:p>
    <w:p w14:paraId="6B519DD0" w14:textId="7700A085" w:rsidR="005C6422" w:rsidRPr="00D91EFC" w:rsidRDefault="00A57F67" w:rsidP="00B72BB2">
      <w:pPr>
        <w:pStyle w:val="ListParagraph"/>
        <w:numPr>
          <w:ilvl w:val="0"/>
          <w:numId w:val="38"/>
        </w:numPr>
        <w:rPr>
          <w:rStyle w:val="Hyperlink"/>
          <w:szCs w:val="22"/>
        </w:rPr>
      </w:pPr>
      <w:r w:rsidRPr="00D91EFC">
        <w:rPr>
          <w:noProof/>
          <w:sz w:val="18"/>
          <w:szCs w:val="20"/>
          <w:lang w:eastAsia="en-GB"/>
        </w:rPr>
        <mc:AlternateContent>
          <mc:Choice Requires="wpg">
            <w:drawing>
              <wp:anchor distT="0" distB="0" distL="114300" distR="114300" simplePos="0" relativeHeight="251674112" behindDoc="0" locked="0" layoutInCell="1" allowOverlap="1" wp14:anchorId="6E1B09B9" wp14:editId="06F8BD78">
                <wp:simplePos x="0" y="0"/>
                <wp:positionH relativeFrom="margin">
                  <wp:align>left</wp:align>
                </wp:positionH>
                <wp:positionV relativeFrom="paragraph">
                  <wp:posOffset>770389</wp:posOffset>
                </wp:positionV>
                <wp:extent cx="745044" cy="776087"/>
                <wp:effectExtent l="0" t="0" r="0" b="5080"/>
                <wp:wrapNone/>
                <wp:docPr id="1225124698" name="Group 46"/>
                <wp:cNvGraphicFramePr/>
                <a:graphic xmlns:a="http://schemas.openxmlformats.org/drawingml/2006/main">
                  <a:graphicData uri="http://schemas.microsoft.com/office/word/2010/wordprocessingGroup">
                    <wpg:wgp>
                      <wpg:cNvGrpSpPr/>
                      <wpg:grpSpPr>
                        <a:xfrm>
                          <a:off x="0" y="0"/>
                          <a:ext cx="745044" cy="776087"/>
                          <a:chOff x="0" y="0"/>
                          <a:chExt cx="914400" cy="952820"/>
                        </a:xfrm>
                      </wpg:grpSpPr>
                      <wps:wsp>
                        <wps:cNvPr id="1686237674" name="Rectangle 45"/>
                        <wps:cNvSpPr/>
                        <wps:spPr>
                          <a:xfrm>
                            <a:off x="38420" y="15368"/>
                            <a:ext cx="837560" cy="9374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6608466" name="Graphic 44" descr="Hand outline"/>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C9F7F4" id="Group 46" o:spid="_x0000_s1026" style="position:absolute;margin-left:0;margin-top:60.65pt;width:58.65pt;height:61.1pt;z-index:251674112;mso-position-horizontal:left;mso-position-horizontal-relative:margin;mso-width-relative:margin;mso-height-relative:margin" coordsize="9144,95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&#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">
                <v:rect id="Rectangle 45" o:spid="_x0000_s1027" style="position:absolute;left:384;top:153;width:8375;height:9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" fillcolor="white [3212]" stroked="f" strokeweight="1pt"/>
                <v:shape id="Graphic 44" o:spid="_x0000_s1028" type="#_x0000_t75" alt="Hand outline"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">
                  <v:imagedata r:id="rId80" o:title="Hand outline"/>
                </v:shape>
                <w10:wrap anchorx="margin"/>
              </v:group>
            </w:pict>
          </mc:Fallback>
        </mc:AlternateContent>
      </w:r>
      <w:r w:rsidR="004444C5" w:rsidRPr="00D91EFC">
        <w:rPr>
          <w:noProof/>
          <w:sz w:val="18"/>
          <w:szCs w:val="20"/>
          <w:lang w:eastAsia="en-GB"/>
        </w:rPr>
        <mc:AlternateContent>
          <mc:Choice Requires="wpg">
            <w:drawing>
              <wp:anchor distT="0" distB="0" distL="0" distR="0" simplePos="0" relativeHeight="251662848" behindDoc="0" locked="0" layoutInCell="1" allowOverlap="1" wp14:anchorId="17582429" wp14:editId="40C3DFAB">
                <wp:simplePos x="0" y="0"/>
                <wp:positionH relativeFrom="margin">
                  <wp:posOffset>262355</wp:posOffset>
                </wp:positionH>
                <wp:positionV relativeFrom="paragraph">
                  <wp:posOffset>834038</wp:posOffset>
                </wp:positionV>
                <wp:extent cx="5621742" cy="2035911"/>
                <wp:effectExtent l="0" t="0" r="17145" b="2540"/>
                <wp:wrapTopAndBottom/>
                <wp:docPr id="43" name="Group 43" descr="Removing deceased patients from sam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742" cy="2035911"/>
                          <a:chOff x="1215" y="575"/>
                          <a:chExt cx="9690" cy="3531"/>
                        </a:xfrm>
                      </wpg:grpSpPr>
                      <wps:wsp>
                        <wps:cNvPr id="45" name="Freeform 72"/>
                        <wps:cNvSpPr>
                          <a:spLocks/>
                        </wps:cNvSpPr>
                        <wps:spPr bwMode="auto">
                          <a:xfrm>
                            <a:off x="1215" y="845"/>
                            <a:ext cx="9690" cy="2988"/>
                          </a:xfrm>
                          <a:custGeom>
                            <a:avLst/>
                            <a:gdLst>
                              <a:gd name="T0" fmla="+- 0 1215 1215"/>
                              <a:gd name="T1" fmla="*/ T0 w 9690"/>
                              <a:gd name="T2" fmla="+- 0 1065 846"/>
                              <a:gd name="T3" fmla="*/ 1065 h 3015"/>
                              <a:gd name="T4" fmla="+- 0 1226 1215"/>
                              <a:gd name="T5" fmla="*/ T4 w 9690"/>
                              <a:gd name="T6" fmla="+- 0 996 846"/>
                              <a:gd name="T7" fmla="*/ 996 h 3015"/>
                              <a:gd name="T8" fmla="+- 0 1257 1215"/>
                              <a:gd name="T9" fmla="*/ T8 w 9690"/>
                              <a:gd name="T10" fmla="+- 0 936 846"/>
                              <a:gd name="T11" fmla="*/ 936 h 3015"/>
                              <a:gd name="T12" fmla="+- 0 1305 1215"/>
                              <a:gd name="T13" fmla="*/ T12 w 9690"/>
                              <a:gd name="T14" fmla="+- 0 888 846"/>
                              <a:gd name="T15" fmla="*/ 888 h 3015"/>
                              <a:gd name="T16" fmla="+- 0 1365 1215"/>
                              <a:gd name="T17" fmla="*/ T16 w 9690"/>
                              <a:gd name="T18" fmla="+- 0 857 846"/>
                              <a:gd name="T19" fmla="*/ 857 h 3015"/>
                              <a:gd name="T20" fmla="+- 0 1434 1215"/>
                              <a:gd name="T21" fmla="*/ T20 w 9690"/>
                              <a:gd name="T22" fmla="+- 0 846 846"/>
                              <a:gd name="T23" fmla="*/ 846 h 3015"/>
                              <a:gd name="T24" fmla="+- 0 10686 1215"/>
                              <a:gd name="T25" fmla="*/ T24 w 9690"/>
                              <a:gd name="T26" fmla="+- 0 846 846"/>
                              <a:gd name="T27" fmla="*/ 846 h 3015"/>
                              <a:gd name="T28" fmla="+- 0 10755 1215"/>
                              <a:gd name="T29" fmla="*/ T28 w 9690"/>
                              <a:gd name="T30" fmla="+- 0 857 846"/>
                              <a:gd name="T31" fmla="*/ 857 h 3015"/>
                              <a:gd name="T32" fmla="+- 0 10815 1215"/>
                              <a:gd name="T33" fmla="*/ T32 w 9690"/>
                              <a:gd name="T34" fmla="+- 0 888 846"/>
                              <a:gd name="T35" fmla="*/ 888 h 3015"/>
                              <a:gd name="T36" fmla="+- 0 10863 1215"/>
                              <a:gd name="T37" fmla="*/ T36 w 9690"/>
                              <a:gd name="T38" fmla="+- 0 936 846"/>
                              <a:gd name="T39" fmla="*/ 936 h 3015"/>
                              <a:gd name="T40" fmla="+- 0 10894 1215"/>
                              <a:gd name="T41" fmla="*/ T40 w 9690"/>
                              <a:gd name="T42" fmla="+- 0 996 846"/>
                              <a:gd name="T43" fmla="*/ 996 h 3015"/>
                              <a:gd name="T44" fmla="+- 0 10905 1215"/>
                              <a:gd name="T45" fmla="*/ T44 w 9690"/>
                              <a:gd name="T46" fmla="+- 0 1065 846"/>
                              <a:gd name="T47" fmla="*/ 1065 h 3015"/>
                              <a:gd name="T48" fmla="+- 0 10905 1215"/>
                              <a:gd name="T49" fmla="*/ T48 w 9690"/>
                              <a:gd name="T50" fmla="+- 0 3641 846"/>
                              <a:gd name="T51" fmla="*/ 3641 h 3015"/>
                              <a:gd name="T52" fmla="+- 0 10894 1215"/>
                              <a:gd name="T53" fmla="*/ T52 w 9690"/>
                              <a:gd name="T54" fmla="+- 0 3711 846"/>
                              <a:gd name="T55" fmla="*/ 3711 h 3015"/>
                              <a:gd name="T56" fmla="+- 0 10863 1215"/>
                              <a:gd name="T57" fmla="*/ T56 w 9690"/>
                              <a:gd name="T58" fmla="+- 0 3771 846"/>
                              <a:gd name="T59" fmla="*/ 3771 h 3015"/>
                              <a:gd name="T60" fmla="+- 0 10815 1215"/>
                              <a:gd name="T61" fmla="*/ T60 w 9690"/>
                              <a:gd name="T62" fmla="+- 0 3818 846"/>
                              <a:gd name="T63" fmla="*/ 3818 h 3015"/>
                              <a:gd name="T64" fmla="+- 0 10755 1215"/>
                              <a:gd name="T65" fmla="*/ T64 w 9690"/>
                              <a:gd name="T66" fmla="+- 0 3850 846"/>
                              <a:gd name="T67" fmla="*/ 3850 h 3015"/>
                              <a:gd name="T68" fmla="+- 0 10686 1215"/>
                              <a:gd name="T69" fmla="*/ T68 w 9690"/>
                              <a:gd name="T70" fmla="+- 0 3861 846"/>
                              <a:gd name="T71" fmla="*/ 3861 h 3015"/>
                              <a:gd name="T72" fmla="+- 0 1434 1215"/>
                              <a:gd name="T73" fmla="*/ T72 w 9690"/>
                              <a:gd name="T74" fmla="+- 0 3861 846"/>
                              <a:gd name="T75" fmla="*/ 3861 h 3015"/>
                              <a:gd name="T76" fmla="+- 0 1365 1215"/>
                              <a:gd name="T77" fmla="*/ T76 w 9690"/>
                              <a:gd name="T78" fmla="+- 0 3850 846"/>
                              <a:gd name="T79" fmla="*/ 3850 h 3015"/>
                              <a:gd name="T80" fmla="+- 0 1305 1215"/>
                              <a:gd name="T81" fmla="*/ T80 w 9690"/>
                              <a:gd name="T82" fmla="+- 0 3818 846"/>
                              <a:gd name="T83" fmla="*/ 3818 h 3015"/>
                              <a:gd name="T84" fmla="+- 0 1257 1215"/>
                              <a:gd name="T85" fmla="*/ T84 w 9690"/>
                              <a:gd name="T86" fmla="+- 0 3771 846"/>
                              <a:gd name="T87" fmla="*/ 3771 h 3015"/>
                              <a:gd name="T88" fmla="+- 0 1226 1215"/>
                              <a:gd name="T89" fmla="*/ T88 w 9690"/>
                              <a:gd name="T90" fmla="+- 0 3711 846"/>
                              <a:gd name="T91" fmla="*/ 3711 h 3015"/>
                              <a:gd name="T92" fmla="+- 0 1215 1215"/>
                              <a:gd name="T93" fmla="*/ T92 w 9690"/>
                              <a:gd name="T94" fmla="+- 0 3641 846"/>
                              <a:gd name="T95" fmla="*/ 3641 h 3015"/>
                              <a:gd name="T96" fmla="+- 0 1215 1215"/>
                              <a:gd name="T97" fmla="*/ T96 w 9690"/>
                              <a:gd name="T98" fmla="+- 0 1065 846"/>
                              <a:gd name="T99" fmla="*/ 1065 h 3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90" h="3015">
                                <a:moveTo>
                                  <a:pt x="0" y="219"/>
                                </a:moveTo>
                                <a:lnTo>
                                  <a:pt x="11" y="150"/>
                                </a:lnTo>
                                <a:lnTo>
                                  <a:pt x="42" y="90"/>
                                </a:lnTo>
                                <a:lnTo>
                                  <a:pt x="90" y="42"/>
                                </a:lnTo>
                                <a:lnTo>
                                  <a:pt x="150" y="11"/>
                                </a:lnTo>
                                <a:lnTo>
                                  <a:pt x="219" y="0"/>
                                </a:lnTo>
                                <a:lnTo>
                                  <a:pt x="9471" y="0"/>
                                </a:lnTo>
                                <a:lnTo>
                                  <a:pt x="9540" y="11"/>
                                </a:lnTo>
                                <a:lnTo>
                                  <a:pt x="9600" y="42"/>
                                </a:lnTo>
                                <a:lnTo>
                                  <a:pt x="9648" y="90"/>
                                </a:lnTo>
                                <a:lnTo>
                                  <a:pt x="9679" y="150"/>
                                </a:lnTo>
                                <a:lnTo>
                                  <a:pt x="9690" y="219"/>
                                </a:lnTo>
                                <a:lnTo>
                                  <a:pt x="9690" y="2795"/>
                                </a:lnTo>
                                <a:lnTo>
                                  <a:pt x="9679" y="2865"/>
                                </a:lnTo>
                                <a:lnTo>
                                  <a:pt x="9648" y="2925"/>
                                </a:lnTo>
                                <a:lnTo>
                                  <a:pt x="9600" y="2972"/>
                                </a:lnTo>
                                <a:lnTo>
                                  <a:pt x="9540" y="3004"/>
                                </a:lnTo>
                                <a:lnTo>
                                  <a:pt x="9471" y="3015"/>
                                </a:lnTo>
                                <a:lnTo>
                                  <a:pt x="219" y="3015"/>
                                </a:lnTo>
                                <a:lnTo>
                                  <a:pt x="150" y="3004"/>
                                </a:lnTo>
                                <a:lnTo>
                                  <a:pt x="90" y="2972"/>
                                </a:lnTo>
                                <a:lnTo>
                                  <a:pt x="42" y="2925"/>
                                </a:lnTo>
                                <a:lnTo>
                                  <a:pt x="11" y="2865"/>
                                </a:lnTo>
                                <a:lnTo>
                                  <a:pt x="0" y="2795"/>
                                </a:lnTo>
                                <a:lnTo>
                                  <a:pt x="0" y="219"/>
                                </a:lnTo>
                                <a:close/>
                              </a:path>
                            </a:pathLst>
                          </a:custGeom>
                          <a:noFill/>
                          <a:ln w="19050">
                            <a:solidFill>
                              <a:srgbClr val="0084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70" descr="Tracing services are not infallible: even after your list has been checked for deaths, some patients may die in the period between running the check and the questionnaire being delivered. &#10;So you may find that some recently deceased patients remain in your sample. You need to be prepared for this. &#10;Special sensitivity is required when dealing with telephone calls from bereaved relatives.&#10;"/>
                        <wps:cNvSpPr txBox="1">
                          <a:spLocks noChangeArrowheads="1"/>
                        </wps:cNvSpPr>
                        <wps:spPr bwMode="auto">
                          <a:xfrm>
                            <a:off x="2300" y="575"/>
                            <a:ext cx="8481" cy="3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A867" w14:textId="77777777" w:rsidR="005C6422" w:rsidRDefault="005C6422" w:rsidP="005C6422">
                              <w:pPr>
                                <w:rPr>
                                  <w:sz w:val="24"/>
                                </w:rPr>
                              </w:pPr>
                            </w:p>
                            <w:p w14:paraId="0C273EC1" w14:textId="77777777" w:rsidR="005C6422" w:rsidRDefault="005C6422" w:rsidP="005C6422">
                              <w:r w:rsidRPr="007B22B2">
                                <w:t>Tracing services are not inf</w:t>
                              </w:r>
                              <w:r>
                                <w:t>allible: even after your</w:t>
                              </w:r>
                              <w:r w:rsidRPr="007B22B2">
                                <w:t xml:space="preserve"> list has been checked for deaths, some </w:t>
                              </w:r>
                              <w:r>
                                <w:t>patients</w:t>
                              </w:r>
                              <w:r w:rsidRPr="007B22B2">
                                <w:t xml:space="preserve"> may die in the period between running the check and the questionnaire being delivered. </w:t>
                              </w:r>
                            </w:p>
                            <w:p w14:paraId="589F2297" w14:textId="77777777" w:rsidR="005C6422" w:rsidRDefault="005C6422" w:rsidP="005C6422">
                              <w:r>
                                <w:t>Y</w:t>
                              </w:r>
                              <w:r w:rsidRPr="007B22B2">
                                <w:t xml:space="preserve">ou may find that some recently deceased </w:t>
                              </w:r>
                              <w:r>
                                <w:t>patients</w:t>
                              </w:r>
                              <w:r w:rsidRPr="007B22B2">
                                <w:t xml:space="preserve"> remain in your sample. </w:t>
                              </w:r>
                              <w:r w:rsidRPr="00C32EA3">
                                <w:rPr>
                                  <w:b/>
                                  <w:color w:val="007B4E"/>
                                </w:rPr>
                                <w:t>You need to be prepared for this</w:t>
                              </w:r>
                              <w:r w:rsidRPr="007B22B2">
                                <w:t xml:space="preserve">. </w:t>
                              </w:r>
                            </w:p>
                            <w:p w14:paraId="6BFEE8B3" w14:textId="77777777" w:rsidR="005C6422" w:rsidRPr="007B22B2" w:rsidRDefault="005C6422" w:rsidP="005C6422">
                              <w:r w:rsidRPr="007B22B2">
                                <w:t>Special sensitivity is required when dealing with telephone calls from bereaved relatives.</w:t>
                              </w:r>
                            </w:p>
                            <w:p w14:paraId="2D31FFCF" w14:textId="77777777" w:rsidR="005C6422" w:rsidRDefault="005C6422" w:rsidP="005C6422">
                              <w:pPr>
                                <w:spacing w:before="7"/>
                                <w:rPr>
                                  <w:sz w:val="3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82429" id="Group 43" o:spid="_x0000_s1074" alt="Removing deceased patients from sample" style="position:absolute;left:0;text-align:left;margin-left:20.65pt;margin-top:65.65pt;width:442.65pt;height:160.3pt;z-index:251662848;mso-wrap-distance-left:0;mso-wrap-distance-right:0;mso-position-horizontal-relative:margin;mso-position-vertical-relative:text" coordorigin="1215,575" coordsize="9690,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">
                <v:shape id="Freeform 72" o:spid="_x0000_s1075" style="position:absolute;left:1215;top:845;width:9690;height:2988;visibility:visible;mso-wrap-style:square;v-text-anchor:top" coordsize="9690,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" path="m,219l11,150,42,90,90,42,150,11,219,,9471,r69,11l9600,42r48,48l9679,150r11,69l9690,2795r-11,70l9648,2925r-48,47l9540,3004r-69,11l219,3015r-69,-11l90,2972,42,2925,11,2865,,2795,,219xe" filled="f" strokecolor="#00844e" strokeweight="1.5pt">
                  <v:path arrowok="t" o:connecttype="custom" o:connectlocs="0,1055;11,987;42,928;90,880;150,849;219,838;9471,838;9540,849;9600,880;9648,928;9679,987;9690,1055;9690,3608;9679,3678;9648,3737;9600,3784;9540,3816;9471,3826;219,3826;150,3816;90,3784;42,3737;11,3678;0,3608;0,1055" o:connectangles="0,0,0,0,0,0,0,0,0,0,0,0,0,0,0,0,0,0,0,0,0,0,0,0,0"/>
                </v:shape>
                <v:shape id="Text Box 70" o:spid="_x0000_s1076" type="#_x0000_t202" alt="Tracing services are not infallible: even after your list has been checked for deaths, some patients may die in the period between running the check and the questionnaire being delivered. &#10;So you may find that some recently deceased patients remain in your sample. You need to be prepared for this. &#10;Special sensitivity is required when dealing with telephone calls from bereaved relatives.&#10;" style="position:absolute;left:2300;top:575;width:8481;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D76A867" w14:textId="77777777" w:rsidR="005C6422" w:rsidRDefault="005C6422" w:rsidP="005C6422">
                        <w:pPr>
                          <w:rPr>
                            <w:sz w:val="24"/>
                          </w:rPr>
                        </w:pPr>
                      </w:p>
                      <w:p w14:paraId="0C273EC1" w14:textId="77777777" w:rsidR="005C6422" w:rsidRDefault="005C6422" w:rsidP="005C6422">
                        <w:r w:rsidRPr="007B22B2">
                          <w:t>Tracing services are not inf</w:t>
                        </w:r>
                        <w:r>
                          <w:t>allible: even after your</w:t>
                        </w:r>
                        <w:r w:rsidRPr="007B22B2">
                          <w:t xml:space="preserve"> list has been checked for deaths, some </w:t>
                        </w:r>
                        <w:r>
                          <w:t>patients</w:t>
                        </w:r>
                        <w:r w:rsidRPr="007B22B2">
                          <w:t xml:space="preserve"> may die in the period between running the check and the questionnaire being delivered. </w:t>
                        </w:r>
                      </w:p>
                      <w:p w14:paraId="589F2297" w14:textId="77777777" w:rsidR="005C6422" w:rsidRDefault="005C6422" w:rsidP="005C6422">
                        <w:r>
                          <w:t>Y</w:t>
                        </w:r>
                        <w:r w:rsidRPr="007B22B2">
                          <w:t xml:space="preserve">ou may find that some recently deceased </w:t>
                        </w:r>
                        <w:r>
                          <w:t>patients</w:t>
                        </w:r>
                        <w:r w:rsidRPr="007B22B2">
                          <w:t xml:space="preserve"> remain in your sample. </w:t>
                        </w:r>
                        <w:r w:rsidRPr="00C32EA3">
                          <w:rPr>
                            <w:b/>
                            <w:color w:val="007B4E"/>
                          </w:rPr>
                          <w:t>You need to be prepared for this</w:t>
                        </w:r>
                        <w:r w:rsidRPr="007B22B2">
                          <w:t xml:space="preserve">. </w:t>
                        </w:r>
                      </w:p>
                      <w:p w14:paraId="6BFEE8B3" w14:textId="77777777" w:rsidR="005C6422" w:rsidRPr="007B22B2" w:rsidRDefault="005C6422" w:rsidP="005C6422">
                        <w:r w:rsidRPr="007B22B2">
                          <w:t>Special sensitivity is required when dealing with telephone calls from bereaved relatives.</w:t>
                        </w:r>
                      </w:p>
                      <w:p w14:paraId="2D31FFCF" w14:textId="77777777" w:rsidR="005C6422" w:rsidRDefault="005C6422" w:rsidP="005C6422">
                        <w:pPr>
                          <w:spacing w:before="7"/>
                          <w:rPr>
                            <w:sz w:val="30"/>
                          </w:rPr>
                        </w:pPr>
                      </w:p>
                    </w:txbxContent>
                  </v:textbox>
                </v:shape>
                <w10:wrap type="topAndBottom" anchorx="margin"/>
              </v:group>
            </w:pict>
          </mc:Fallback>
        </mc:AlternateContent>
      </w:r>
      <w:r w:rsidR="005C6422" w:rsidRPr="00D91EFC">
        <w:rPr>
          <w:b/>
          <w:color w:val="007B4E"/>
          <w:szCs w:val="22"/>
        </w:rPr>
        <w:t xml:space="preserve">If you have both Type 1 and Type 3 departments: </w:t>
      </w:r>
      <w:r w:rsidR="005C6422" w:rsidRPr="00D91EFC">
        <w:rPr>
          <w:szCs w:val="22"/>
        </w:rPr>
        <w:t>If your patient list has fewer than 950 patients for Type 1 AND / OR fewer than 580 patients for Type 3, you must</w:t>
      </w:r>
      <w:r w:rsidR="00360890" w:rsidRPr="00D91EFC">
        <w:rPr>
          <w:szCs w:val="22"/>
        </w:rPr>
        <w:t xml:space="preserve"> </w:t>
      </w:r>
      <w:hyperlink r:id="rId81" w:history="1">
        <w:r w:rsidR="00360890" w:rsidRPr="00D91EFC">
          <w:rPr>
            <w:rStyle w:val="Hyperlink"/>
            <w:szCs w:val="22"/>
          </w:rPr>
          <w:t>contact the SCC</w:t>
        </w:r>
      </w:hyperlink>
      <w:r w:rsidR="005C6422" w:rsidRPr="00D91EFC">
        <w:rPr>
          <w:szCs w:val="22"/>
        </w:rPr>
        <w:t xml:space="preserve"> </w:t>
      </w:r>
      <w:hyperlink r:id="rId82" w:history="1">
        <w:r w:rsidR="005C6422" w:rsidRPr="00D91EFC">
          <w:rPr>
            <w:rStyle w:val="Hyperlink"/>
            <w:szCs w:val="22"/>
          </w:rPr>
          <w:t>.</w:t>
        </w:r>
      </w:hyperlink>
    </w:p>
    <w:p w14:paraId="3521B61B" w14:textId="2E46745B" w:rsidR="002D5F2B" w:rsidRDefault="002D5F2B" w:rsidP="002D5F2B">
      <w:pPr>
        <w:rPr>
          <w:szCs w:val="22"/>
        </w:rPr>
      </w:pPr>
      <w:bookmarkStart w:id="390" w:name="_After_you_get"/>
      <w:bookmarkStart w:id="391" w:name="_Toc484782284"/>
      <w:bookmarkStart w:id="392" w:name="_Toc142977425"/>
      <w:bookmarkEnd w:id="389"/>
      <w:bookmarkEnd w:id="390"/>
    </w:p>
    <w:p w14:paraId="7BEFD1AD" w14:textId="494C86AC" w:rsidR="002D5F2B" w:rsidRDefault="002D5F2B" w:rsidP="002D5F2B">
      <w:pPr>
        <w:rPr>
          <w:szCs w:val="22"/>
        </w:rPr>
      </w:pPr>
      <w:r w:rsidRPr="00B23958">
        <w:rPr>
          <w:szCs w:val="22"/>
        </w:rPr>
        <w:t xml:space="preserve">It is also a requirement </w:t>
      </w:r>
      <w:r>
        <w:rPr>
          <w:szCs w:val="22"/>
        </w:rPr>
        <w:t xml:space="preserve">to run further </w:t>
      </w:r>
      <w:r w:rsidR="00F347C2">
        <w:rPr>
          <w:szCs w:val="22"/>
        </w:rPr>
        <w:t xml:space="preserve">DBS and / or local </w:t>
      </w:r>
      <w:r>
        <w:rPr>
          <w:szCs w:val="22"/>
        </w:rPr>
        <w:t>checks prior</w:t>
      </w:r>
      <w:r w:rsidRPr="00B23958">
        <w:rPr>
          <w:szCs w:val="22"/>
        </w:rPr>
        <w:t xml:space="preserve"> posting the second and third mailings to avoid sending reminders to patients who have died between mailings.</w:t>
      </w:r>
    </w:p>
    <w:p w14:paraId="5F2F377C" w14:textId="77777777" w:rsidR="00F5126F" w:rsidRDefault="00F5126F" w:rsidP="002D5F2B">
      <w:pPr>
        <w:rPr>
          <w:szCs w:val="22"/>
        </w:rPr>
      </w:pPr>
    </w:p>
    <w:p w14:paraId="5A59190E" w14:textId="77777777" w:rsidR="00F5126F" w:rsidRDefault="00F5126F" w:rsidP="002D5F2B">
      <w:pPr>
        <w:rPr>
          <w:szCs w:val="22"/>
        </w:rPr>
      </w:pPr>
    </w:p>
    <w:p w14:paraId="7E094EDC" w14:textId="2C6A29F5" w:rsidR="002D5F2B" w:rsidRPr="00B23958" w:rsidRDefault="002D5F2B" w:rsidP="002D5F2B">
      <w:pPr>
        <w:pStyle w:val="04ABodyText"/>
        <w:ind w:firstLine="426"/>
        <w:rPr>
          <w:color w:val="4D4639"/>
          <w:sz w:val="22"/>
          <w:szCs w:val="22"/>
        </w:rPr>
      </w:pPr>
      <w:r>
        <w:rPr>
          <w:noProof/>
        </w:rPr>
        <w:lastRenderedPageBreak/>
        <mc:AlternateContent>
          <mc:Choice Requires="wps">
            <w:drawing>
              <wp:inline distT="0" distB="0" distL="0" distR="0" wp14:anchorId="330325A1" wp14:editId="07AA5F95">
                <wp:extent cx="5638800" cy="2294466"/>
                <wp:effectExtent l="0" t="0" r="19050" b="10795"/>
                <wp:docPr id="256799618" name="Rectangle: Rounded Corners 256799618"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294466"/>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7475B13C" w14:textId="77777777" w:rsidR="002D5F2B" w:rsidRPr="00097086" w:rsidRDefault="002D5F2B" w:rsidP="002D5F2B">
                            <w:pPr>
                              <w:spacing w:after="0" w:line="240" w:lineRule="auto"/>
                              <w:ind w:left="1440" w:hanging="1724"/>
                              <w:jc w:val="center"/>
                              <w:rPr>
                                <w:b/>
                                <w:bCs/>
                                <w:color w:val="007A4E"/>
                                <w:sz w:val="32"/>
                                <w:szCs w:val="32"/>
                              </w:rPr>
                            </w:pPr>
                            <w:r w:rsidRPr="00097086">
                              <w:rPr>
                                <w:b/>
                                <w:color w:val="007A4E"/>
                                <w:sz w:val="28"/>
                                <w:szCs w:val="28"/>
                              </w:rPr>
                              <w:t xml:space="preserve">Contractors running </w:t>
                            </w:r>
                            <w:r w:rsidRPr="00097086">
                              <w:rPr>
                                <w:b/>
                                <w:bCs/>
                                <w:color w:val="007A4E"/>
                                <w:sz w:val="32"/>
                                <w:szCs w:val="32"/>
                              </w:rPr>
                              <w:t>DBS Checks</w:t>
                            </w:r>
                          </w:p>
                          <w:p w14:paraId="621D3D6F" w14:textId="77777777" w:rsidR="002D5F2B" w:rsidRPr="00097086" w:rsidRDefault="002D5F2B" w:rsidP="002D5F2B">
                            <w:pPr>
                              <w:spacing w:line="240" w:lineRule="auto"/>
                              <w:ind w:left="1440" w:hanging="1724"/>
                              <w:jc w:val="center"/>
                              <w:rPr>
                                <w:b/>
                                <w:bCs/>
                                <w:color w:val="007A4E"/>
                                <w:sz w:val="32"/>
                                <w:szCs w:val="32"/>
                              </w:rPr>
                            </w:pPr>
                            <w:r w:rsidRPr="00097086">
                              <w:rPr>
                                <w:b/>
                                <w:bCs/>
                                <w:color w:val="007A4E"/>
                                <w:sz w:val="32"/>
                                <w:szCs w:val="32"/>
                              </w:rPr>
                              <w:t>on behalf of trusts</w:t>
                            </w:r>
                          </w:p>
                          <w:p w14:paraId="33091B9F" w14:textId="09A9C041" w:rsidR="00405C5B" w:rsidRDefault="002D5F2B" w:rsidP="002D5F2B">
                            <w:r w:rsidRPr="00B23958">
                              <w:t>Some contractors have the capability of running DBS checks during fieldwork on the trusts behalf. This removes the requirement for trusts to run DBS</w:t>
                            </w:r>
                            <w:r>
                              <w:t xml:space="preserve"> checks</w:t>
                            </w:r>
                            <w:r w:rsidRPr="00B23958">
                              <w:t xml:space="preserve"> ahead of mailing two and mailing three. </w:t>
                            </w:r>
                            <w:r w:rsidR="00F347C2">
                              <w:t>Trusts can still choose to run local checks instead or as well as DBS checks. This should be agreed with your approved contractor.</w:t>
                            </w:r>
                            <w:r w:rsidR="00405C5B">
                              <w:t xml:space="preserve"> </w:t>
                            </w:r>
                          </w:p>
                          <w:p w14:paraId="16CAC83C" w14:textId="4484BB10" w:rsidR="002D5F2B" w:rsidRPr="00B23958" w:rsidRDefault="00405C5B" w:rsidP="002D5F2B">
                            <w:r w:rsidRPr="00B23958">
                              <w:rPr>
                                <w:b/>
                                <w:bCs/>
                              </w:rPr>
                              <w:t>Trusts are still expected to run the initial DBS checks</w:t>
                            </w:r>
                            <w:r>
                              <w:rPr>
                                <w:b/>
                                <w:bCs/>
                              </w:rPr>
                              <w:t xml:space="preserve"> (and local checks)</w:t>
                            </w:r>
                            <w:r w:rsidRPr="00B23958">
                              <w:rPr>
                                <w:b/>
                                <w:bCs/>
                              </w:rPr>
                              <w:t xml:space="preserve"> when drawing the initial sample.</w:t>
                            </w:r>
                            <w:r w:rsidRPr="00B23958">
                              <w:t xml:space="preserve"> </w:t>
                            </w:r>
                          </w:p>
                          <w:p w14:paraId="7C705167" w14:textId="77777777" w:rsidR="002D5F2B" w:rsidRDefault="002D5F2B" w:rsidP="002D5F2B">
                            <w:r w:rsidRPr="00097086">
                              <w:rPr>
                                <w:b/>
                                <w:bCs/>
                                <w:color w:val="007A4E"/>
                                <w:sz w:val="24"/>
                                <w:szCs w:val="28"/>
                              </w:rPr>
                              <w:t>Please contact your contractor to discuss this further</w:t>
                            </w:r>
                            <w:r w:rsidRPr="00097086">
                              <w:rPr>
                                <w:color w:val="007A4E"/>
                                <w:sz w:val="24"/>
                                <w:szCs w:val="28"/>
                              </w:rPr>
                              <w:t>.</w:t>
                            </w:r>
                          </w:p>
                        </w:txbxContent>
                      </wps:txbx>
                      <wps:bodyPr rot="0" vert="horz" wrap="square" lIns="91440" tIns="45720" rIns="91440" bIns="45720" anchor="t" anchorCtr="0" upright="1">
                        <a:noAutofit/>
                      </wps:bodyPr>
                    </wps:wsp>
                  </a:graphicData>
                </a:graphic>
              </wp:inline>
            </w:drawing>
          </mc:Choice>
          <mc:Fallback>
            <w:pict>
              <v:roundrect w14:anchorId="330325A1" id="Rectangle: Rounded Corners 256799618" o:spid="_x0000_s1077" alt="Title: Information box relating to the General Data Protection Regulation - Description: Information included in a box to draw readers attention to the General Data Protection Regulation (GDPR)." style="width:444pt;height:180.65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" filled="f" strokecolor="#007b57" strokeweight="1.5pt">
                <v:stroke joinstyle="miter"/>
                <v:textbox>
                  <w:txbxContent>
                    <w:p w14:paraId="7475B13C" w14:textId="77777777" w:rsidR="002D5F2B" w:rsidRPr="00097086" w:rsidRDefault="002D5F2B" w:rsidP="002D5F2B">
                      <w:pPr>
                        <w:spacing w:after="0" w:line="240" w:lineRule="auto"/>
                        <w:ind w:left="1440" w:hanging="1724"/>
                        <w:jc w:val="center"/>
                        <w:rPr>
                          <w:b/>
                          <w:bCs/>
                          <w:color w:val="007A4E"/>
                          <w:sz w:val="32"/>
                          <w:szCs w:val="32"/>
                        </w:rPr>
                      </w:pPr>
                      <w:r w:rsidRPr="00097086">
                        <w:rPr>
                          <w:b/>
                          <w:color w:val="007A4E"/>
                          <w:sz w:val="28"/>
                          <w:szCs w:val="28"/>
                        </w:rPr>
                        <w:t xml:space="preserve">Contractors running </w:t>
                      </w:r>
                      <w:r w:rsidRPr="00097086">
                        <w:rPr>
                          <w:b/>
                          <w:bCs/>
                          <w:color w:val="007A4E"/>
                          <w:sz w:val="32"/>
                          <w:szCs w:val="32"/>
                        </w:rPr>
                        <w:t>DBS Checks</w:t>
                      </w:r>
                    </w:p>
                    <w:p w14:paraId="621D3D6F" w14:textId="77777777" w:rsidR="002D5F2B" w:rsidRPr="00097086" w:rsidRDefault="002D5F2B" w:rsidP="002D5F2B">
                      <w:pPr>
                        <w:spacing w:line="240" w:lineRule="auto"/>
                        <w:ind w:left="1440" w:hanging="1724"/>
                        <w:jc w:val="center"/>
                        <w:rPr>
                          <w:b/>
                          <w:bCs/>
                          <w:color w:val="007A4E"/>
                          <w:sz w:val="32"/>
                          <w:szCs w:val="32"/>
                        </w:rPr>
                      </w:pPr>
                      <w:r w:rsidRPr="00097086">
                        <w:rPr>
                          <w:b/>
                          <w:bCs/>
                          <w:color w:val="007A4E"/>
                          <w:sz w:val="32"/>
                          <w:szCs w:val="32"/>
                        </w:rPr>
                        <w:t>on behalf of trusts</w:t>
                      </w:r>
                    </w:p>
                    <w:p w14:paraId="33091B9F" w14:textId="09A9C041" w:rsidR="00405C5B" w:rsidRDefault="002D5F2B" w:rsidP="002D5F2B">
                      <w:r w:rsidRPr="00B23958">
                        <w:t>Some contractors have the capability of running DBS checks during fieldwork on the trusts behalf. This removes the requirement for trusts to run DBS</w:t>
                      </w:r>
                      <w:r>
                        <w:t xml:space="preserve"> checks</w:t>
                      </w:r>
                      <w:r w:rsidRPr="00B23958">
                        <w:t xml:space="preserve"> ahead of mailing two and mailing three. </w:t>
                      </w:r>
                      <w:r w:rsidR="00F347C2">
                        <w:t>Trusts can still choose to run local checks instead or as well as DBS checks. This should be agreed with your approved contractor.</w:t>
                      </w:r>
                      <w:r w:rsidR="00405C5B">
                        <w:t xml:space="preserve"> </w:t>
                      </w:r>
                    </w:p>
                    <w:p w14:paraId="16CAC83C" w14:textId="4484BB10" w:rsidR="002D5F2B" w:rsidRPr="00B23958" w:rsidRDefault="00405C5B" w:rsidP="002D5F2B">
                      <w:r w:rsidRPr="00B23958">
                        <w:rPr>
                          <w:b/>
                          <w:bCs/>
                        </w:rPr>
                        <w:t>Trusts are still expected to run the initial DBS checks</w:t>
                      </w:r>
                      <w:r>
                        <w:rPr>
                          <w:b/>
                          <w:bCs/>
                        </w:rPr>
                        <w:t xml:space="preserve"> (and local checks)</w:t>
                      </w:r>
                      <w:r w:rsidRPr="00B23958">
                        <w:rPr>
                          <w:b/>
                          <w:bCs/>
                        </w:rPr>
                        <w:t xml:space="preserve"> when drawing the initial sample.</w:t>
                      </w:r>
                      <w:r w:rsidRPr="00B23958">
                        <w:t xml:space="preserve"> </w:t>
                      </w:r>
                    </w:p>
                    <w:p w14:paraId="7C705167" w14:textId="77777777" w:rsidR="002D5F2B" w:rsidRDefault="002D5F2B" w:rsidP="002D5F2B">
                      <w:r w:rsidRPr="00097086">
                        <w:rPr>
                          <w:b/>
                          <w:bCs/>
                          <w:color w:val="007A4E"/>
                          <w:sz w:val="24"/>
                          <w:szCs w:val="28"/>
                        </w:rPr>
                        <w:t>Please contact your contractor to discuss this further</w:t>
                      </w:r>
                      <w:r w:rsidRPr="00097086">
                        <w:rPr>
                          <w:color w:val="007A4E"/>
                          <w:sz w:val="24"/>
                          <w:szCs w:val="28"/>
                        </w:rPr>
                        <w:t>.</w:t>
                      </w:r>
                    </w:p>
                  </w:txbxContent>
                </v:textbox>
                <w10:anchorlock/>
              </v:roundrect>
            </w:pict>
          </mc:Fallback>
        </mc:AlternateContent>
      </w:r>
    </w:p>
    <w:p w14:paraId="46234BBA" w14:textId="011106BD" w:rsidR="002D5F2B" w:rsidRDefault="002D5F2B" w:rsidP="0090089D">
      <w:pPr>
        <w:pStyle w:val="04ABodyText"/>
        <w:numPr>
          <w:ilvl w:val="0"/>
          <w:numId w:val="16"/>
        </w:numPr>
        <w:rPr>
          <w:color w:val="4D4639"/>
          <w:sz w:val="22"/>
          <w:szCs w:val="22"/>
        </w:rPr>
      </w:pPr>
      <w:r w:rsidRPr="00B23958">
        <w:rPr>
          <w:color w:val="4D4639"/>
          <w:sz w:val="22"/>
          <w:szCs w:val="22"/>
        </w:rPr>
        <w:t>If you are using the services of an approved contractor, please notify them immediately if any patients in your sample die during the survey period and ensure they are removed from any reminder maili</w:t>
      </w:r>
      <w:r w:rsidRPr="002D5F2B">
        <w:rPr>
          <w:color w:val="4D4639"/>
          <w:sz w:val="22"/>
          <w:szCs w:val="22"/>
        </w:rPr>
        <w:t>ngs.</w:t>
      </w:r>
    </w:p>
    <w:p w14:paraId="531CF782" w14:textId="1BAFB0E4" w:rsidR="002D5F2B" w:rsidRPr="00033CD1" w:rsidRDefault="002D5F2B" w:rsidP="002D5F2B">
      <w:pPr>
        <w:pStyle w:val="Caption"/>
        <w:rPr>
          <w:i w:val="0"/>
          <w:iCs w:val="0"/>
          <w:color w:val="007B4E"/>
          <w:sz w:val="22"/>
          <w:szCs w:val="22"/>
        </w:rPr>
      </w:pPr>
      <w:r w:rsidRPr="00033CD1">
        <w:rPr>
          <w:i w:val="0"/>
          <w:iCs w:val="0"/>
          <w:color w:val="007B4E"/>
          <w:sz w:val="22"/>
          <w:szCs w:val="22"/>
        </w:rPr>
        <w:t xml:space="preserve">Figure </w:t>
      </w:r>
      <w:r w:rsidR="00D442C8">
        <w:rPr>
          <w:i w:val="0"/>
          <w:iCs w:val="0"/>
          <w:color w:val="007B4E"/>
          <w:sz w:val="22"/>
          <w:szCs w:val="22"/>
        </w:rPr>
        <w:t>10</w:t>
      </w:r>
      <w:r w:rsidRPr="00033CD1">
        <w:rPr>
          <w:i w:val="0"/>
          <w:iCs w:val="0"/>
          <w:color w:val="007B4E"/>
          <w:sz w:val="22"/>
          <w:szCs w:val="22"/>
        </w:rPr>
        <w:t>: Protocol for conducting DBS and local checks throughout fieldwork</w:t>
      </w:r>
    </w:p>
    <w:p w14:paraId="1950275F" w14:textId="7FD856BE" w:rsidR="002D5F2B" w:rsidRDefault="00F347C2" w:rsidP="002D5F2B">
      <w:pPr>
        <w:pStyle w:val="04ABodyText"/>
        <w:rPr>
          <w:lang w:eastAsia="en-US"/>
        </w:rPr>
      </w:pPr>
      <w:r>
        <w:rPr>
          <w:noProof/>
        </w:rPr>
        <w:drawing>
          <wp:inline distT="0" distB="0" distL="0" distR="0" wp14:anchorId="1A283A7B" wp14:editId="653612E4">
            <wp:extent cx="6120130" cy="2283279"/>
            <wp:effectExtent l="0" t="0" r="13970" b="3175"/>
            <wp:docPr id="1532830542" name="Diagram 1532830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7279D95" w14:textId="77777777" w:rsidR="00711DB0" w:rsidRDefault="00711DB0">
      <w:pPr>
        <w:spacing w:line="259" w:lineRule="auto"/>
        <w:rPr>
          <w:rFonts w:eastAsiaTheme="majorEastAsia"/>
          <w:bCs/>
          <w:color w:val="007B4E"/>
          <w:sz w:val="36"/>
          <w:szCs w:val="32"/>
        </w:rPr>
      </w:pPr>
      <w:bookmarkStart w:id="393" w:name="_After_you_receive"/>
      <w:bookmarkStart w:id="394" w:name="_Do_I_need"/>
      <w:bookmarkStart w:id="395" w:name="_Table_1:_Example"/>
      <w:bookmarkStart w:id="396" w:name="_Information_from_trust"/>
      <w:bookmarkStart w:id="397" w:name="_Check_your_sample"/>
      <w:bookmarkStart w:id="398" w:name="_Step_10:_Create"/>
      <w:bookmarkStart w:id="399" w:name="_Toc109923533"/>
      <w:bookmarkStart w:id="400" w:name="_Toc155943522"/>
      <w:bookmarkEnd w:id="391"/>
      <w:bookmarkEnd w:id="392"/>
      <w:bookmarkEnd w:id="393"/>
      <w:bookmarkEnd w:id="394"/>
      <w:bookmarkEnd w:id="395"/>
      <w:bookmarkEnd w:id="396"/>
      <w:bookmarkEnd w:id="397"/>
      <w:bookmarkEnd w:id="398"/>
      <w:r>
        <w:br w:type="page"/>
      </w:r>
    </w:p>
    <w:p w14:paraId="1CFB391A" w14:textId="2984C6D0" w:rsidR="005C6422" w:rsidRDefault="005C6422" w:rsidP="00711DB0">
      <w:pPr>
        <w:pStyle w:val="Heading1"/>
      </w:pPr>
      <w:bookmarkStart w:id="401" w:name="_Step_10:_Create_1"/>
      <w:bookmarkEnd w:id="401"/>
      <w:r>
        <w:lastRenderedPageBreak/>
        <w:t>Step 10: Create the final sample</w:t>
      </w:r>
      <w:r w:rsidR="00711DB0">
        <w:t xml:space="preserve">: </w:t>
      </w:r>
      <w:r w:rsidR="003E16D5">
        <w:t>Tab 4 ‘Final sample selected’</w:t>
      </w:r>
      <w:bookmarkEnd w:id="399"/>
      <w:bookmarkEnd w:id="400"/>
    </w:p>
    <w:p w14:paraId="6CCA4AFF" w14:textId="32D1A80B" w:rsidR="005C6422" w:rsidRDefault="005C6422" w:rsidP="005C6422">
      <w:r>
        <w:t xml:space="preserve">Following the removal of deceased patients, you need to </w:t>
      </w:r>
      <w:r w:rsidRPr="008912E3">
        <w:rPr>
          <w:b/>
        </w:rPr>
        <w:t>remove extra patients to reduce your sample size</w:t>
      </w:r>
      <w:r>
        <w:t xml:space="preserve"> to exactly 1</w:t>
      </w:r>
      <w:r w:rsidR="00D91EFC">
        <w:t>,</w:t>
      </w:r>
      <w:r>
        <w:t xml:space="preserve">250 if you have a Type 1 department only. If you have both Type 1 and Type 3 departments, your Type 1 list must be reduced to exactly 950 and your Type 3 list must be reduced to exactly 580. </w:t>
      </w:r>
    </w:p>
    <w:p w14:paraId="27AC0D74" w14:textId="77777777" w:rsidR="005C6422" w:rsidRDefault="005C6422" w:rsidP="005C6422">
      <w:r w:rsidRPr="008912E3">
        <w:rPr>
          <w:b/>
        </w:rPr>
        <w:t>Please reduce your sample following the below instructions.</w:t>
      </w:r>
      <w:r>
        <w:t xml:space="preserve"> </w:t>
      </w:r>
    </w:p>
    <w:p w14:paraId="0E8CD583" w14:textId="1AD0A362" w:rsidR="005C6422" w:rsidRDefault="005C6422" w:rsidP="0090089D">
      <w:pPr>
        <w:pStyle w:val="ListParagraph"/>
        <w:numPr>
          <w:ilvl w:val="0"/>
          <w:numId w:val="9"/>
        </w:numPr>
        <w:spacing w:after="120"/>
        <w:ind w:left="714" w:hanging="357"/>
        <w:contextualSpacing w:val="0"/>
      </w:pPr>
      <w:r>
        <w:t xml:space="preserve">In your sample construction spreadsheet 1, please select all your data in tab 3 ‘Initial selected sample’, then copy and paste everything into the corresponding columns in tab 4 ‘Final sample selection’ of your sample construction spreadsheet 1. </w:t>
      </w:r>
    </w:p>
    <w:p w14:paraId="4BE7C92C" w14:textId="7728CEEB" w:rsidR="005C6422" w:rsidRDefault="005C6422" w:rsidP="0090089D">
      <w:pPr>
        <w:pStyle w:val="ListParagraph"/>
        <w:numPr>
          <w:ilvl w:val="0"/>
          <w:numId w:val="9"/>
        </w:numPr>
      </w:pPr>
      <w:r>
        <w:t xml:space="preserve">Now you need to enter a random start number in the orange boxes in column </w:t>
      </w:r>
      <w:r w:rsidR="003A757B">
        <w:t>A</w:t>
      </w:r>
      <w:r w:rsidR="00F5126F">
        <w:t>F</w:t>
      </w:r>
      <w:r>
        <w:t xml:space="preserve">. This must be a whole number (i.e. not have a decimal place). The </w:t>
      </w:r>
      <w:r w:rsidRPr="00B35AA4">
        <w:t xml:space="preserve">text in column </w:t>
      </w:r>
      <w:r w:rsidR="003A757B">
        <w:t>A</w:t>
      </w:r>
      <w:r w:rsidR="00F5126F">
        <w:t>D</w:t>
      </w:r>
      <w:r w:rsidR="003A757B">
        <w:t xml:space="preserve"> </w:t>
      </w:r>
      <w:r>
        <w:t xml:space="preserve">and </w:t>
      </w:r>
      <w:r w:rsidR="003A757B">
        <w:t>A</w:t>
      </w:r>
      <w:r w:rsidR="00F5126F">
        <w:t>E</w:t>
      </w:r>
      <w:r w:rsidR="003A757B">
        <w:t xml:space="preserve"> </w:t>
      </w:r>
      <w:r>
        <w:t xml:space="preserve">will give you a number range that you can choose from – for instance, if it says ‘Enter random start between 1 and 3’ you can put a 1, 2, or 3 in the box next to it (column </w:t>
      </w:r>
      <w:r w:rsidR="003A757B">
        <w:t>A</w:t>
      </w:r>
      <w:r w:rsidR="00F5126F">
        <w:t>F</w:t>
      </w:r>
      <w:r>
        <w:t>). If the text says to enter a number ‘between 1 and 1’, you must enter the number 1 in this box. Please allow time for Excel to finish processing after you enter a number in each of the orange boxe</w:t>
      </w:r>
      <w:r w:rsidR="003E16D5">
        <w:t>s</w:t>
      </w:r>
      <w:r>
        <w:t>. This may take some time.</w:t>
      </w:r>
    </w:p>
    <w:p w14:paraId="161D7ADF" w14:textId="77777777" w:rsidR="005C6422" w:rsidRDefault="005C6422" w:rsidP="005C6422">
      <w:pPr>
        <w:pStyle w:val="ListParagraph"/>
        <w:ind w:left="720"/>
      </w:pPr>
    </w:p>
    <w:p w14:paraId="03FF8758" w14:textId="77777777" w:rsidR="005C6422" w:rsidRDefault="005C6422" w:rsidP="005C6422">
      <w:pPr>
        <w:pStyle w:val="ListParagraph"/>
        <w:ind w:left="720"/>
        <w:jc w:val="center"/>
      </w:pPr>
      <w:r>
        <w:rPr>
          <w:noProof/>
          <w:lang w:eastAsia="en-GB"/>
        </w:rPr>
        <w:drawing>
          <wp:inline distT="0" distB="0" distL="0" distR="0" wp14:anchorId="582C2769" wp14:editId="30F0BF90">
            <wp:extent cx="3720134" cy="74676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48"/>
                    <a:srcRect l="1847" t="8698" r="2109" b="9564"/>
                    <a:stretch/>
                  </pic:blipFill>
                  <pic:spPr bwMode="auto">
                    <a:xfrm>
                      <a:off x="0" y="0"/>
                      <a:ext cx="3723347" cy="747405"/>
                    </a:xfrm>
                    <a:prstGeom prst="rect">
                      <a:avLst/>
                    </a:prstGeom>
                    <a:ln>
                      <a:noFill/>
                    </a:ln>
                    <a:extLst>
                      <a:ext uri="{53640926-AAD7-44D8-BBD7-CCE9431645EC}">
                        <a14:shadowObscured xmlns:a14="http://schemas.microsoft.com/office/drawing/2010/main"/>
                      </a:ext>
                    </a:extLst>
                  </pic:spPr>
                </pic:pic>
              </a:graphicData>
            </a:graphic>
          </wp:inline>
        </w:drawing>
      </w:r>
    </w:p>
    <w:p w14:paraId="7CF7F5A2" w14:textId="7396FE36" w:rsidR="005C6422" w:rsidRDefault="005C6422" w:rsidP="005C6422">
      <w:pPr>
        <w:pStyle w:val="Caption"/>
        <w:spacing w:after="0"/>
        <w:jc w:val="center"/>
        <w:rPr>
          <w:color w:val="5B9BD5" w:themeColor="accent1"/>
        </w:rPr>
      </w:pPr>
      <w:r w:rsidRPr="00042A69">
        <w:rPr>
          <w:color w:val="007B4E"/>
        </w:rPr>
        <w:t xml:space="preserve">Figure </w:t>
      </w:r>
      <w:r w:rsidR="00F5126F" w:rsidRPr="00042A69">
        <w:rPr>
          <w:color w:val="007B4E"/>
        </w:rPr>
        <w:t>8</w:t>
      </w:r>
      <w:r w:rsidRPr="00042A69">
        <w:rPr>
          <w:color w:val="007B4E"/>
        </w:rPr>
        <w:t>. Boxes to enter a random whole number.</w:t>
      </w:r>
    </w:p>
    <w:p w14:paraId="4F9750AC" w14:textId="77777777" w:rsidR="005C6422" w:rsidRPr="008912E3" w:rsidRDefault="005C6422" w:rsidP="005C6422"/>
    <w:p w14:paraId="7AFEA408" w14:textId="4C3874AA" w:rsidR="005C6422" w:rsidRDefault="005C6422" w:rsidP="0090089D">
      <w:pPr>
        <w:pStyle w:val="ListParagraph"/>
        <w:numPr>
          <w:ilvl w:val="0"/>
          <w:numId w:val="9"/>
        </w:numPr>
      </w:pPr>
      <w:r>
        <w:t xml:space="preserve">After doing this, a random sample of records will be selected and Column A of the spreadsheet will automatically update. </w:t>
      </w:r>
      <w:r>
        <w:rPr>
          <w:b/>
        </w:rPr>
        <w:t xml:space="preserve">Please allow time for Excel to do this. </w:t>
      </w:r>
      <w:r>
        <w:t xml:space="preserve">Records that have been randomly selected will be denoted </w:t>
      </w:r>
      <w:r w:rsidR="003E16D5">
        <w:t xml:space="preserve">by </w:t>
      </w:r>
      <w:r>
        <w:t>a ‘1’, those that have not been selected will be indicated by a ‘0’.</w:t>
      </w:r>
    </w:p>
    <w:p w14:paraId="15E7C709" w14:textId="77777777" w:rsidR="005C6422" w:rsidRDefault="005C6422" w:rsidP="005C6422">
      <w:pPr>
        <w:keepNext/>
        <w:jc w:val="center"/>
      </w:pPr>
      <w:r w:rsidRPr="007F7B96">
        <w:rPr>
          <w:noProof/>
          <w:lang w:eastAsia="en-GB"/>
        </w:rPr>
        <w:drawing>
          <wp:inline distT="0" distB="0" distL="0" distR="0" wp14:anchorId="1EF1B7AE" wp14:editId="3A2042D0">
            <wp:extent cx="1133475" cy="1872998"/>
            <wp:effectExtent l="0" t="0" r="0" b="0"/>
            <wp:docPr id="77" name="Picture 77" descr="Screenshot for ste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for step 10.3"/>
                    <pic:cNvPicPr>
                      <a:picLocks noChangeAspect="1" noChangeArrowheads="1"/>
                    </pic:cNvPicPr>
                  </pic:nvPicPr>
                  <pic:blipFill>
                    <a:blip r:embed="rId88">
                      <a:extLst>
                        <a:ext uri="{28A0092B-C50C-407E-A947-70E740481C1C}">
                          <a14:useLocalDpi xmlns:a14="http://schemas.microsoft.com/office/drawing/2010/main" val="0"/>
                        </a:ext>
                      </a:extLst>
                    </a:blip>
                    <a:srcRect r="4205" b="11592"/>
                    <a:stretch>
                      <a:fillRect/>
                    </a:stretch>
                  </pic:blipFill>
                  <pic:spPr bwMode="auto">
                    <a:xfrm>
                      <a:off x="0" y="0"/>
                      <a:ext cx="1157607" cy="1912874"/>
                    </a:xfrm>
                    <a:prstGeom prst="rect">
                      <a:avLst/>
                    </a:prstGeom>
                    <a:noFill/>
                    <a:ln>
                      <a:noFill/>
                    </a:ln>
                  </pic:spPr>
                </pic:pic>
              </a:graphicData>
            </a:graphic>
          </wp:inline>
        </w:drawing>
      </w:r>
    </w:p>
    <w:p w14:paraId="77CB6F1F" w14:textId="02A34CBD" w:rsidR="005C6422" w:rsidRDefault="005C6422" w:rsidP="00042A69">
      <w:pPr>
        <w:pStyle w:val="Caption"/>
        <w:spacing w:after="0"/>
        <w:jc w:val="center"/>
        <w:rPr>
          <w:color w:val="007B4E"/>
        </w:rPr>
      </w:pPr>
      <w:r w:rsidRPr="00042A69">
        <w:rPr>
          <w:color w:val="007B4E"/>
        </w:rPr>
        <w:t xml:space="preserve">Figure </w:t>
      </w:r>
      <w:r w:rsidR="00042A69" w:rsidRPr="00042A69">
        <w:rPr>
          <w:color w:val="007B4E"/>
        </w:rPr>
        <w:t>9</w:t>
      </w:r>
      <w:r w:rsidRPr="00042A69">
        <w:rPr>
          <w:color w:val="007B4E"/>
        </w:rPr>
        <w:t>. Column A shows which records have been selected for the final sample</w:t>
      </w:r>
    </w:p>
    <w:p w14:paraId="5BF6E312" w14:textId="77777777" w:rsidR="00042A69" w:rsidRPr="00042A69" w:rsidRDefault="00042A69" w:rsidP="00042A69"/>
    <w:p w14:paraId="5272E3B5" w14:textId="0F0EBA75" w:rsidR="005C6422" w:rsidRDefault="005C6422" w:rsidP="0090089D">
      <w:pPr>
        <w:numPr>
          <w:ilvl w:val="0"/>
          <w:numId w:val="9"/>
        </w:numPr>
        <w:spacing w:line="259" w:lineRule="auto"/>
        <w:rPr>
          <w:lang w:val="en-CA"/>
        </w:rPr>
      </w:pPr>
      <w:r w:rsidRPr="007F7B96">
        <w:rPr>
          <w:lang w:val="en-CA"/>
        </w:rPr>
        <w:t xml:space="preserve">The </w:t>
      </w:r>
      <w:r w:rsidRPr="00B44882">
        <w:rPr>
          <w:lang w:val="en-CA"/>
        </w:rPr>
        <w:t>‘</w:t>
      </w:r>
      <w:r w:rsidRPr="00B44882">
        <w:rPr>
          <w:b/>
          <w:lang w:val="en-CA"/>
        </w:rPr>
        <w:t>Number in sample’</w:t>
      </w:r>
      <w:r w:rsidRPr="00B44882">
        <w:rPr>
          <w:lang w:val="en-CA"/>
        </w:rPr>
        <w:t xml:space="preserve"> </w:t>
      </w:r>
      <w:r w:rsidRPr="007F7B96">
        <w:rPr>
          <w:lang w:val="en-CA"/>
        </w:rPr>
        <w:t>section will automatically update. If your total sample size is larger than 1</w:t>
      </w:r>
      <w:r w:rsidR="00D91EFC">
        <w:rPr>
          <w:lang w:val="en-CA"/>
        </w:rPr>
        <w:t>,</w:t>
      </w:r>
      <w:r w:rsidRPr="007F7B96">
        <w:rPr>
          <w:lang w:val="en-CA"/>
        </w:rPr>
        <w:t>250</w:t>
      </w:r>
      <w:r>
        <w:rPr>
          <w:lang w:val="en-CA"/>
        </w:rPr>
        <w:t xml:space="preserve"> for Type 1 departments only, or 1</w:t>
      </w:r>
      <w:r w:rsidR="00D91EFC">
        <w:rPr>
          <w:lang w:val="en-CA"/>
        </w:rPr>
        <w:t>,</w:t>
      </w:r>
      <w:r>
        <w:rPr>
          <w:lang w:val="en-CA"/>
        </w:rPr>
        <w:t xml:space="preserve">530 for both Type 1 and Type 3 </w:t>
      </w:r>
      <w:r>
        <w:rPr>
          <w:lang w:val="en-CA"/>
        </w:rPr>
        <w:lastRenderedPageBreak/>
        <w:t>departments</w:t>
      </w:r>
      <w:r w:rsidRPr="007F7B96">
        <w:rPr>
          <w:lang w:val="en-CA"/>
        </w:rPr>
        <w:t xml:space="preserve">, please ensure you have entered numbers </w:t>
      </w:r>
      <w:r>
        <w:rPr>
          <w:lang w:val="en-CA"/>
        </w:rPr>
        <w:t xml:space="preserve">correctly </w:t>
      </w:r>
      <w:r w:rsidRPr="007F7B96">
        <w:rPr>
          <w:lang w:val="en-CA"/>
        </w:rPr>
        <w:t xml:space="preserve">in the orange random start boxes (as detailed in step </w:t>
      </w:r>
      <w:r>
        <w:rPr>
          <w:lang w:val="en-CA"/>
        </w:rPr>
        <w:t>10.</w:t>
      </w:r>
      <w:r w:rsidRPr="007F7B96">
        <w:rPr>
          <w:lang w:val="en-CA"/>
        </w:rPr>
        <w:t>2, above)</w:t>
      </w:r>
      <w:r>
        <w:rPr>
          <w:lang w:val="en-CA"/>
        </w:rPr>
        <w:t>.</w:t>
      </w:r>
    </w:p>
    <w:p w14:paraId="5527A956" w14:textId="4DC3B086" w:rsidR="005C6422" w:rsidRPr="00B44882" w:rsidRDefault="005C6422" w:rsidP="005C6422">
      <w:pPr>
        <w:keepNext/>
        <w:spacing w:after="0"/>
        <w:jc w:val="center"/>
        <w:rPr>
          <w:color w:val="5B9BD5" w:themeColor="accent1"/>
        </w:rPr>
      </w:pPr>
      <w:r>
        <w:rPr>
          <w:noProof/>
          <w:lang w:eastAsia="en-GB"/>
        </w:rPr>
        <w:drawing>
          <wp:inline distT="0" distB="0" distL="0" distR="0" wp14:anchorId="02AFECAC" wp14:editId="3217446C">
            <wp:extent cx="3127688" cy="912481"/>
            <wp:effectExtent l="0" t="0" r="0" b="2540"/>
            <wp:docPr id="209" name="Picture 20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graphical user interface&#10;&#10;Description automatically generated"/>
                    <pic:cNvPicPr/>
                  </pic:nvPicPr>
                  <pic:blipFill>
                    <a:blip r:embed="rId89"/>
                    <a:stretch>
                      <a:fillRect/>
                    </a:stretch>
                  </pic:blipFill>
                  <pic:spPr>
                    <a:xfrm>
                      <a:off x="0" y="0"/>
                      <a:ext cx="3173907" cy="925965"/>
                    </a:xfrm>
                    <a:prstGeom prst="rect">
                      <a:avLst/>
                    </a:prstGeom>
                  </pic:spPr>
                </pic:pic>
              </a:graphicData>
            </a:graphic>
          </wp:inline>
        </w:drawing>
      </w:r>
      <w:r w:rsidDel="00FE5957">
        <w:rPr>
          <w:noProof/>
          <w:lang w:eastAsia="en-GB"/>
        </w:rPr>
        <w:t xml:space="preserve"> </w:t>
      </w:r>
      <w:r>
        <w:br/>
      </w:r>
      <w:r w:rsidRPr="00042A69">
        <w:rPr>
          <w:i/>
          <w:iCs/>
          <w:color w:val="007B4E"/>
          <w:sz w:val="18"/>
          <w:szCs w:val="18"/>
        </w:rPr>
        <w:t>Figure 1</w:t>
      </w:r>
      <w:r w:rsidR="00042A69" w:rsidRPr="00042A69">
        <w:rPr>
          <w:i/>
          <w:iCs/>
          <w:color w:val="007B4E"/>
          <w:sz w:val="18"/>
          <w:szCs w:val="18"/>
        </w:rPr>
        <w:t>0</w:t>
      </w:r>
      <w:r w:rsidRPr="00042A69">
        <w:rPr>
          <w:i/>
          <w:iCs/>
          <w:color w:val="007B4E"/>
          <w:sz w:val="18"/>
          <w:szCs w:val="18"/>
        </w:rPr>
        <w:t>. Number of records in sample by department type. This is an example of a trust with both Type 1 and Type 3 departments</w:t>
      </w:r>
      <w:r w:rsidRPr="008912E3">
        <w:rPr>
          <w:color w:val="5B9BD5" w:themeColor="accent1"/>
          <w:sz w:val="18"/>
        </w:rPr>
        <w:t xml:space="preserve"> </w:t>
      </w:r>
    </w:p>
    <w:p w14:paraId="6D981989" w14:textId="77777777" w:rsidR="005C6422" w:rsidRDefault="005C6422" w:rsidP="005C6422">
      <w:pPr>
        <w:spacing w:line="259" w:lineRule="auto"/>
        <w:ind w:left="426"/>
        <w:rPr>
          <w:lang w:val="en-CA"/>
        </w:rPr>
      </w:pPr>
    </w:p>
    <w:p w14:paraId="7F18A00A" w14:textId="77777777" w:rsidR="005C6422" w:rsidRPr="007F7B96" w:rsidRDefault="005C6422" w:rsidP="005C6422">
      <w:pPr>
        <w:spacing w:line="259" w:lineRule="auto"/>
        <w:ind w:left="426"/>
        <w:rPr>
          <w:lang w:val="en-CA"/>
        </w:rPr>
      </w:pPr>
      <w:r w:rsidRPr="007F7B96">
        <w:rPr>
          <w:lang w:val="en-CA"/>
        </w:rPr>
        <w:t xml:space="preserve">For trusts with </w:t>
      </w:r>
      <w:r w:rsidRPr="00B44882">
        <w:rPr>
          <w:b/>
          <w:lang w:val="en-CA"/>
        </w:rPr>
        <w:t>only Type 1</w:t>
      </w:r>
      <w:r w:rsidRPr="00B44882">
        <w:rPr>
          <w:lang w:val="en-CA"/>
        </w:rPr>
        <w:t xml:space="preserve"> </w:t>
      </w:r>
      <w:r w:rsidRPr="007F7B96">
        <w:rPr>
          <w:lang w:val="en-CA"/>
        </w:rPr>
        <w:t>departments, the numbers in sample should be:</w:t>
      </w:r>
    </w:p>
    <w:p w14:paraId="6EC0A8D3" w14:textId="74689B3B" w:rsidR="005C6422" w:rsidRPr="007F7B96" w:rsidRDefault="005C6422" w:rsidP="005C6422">
      <w:pPr>
        <w:spacing w:after="0" w:line="259" w:lineRule="auto"/>
        <w:ind w:left="1440"/>
        <w:rPr>
          <w:lang w:val="en-CA"/>
        </w:rPr>
      </w:pPr>
      <w:r w:rsidRPr="007F7B96">
        <w:rPr>
          <w:lang w:val="en-CA"/>
        </w:rPr>
        <w:t xml:space="preserve">Department </w:t>
      </w:r>
      <w:r>
        <w:rPr>
          <w:lang w:val="en-CA"/>
        </w:rPr>
        <w:t>Type</w:t>
      </w:r>
      <w:r w:rsidRPr="007F7B96">
        <w:rPr>
          <w:lang w:val="en-CA"/>
        </w:rPr>
        <w:t xml:space="preserve"> 1:</w:t>
      </w:r>
      <w:r w:rsidRPr="007F7B96">
        <w:rPr>
          <w:lang w:val="en-CA"/>
        </w:rPr>
        <w:tab/>
        <w:t>1</w:t>
      </w:r>
      <w:r w:rsidR="003A23A0">
        <w:rPr>
          <w:lang w:val="en-CA"/>
        </w:rPr>
        <w:t>,</w:t>
      </w:r>
      <w:r w:rsidRPr="007F7B96">
        <w:rPr>
          <w:lang w:val="en-CA"/>
        </w:rPr>
        <w:t>250</w:t>
      </w:r>
    </w:p>
    <w:p w14:paraId="701996F8" w14:textId="77777777" w:rsidR="005C6422" w:rsidRPr="007F7B96" w:rsidRDefault="005C6422" w:rsidP="005C6422">
      <w:pPr>
        <w:spacing w:after="0" w:line="259" w:lineRule="auto"/>
        <w:ind w:left="1440"/>
        <w:rPr>
          <w:lang w:val="en-CA"/>
        </w:rPr>
      </w:pPr>
      <w:r w:rsidRPr="007F7B96">
        <w:rPr>
          <w:lang w:val="en-CA"/>
        </w:rPr>
        <w:t xml:space="preserve">Department </w:t>
      </w:r>
      <w:r>
        <w:rPr>
          <w:lang w:val="en-CA"/>
        </w:rPr>
        <w:t>Type</w:t>
      </w:r>
      <w:r w:rsidRPr="007F7B96">
        <w:rPr>
          <w:lang w:val="en-CA"/>
        </w:rPr>
        <w:t xml:space="preserve"> 3:</w:t>
      </w:r>
      <w:r w:rsidRPr="007F7B96">
        <w:rPr>
          <w:lang w:val="en-CA"/>
        </w:rPr>
        <w:tab/>
        <w:t>0</w:t>
      </w:r>
    </w:p>
    <w:p w14:paraId="20C18CBA" w14:textId="0585F521" w:rsidR="005C6422" w:rsidRDefault="005C6422" w:rsidP="005C6422">
      <w:pPr>
        <w:spacing w:after="240" w:line="259" w:lineRule="auto"/>
        <w:ind w:left="1440"/>
        <w:rPr>
          <w:lang w:val="en-CA"/>
        </w:rPr>
      </w:pPr>
      <w:r w:rsidRPr="007F7B96">
        <w:rPr>
          <w:lang w:val="en-CA"/>
        </w:rPr>
        <w:t xml:space="preserve">Total sample size: </w:t>
      </w:r>
      <w:r w:rsidRPr="007F7B96">
        <w:rPr>
          <w:lang w:val="en-CA"/>
        </w:rPr>
        <w:tab/>
        <w:t>1</w:t>
      </w:r>
      <w:r w:rsidR="003A23A0">
        <w:rPr>
          <w:lang w:val="en-CA"/>
        </w:rPr>
        <w:t>,</w:t>
      </w:r>
      <w:r w:rsidRPr="007F7B96">
        <w:rPr>
          <w:lang w:val="en-CA"/>
        </w:rPr>
        <w:t>250</w:t>
      </w:r>
    </w:p>
    <w:p w14:paraId="3C406CF3" w14:textId="77777777" w:rsidR="005C6422" w:rsidRPr="007F7B96" w:rsidRDefault="005C6422" w:rsidP="005C6422">
      <w:pPr>
        <w:spacing w:line="259" w:lineRule="auto"/>
        <w:ind w:left="426"/>
        <w:rPr>
          <w:lang w:val="en-CA"/>
        </w:rPr>
      </w:pPr>
      <w:r w:rsidRPr="007F7B96">
        <w:rPr>
          <w:lang w:val="en-CA"/>
        </w:rPr>
        <w:t xml:space="preserve">For trusts with </w:t>
      </w:r>
      <w:r w:rsidRPr="00B44882">
        <w:rPr>
          <w:b/>
          <w:lang w:val="en-CA"/>
        </w:rPr>
        <w:t>both Type 1 and Type 3</w:t>
      </w:r>
      <w:r w:rsidRPr="00B44882">
        <w:rPr>
          <w:lang w:val="en-CA"/>
        </w:rPr>
        <w:t xml:space="preserve"> </w:t>
      </w:r>
      <w:r w:rsidRPr="007F7B96">
        <w:rPr>
          <w:lang w:val="en-CA"/>
        </w:rPr>
        <w:t>departments the numbers in sample should be:</w:t>
      </w:r>
    </w:p>
    <w:p w14:paraId="0EA074A8" w14:textId="77777777" w:rsidR="005C6422" w:rsidRPr="007F7B96" w:rsidRDefault="005C6422" w:rsidP="005C6422">
      <w:pPr>
        <w:spacing w:after="0" w:line="259" w:lineRule="auto"/>
        <w:ind w:left="1440"/>
        <w:rPr>
          <w:lang w:val="en-CA"/>
        </w:rPr>
      </w:pPr>
      <w:r w:rsidRPr="007F7B96">
        <w:rPr>
          <w:lang w:val="en-CA"/>
        </w:rPr>
        <w:t xml:space="preserve">Department </w:t>
      </w:r>
      <w:r>
        <w:rPr>
          <w:lang w:val="en-CA"/>
        </w:rPr>
        <w:t>Type</w:t>
      </w:r>
      <w:r w:rsidRPr="007F7B96">
        <w:rPr>
          <w:lang w:val="en-CA"/>
        </w:rPr>
        <w:t xml:space="preserve"> 1:</w:t>
      </w:r>
      <w:r w:rsidRPr="007F7B96">
        <w:rPr>
          <w:lang w:val="en-CA"/>
        </w:rPr>
        <w:tab/>
        <w:t>950</w:t>
      </w:r>
    </w:p>
    <w:p w14:paraId="3CA8045C" w14:textId="77777777" w:rsidR="005C6422" w:rsidRPr="007F7B96" w:rsidRDefault="005C6422" w:rsidP="005C6422">
      <w:pPr>
        <w:spacing w:after="0" w:line="259" w:lineRule="auto"/>
        <w:ind w:left="1440"/>
        <w:rPr>
          <w:lang w:val="en-CA"/>
        </w:rPr>
      </w:pPr>
      <w:r>
        <w:rPr>
          <w:lang w:val="en-CA"/>
        </w:rPr>
        <w:t>Department Type 3:</w:t>
      </w:r>
      <w:r>
        <w:rPr>
          <w:lang w:val="en-CA"/>
        </w:rPr>
        <w:tab/>
        <w:t>580</w:t>
      </w:r>
    </w:p>
    <w:p w14:paraId="14BC0129" w14:textId="14A8800D" w:rsidR="005C6422" w:rsidRDefault="005C6422" w:rsidP="005C6422">
      <w:pPr>
        <w:pStyle w:val="ListParagraph"/>
        <w:ind w:left="720" w:firstLine="698"/>
        <w:rPr>
          <w:lang w:val="en-CA"/>
        </w:rPr>
      </w:pPr>
      <w:r>
        <w:rPr>
          <w:lang w:val="en-CA"/>
        </w:rPr>
        <w:t xml:space="preserve">Total sample size: </w:t>
      </w:r>
      <w:r>
        <w:rPr>
          <w:lang w:val="en-CA"/>
        </w:rPr>
        <w:tab/>
        <w:t>1</w:t>
      </w:r>
      <w:r w:rsidR="003A23A0">
        <w:rPr>
          <w:lang w:val="en-CA"/>
        </w:rPr>
        <w:t>,</w:t>
      </w:r>
      <w:r>
        <w:rPr>
          <w:lang w:val="en-CA"/>
        </w:rPr>
        <w:t>530</w:t>
      </w:r>
    </w:p>
    <w:p w14:paraId="0B853D2B" w14:textId="77777777" w:rsidR="005C6422" w:rsidRDefault="005C6422" w:rsidP="005C6422">
      <w:pPr>
        <w:pStyle w:val="ListParagraph"/>
        <w:ind w:left="720" w:firstLine="698"/>
        <w:rPr>
          <w:lang w:val="en-CA"/>
        </w:rPr>
      </w:pPr>
    </w:p>
    <w:p w14:paraId="118841BD" w14:textId="77777777" w:rsidR="005C6422" w:rsidRDefault="005C6422" w:rsidP="005C6422">
      <w:pPr>
        <w:pStyle w:val="ListParagraph"/>
        <w:ind w:left="720"/>
        <w:rPr>
          <w:lang w:val="en-CA"/>
        </w:rPr>
      </w:pPr>
    </w:p>
    <w:p w14:paraId="334E9C18" w14:textId="51189F66" w:rsidR="005C6422" w:rsidRDefault="005C6422" w:rsidP="005C6422">
      <w:pPr>
        <w:pStyle w:val="ListParagraph"/>
        <w:ind w:left="1134"/>
        <w:rPr>
          <w:lang w:val="en-CA"/>
        </w:rPr>
      </w:pPr>
      <w:r w:rsidRPr="00013512">
        <w:rPr>
          <w:noProof/>
          <w:lang w:eastAsia="en-GB"/>
        </w:rPr>
        <w:drawing>
          <wp:anchor distT="0" distB="0" distL="114300" distR="114300" simplePos="0" relativeHeight="251654164" behindDoc="0" locked="0" layoutInCell="1" allowOverlap="1" wp14:anchorId="41A8B715" wp14:editId="3BA32C6B">
            <wp:simplePos x="0" y="0"/>
            <wp:positionH relativeFrom="column">
              <wp:posOffset>-63610</wp:posOffset>
            </wp:positionH>
            <wp:positionV relativeFrom="paragraph">
              <wp:posOffset>-418051</wp:posOffset>
            </wp:positionV>
            <wp:extent cx="613410" cy="614045"/>
            <wp:effectExtent l="0" t="0" r="0" b="0"/>
            <wp:wrapNone/>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4.png">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3410" cy="614045"/>
                    </a:xfrm>
                    <a:prstGeom prst="rect">
                      <a:avLst/>
                    </a:prstGeom>
                    <a:solidFill>
                      <a:schemeClr val="bg1"/>
                    </a:solidFill>
                  </pic:spPr>
                </pic:pic>
              </a:graphicData>
            </a:graphic>
          </wp:anchor>
        </w:drawing>
      </w:r>
      <w:r w:rsidRPr="00013512">
        <w:rPr>
          <w:noProof/>
          <w:lang w:eastAsia="en-GB"/>
        </w:rPr>
        <mc:AlternateContent>
          <mc:Choice Requires="wps">
            <w:drawing>
              <wp:anchor distT="0" distB="0" distL="114300" distR="114300" simplePos="0" relativeHeight="251654163" behindDoc="0" locked="0" layoutInCell="1" allowOverlap="1" wp14:anchorId="748668D5" wp14:editId="4B01652A">
                <wp:simplePos x="0" y="0"/>
                <wp:positionH relativeFrom="column">
                  <wp:posOffset>86664</wp:posOffset>
                </wp:positionH>
                <wp:positionV relativeFrom="paragraph">
                  <wp:posOffset>-133460</wp:posOffset>
                </wp:positionV>
                <wp:extent cx="6343650" cy="828675"/>
                <wp:effectExtent l="0" t="0" r="19050" b="28575"/>
                <wp:wrapNone/>
                <wp:docPr id="244" name="Freeform: Shape 244" descr="your sample size differs from the relevant numbers listed above, and you have not already been advised by the SCCEM on the appropriate sample size for your trust, please contact us to ensure your sample is correct.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650" cy="828675"/>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DEC8C" id="Freeform: Shape 244" o:spid="_x0000_s1026" alt="your sample size differs from the relevant numbers listed above, and you have not already been advised by the SCCEM on the appropriate sample size for your trust, please contact us to ensure your sample is correct. " style="position:absolute;margin-left:6.8pt;margin-top:-10.5pt;width:499.5pt;height:65.25pt;z-index:251654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90,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" path="m,241l12,165,47,99,99,47,165,13,241,,8949,r76,13l9091,47r52,52l9178,165r12,76l9190,3074r-12,76l9143,3217r-52,52l9025,3303r-76,12l241,3315r-76,-12l99,3269,47,3217,12,3150,,3074,,241xe" filled="f" strokecolor="#007a56" strokeweight="1.5pt">
                <v:path arrowok="t" o:connecttype="custom" o:connectlocs="0,273975;8283,254977;32443,238478;68337,225480;113896,216980;166357,213731;6177293,213731;6229754,216980;6275313,225480;6311207,238478;6335367,254977;6343650,273975;6343650,982161;6335367,1001159;6311207,1017908;6275313,1030907;6229754,1039406;6177293,1042406;166357,1042406;113896,1039406;68337,1030907;32443,1017908;8283,1001159;0,982161;0,273975" o:connectangles="0,0,0,0,0,0,0,0,0,0,0,0,0,0,0,0,0,0,0,0,0,0,0,0,0"/>
              </v:shape>
            </w:pict>
          </mc:Fallback>
        </mc:AlternateContent>
      </w:r>
      <w:r w:rsidRPr="007F7B96">
        <w:rPr>
          <w:lang w:val="en-CA"/>
        </w:rPr>
        <w:t>If your sample size differs from the relevant numbers listed above, and you have not already been advised by the</w:t>
      </w:r>
      <w:r>
        <w:rPr>
          <w:lang w:val="en-CA"/>
        </w:rPr>
        <w:t xml:space="preserve"> SCC</w:t>
      </w:r>
      <w:r w:rsidRPr="007F7B96">
        <w:rPr>
          <w:lang w:val="en-CA"/>
        </w:rPr>
        <w:t xml:space="preserve"> on the appropriate sample size for your trust, please </w:t>
      </w:r>
      <w:hyperlink r:id="rId90" w:history="1">
        <w:r w:rsidRPr="004C74EF">
          <w:rPr>
            <w:rStyle w:val="Hyperlink"/>
            <w:color w:val="0000FF"/>
            <w:lang w:val="en-CA"/>
          </w:rPr>
          <w:t>contact us</w:t>
        </w:r>
      </w:hyperlink>
      <w:r w:rsidRPr="004C74EF">
        <w:rPr>
          <w:color w:val="0000FF"/>
          <w:lang w:val="en-CA"/>
        </w:rPr>
        <w:t xml:space="preserve"> </w:t>
      </w:r>
      <w:r w:rsidRPr="007F7B96">
        <w:rPr>
          <w:lang w:val="en-CA"/>
        </w:rPr>
        <w:t>to ensure your sample is correct</w:t>
      </w:r>
      <w:r>
        <w:rPr>
          <w:lang w:val="en-CA"/>
        </w:rPr>
        <w:t xml:space="preserve">. </w:t>
      </w:r>
    </w:p>
    <w:p w14:paraId="69C7138B" w14:textId="77777777" w:rsidR="005C6422" w:rsidRPr="007F7B96" w:rsidRDefault="005C6422" w:rsidP="005C6422">
      <w:pPr>
        <w:rPr>
          <w:lang w:val="en-CA"/>
        </w:rPr>
      </w:pPr>
    </w:p>
    <w:p w14:paraId="154598A3" w14:textId="6757D18E" w:rsidR="005C6422" w:rsidRDefault="005C6422" w:rsidP="0090089D">
      <w:pPr>
        <w:pStyle w:val="ListParagraph"/>
        <w:numPr>
          <w:ilvl w:val="0"/>
          <w:numId w:val="9"/>
        </w:numPr>
        <w:spacing w:after="0"/>
        <w:rPr>
          <w:lang w:val="en-CA"/>
        </w:rPr>
      </w:pPr>
      <w:r w:rsidRPr="00D15E6A">
        <w:rPr>
          <w:lang w:val="en-CA"/>
        </w:rPr>
        <w:t xml:space="preserve">Now </w:t>
      </w:r>
      <w:r w:rsidRPr="00D15E6A">
        <w:rPr>
          <w:b/>
          <w:lang w:val="en-CA"/>
        </w:rPr>
        <w:t>save this file</w:t>
      </w:r>
      <w:r w:rsidRPr="00D15E6A">
        <w:rPr>
          <w:lang w:val="en-CA"/>
        </w:rPr>
        <w:t xml:space="preserve"> for future reference. Note that you will </w:t>
      </w:r>
      <w:r w:rsidRPr="00D15E6A">
        <w:rPr>
          <w:b/>
          <w:u w:val="single"/>
          <w:lang w:val="en-CA"/>
        </w:rPr>
        <w:t>not</w:t>
      </w:r>
      <w:r w:rsidRPr="00D15E6A">
        <w:rPr>
          <w:b/>
          <w:lang w:val="en-CA"/>
        </w:rPr>
        <w:t xml:space="preserve"> send ‘UEC</w:t>
      </w:r>
      <w:r>
        <w:rPr>
          <w:b/>
          <w:lang w:val="en-CA"/>
        </w:rPr>
        <w:t>2</w:t>
      </w:r>
      <w:r w:rsidR="003A23A0">
        <w:rPr>
          <w:b/>
          <w:lang w:val="en-CA"/>
        </w:rPr>
        <w:t>6</w:t>
      </w:r>
      <w:r w:rsidRPr="00D15E6A">
        <w:rPr>
          <w:b/>
          <w:lang w:val="en-CA"/>
        </w:rPr>
        <w:t xml:space="preserve"> Sampl</w:t>
      </w:r>
      <w:r>
        <w:rPr>
          <w:b/>
          <w:lang w:val="en-CA"/>
        </w:rPr>
        <w:t>e construction spreadsheet</w:t>
      </w:r>
      <w:r w:rsidRPr="00D15E6A">
        <w:rPr>
          <w:b/>
          <w:lang w:val="en-CA"/>
        </w:rPr>
        <w:t xml:space="preserve"> 1’ </w:t>
      </w:r>
      <w:r w:rsidRPr="00D15E6A">
        <w:rPr>
          <w:lang w:val="en-CA"/>
        </w:rPr>
        <w:t>to your contractor</w:t>
      </w:r>
      <w:r>
        <w:rPr>
          <w:lang w:val="en-CA"/>
        </w:rPr>
        <w:t>,</w:t>
      </w:r>
      <w:r w:rsidRPr="00D15E6A">
        <w:rPr>
          <w:lang w:val="en-CA"/>
        </w:rPr>
        <w:t xml:space="preserve"> </w:t>
      </w:r>
      <w:r>
        <w:rPr>
          <w:lang w:val="en-CA"/>
        </w:rPr>
        <w:t>n</w:t>
      </w:r>
      <w:r w:rsidRPr="00D15E6A">
        <w:rPr>
          <w:lang w:val="en-CA"/>
        </w:rPr>
        <w:t xml:space="preserve">or the </w:t>
      </w:r>
      <w:r>
        <w:rPr>
          <w:lang w:val="en-CA"/>
        </w:rPr>
        <w:t>SCC</w:t>
      </w:r>
      <w:r w:rsidRPr="00D15E6A">
        <w:rPr>
          <w:lang w:val="en-CA"/>
        </w:rPr>
        <w:t xml:space="preserve">, but you will use it to create the final sample file and may need to refer back to the file in the next few months if your contractor or the </w:t>
      </w:r>
      <w:r>
        <w:rPr>
          <w:lang w:val="en-CA"/>
        </w:rPr>
        <w:t>SCC</w:t>
      </w:r>
      <w:r w:rsidRPr="00D15E6A">
        <w:rPr>
          <w:lang w:val="en-CA"/>
        </w:rPr>
        <w:t xml:space="preserve"> have any queries, so please make sure that the person that will</w:t>
      </w:r>
      <w:r>
        <w:rPr>
          <w:lang w:val="en-CA"/>
        </w:rPr>
        <w:t xml:space="preserve"> deal with it in the next few months is aware of its location.</w:t>
      </w:r>
    </w:p>
    <w:p w14:paraId="29FD503A" w14:textId="77777777" w:rsidR="005C6422" w:rsidRPr="00D15E6A" w:rsidRDefault="005C6422" w:rsidP="005C6422">
      <w:pPr>
        <w:pStyle w:val="ListParagraph"/>
        <w:spacing w:after="0"/>
        <w:ind w:left="720"/>
        <w:rPr>
          <w:lang w:val="en-CA"/>
        </w:rPr>
      </w:pPr>
    </w:p>
    <w:p w14:paraId="77FE0B75" w14:textId="77777777" w:rsidR="00711DB0" w:rsidRDefault="00711DB0">
      <w:pPr>
        <w:spacing w:line="259" w:lineRule="auto"/>
        <w:rPr>
          <w:rFonts w:eastAsiaTheme="majorEastAsia"/>
          <w:bCs/>
          <w:color w:val="007B4E"/>
          <w:sz w:val="36"/>
          <w:szCs w:val="32"/>
        </w:rPr>
      </w:pPr>
      <w:bookmarkStart w:id="402" w:name="_Toc514409076"/>
      <w:bookmarkStart w:id="403" w:name="_Toc519859345"/>
      <w:bookmarkStart w:id="404" w:name="_Toc109923534"/>
      <w:bookmarkStart w:id="405" w:name="_Toc155943523"/>
      <w:r>
        <w:br w:type="page"/>
      </w:r>
    </w:p>
    <w:p w14:paraId="75FB7E95" w14:textId="2EA12B12" w:rsidR="005C6422" w:rsidRPr="00AA072B" w:rsidRDefault="005C6422" w:rsidP="00711DB0">
      <w:pPr>
        <w:pStyle w:val="Heading1"/>
      </w:pPr>
      <w:bookmarkStart w:id="406" w:name="_Step_11:_Create"/>
      <w:bookmarkEnd w:id="406"/>
      <w:r>
        <w:lastRenderedPageBreak/>
        <w:t xml:space="preserve">Step 11: </w:t>
      </w:r>
      <w:r w:rsidRPr="00AA072B">
        <w:t xml:space="preserve">Create the </w:t>
      </w:r>
      <w:r>
        <w:t xml:space="preserve">final </w:t>
      </w:r>
      <w:r w:rsidRPr="00AA072B">
        <w:t>sample file</w:t>
      </w:r>
      <w:bookmarkEnd w:id="402"/>
      <w:r>
        <w:t xml:space="preserve"> in Sample Construction Spreadsheet 2</w:t>
      </w:r>
      <w:bookmarkEnd w:id="403"/>
      <w:bookmarkEnd w:id="404"/>
      <w:bookmarkEnd w:id="405"/>
    </w:p>
    <w:p w14:paraId="4C341F33" w14:textId="2F0F335E" w:rsidR="005C6422" w:rsidRDefault="005C6422" w:rsidP="005C6422">
      <w:r>
        <w:t xml:space="preserve">Using your </w:t>
      </w:r>
      <w:hyperlink r:id="rId91" w:history="1">
        <w:r w:rsidRPr="004C74EF">
          <w:rPr>
            <w:rStyle w:val="Hyperlink"/>
            <w:color w:val="0000FF"/>
          </w:rPr>
          <w:t>Sa</w:t>
        </w:r>
        <w:r>
          <w:rPr>
            <w:rStyle w:val="Hyperlink"/>
            <w:color w:val="0000FF"/>
          </w:rPr>
          <w:t>mple Construction Spreadsheet</w:t>
        </w:r>
        <w:r w:rsidRPr="004C74EF">
          <w:rPr>
            <w:rStyle w:val="Hyperlink"/>
            <w:color w:val="0000FF"/>
          </w:rPr>
          <w:t xml:space="preserve"> 2</w:t>
        </w:r>
      </w:hyperlink>
      <w:r>
        <w:t>, please complete the following steps for creating your final sample file.</w:t>
      </w:r>
    </w:p>
    <w:p w14:paraId="069DD826" w14:textId="283A458E" w:rsidR="005C6422" w:rsidRDefault="005C6422" w:rsidP="0090089D">
      <w:pPr>
        <w:pStyle w:val="ListParagraph"/>
        <w:numPr>
          <w:ilvl w:val="0"/>
          <w:numId w:val="10"/>
        </w:numPr>
      </w:pPr>
      <w:r>
        <w:t xml:space="preserve">In </w:t>
      </w:r>
      <w:r w:rsidRPr="001337C7">
        <w:rPr>
          <w:b/>
        </w:rPr>
        <w:t>tab 4 ‘Final sample selection’</w:t>
      </w:r>
      <w:r w:rsidRPr="001337C7">
        <w:t xml:space="preserve"> </w:t>
      </w:r>
      <w:r>
        <w:t xml:space="preserve">of your </w:t>
      </w:r>
      <w:hyperlink r:id="rId92" w:history="1">
        <w:r>
          <w:rPr>
            <w:rStyle w:val="Hyperlink"/>
            <w:color w:val="0000FF"/>
          </w:rPr>
          <w:t>Sample</w:t>
        </w:r>
        <w:r w:rsidRPr="004C74EF">
          <w:rPr>
            <w:rStyle w:val="Hyperlink"/>
            <w:color w:val="0000FF"/>
          </w:rPr>
          <w:t xml:space="preserve"> </w:t>
        </w:r>
        <w:r>
          <w:rPr>
            <w:rStyle w:val="Hyperlink"/>
            <w:color w:val="0000FF"/>
          </w:rPr>
          <w:t xml:space="preserve">Construction Spreadsheet </w:t>
        </w:r>
        <w:r w:rsidRPr="004C74EF">
          <w:rPr>
            <w:rStyle w:val="Hyperlink"/>
            <w:color w:val="0000FF"/>
          </w:rPr>
          <w:t>1</w:t>
        </w:r>
      </w:hyperlink>
      <w:r>
        <w:t xml:space="preserve">, filter by column A so that only cases with a ‘1’ in the column are shown. These are the cases that will be included in your sample. You can filter this column by clicking the grey arrow in cell A1 and making sure only ‘1’ is selected (as shown at </w:t>
      </w:r>
      <w:r w:rsidRPr="001337C7">
        <w:t>Figure 1</w:t>
      </w:r>
      <w:r w:rsidR="00A155DA">
        <w:t>1</w:t>
      </w:r>
      <w:r w:rsidRPr="001337C7">
        <w:t xml:space="preserve"> </w:t>
      </w:r>
      <w:r>
        <w:t>below) then clicking ‘OK’.</w:t>
      </w:r>
    </w:p>
    <w:p w14:paraId="7079DD81" w14:textId="77777777" w:rsidR="005C6422" w:rsidRDefault="005C6422" w:rsidP="005C6422">
      <w:pPr>
        <w:keepNext/>
        <w:jc w:val="center"/>
      </w:pPr>
      <w:r w:rsidRPr="007F7B96">
        <w:rPr>
          <w:noProof/>
          <w:lang w:eastAsia="en-GB"/>
        </w:rPr>
        <w:drawing>
          <wp:inline distT="0" distB="0" distL="0" distR="0" wp14:anchorId="754A3C8D" wp14:editId="3C01DD51">
            <wp:extent cx="2854518" cy="2807977"/>
            <wp:effectExtent l="0" t="0" r="3175" b="0"/>
            <wp:docPr id="242" name="Picture 242" descr="Screenshot for ste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creenshot for step 11.1"/>
                    <pic:cNvPicPr>
                      <a:picLocks noChangeAspect="1" noChangeArrowheads="1"/>
                    </pic:cNvPicPr>
                  </pic:nvPicPr>
                  <pic:blipFill>
                    <a:blip r:embed="rId93">
                      <a:extLst>
                        <a:ext uri="{28A0092B-C50C-407E-A947-70E740481C1C}">
                          <a14:useLocalDpi xmlns:a14="http://schemas.microsoft.com/office/drawing/2010/main" val="0"/>
                        </a:ext>
                      </a:extLst>
                    </a:blip>
                    <a:srcRect l="58455" t="17308" r="29042" b="45274"/>
                    <a:stretch>
                      <a:fillRect/>
                    </a:stretch>
                  </pic:blipFill>
                  <pic:spPr bwMode="auto">
                    <a:xfrm>
                      <a:off x="0" y="0"/>
                      <a:ext cx="2876876" cy="2829970"/>
                    </a:xfrm>
                    <a:prstGeom prst="rect">
                      <a:avLst/>
                    </a:prstGeom>
                    <a:noFill/>
                    <a:ln>
                      <a:noFill/>
                    </a:ln>
                  </pic:spPr>
                </pic:pic>
              </a:graphicData>
            </a:graphic>
          </wp:inline>
        </w:drawing>
      </w:r>
    </w:p>
    <w:p w14:paraId="0E338472" w14:textId="5E8B1FD7" w:rsidR="005C6422" w:rsidRPr="00D442C8" w:rsidRDefault="005C6422" w:rsidP="005C6422">
      <w:pPr>
        <w:pStyle w:val="Caption"/>
        <w:jc w:val="center"/>
        <w:rPr>
          <w:color w:val="007B4E"/>
        </w:rPr>
      </w:pPr>
      <w:r w:rsidRPr="00D442C8">
        <w:rPr>
          <w:color w:val="007B4E"/>
        </w:rPr>
        <w:t>Figure 1</w:t>
      </w:r>
      <w:r w:rsidR="00A155DA">
        <w:rPr>
          <w:color w:val="007B4E"/>
        </w:rPr>
        <w:t>1</w:t>
      </w:r>
      <w:r w:rsidRPr="00D442C8">
        <w:rPr>
          <w:color w:val="007B4E"/>
        </w:rPr>
        <w:t>. Filtering the records at Column A to show the records that have been selected for the final sample</w:t>
      </w:r>
    </w:p>
    <w:p w14:paraId="696CB026" w14:textId="406D2FCD" w:rsidR="005C6422" w:rsidRDefault="005C6422" w:rsidP="0090089D">
      <w:pPr>
        <w:pStyle w:val="ListParagraph"/>
        <w:numPr>
          <w:ilvl w:val="0"/>
          <w:numId w:val="10"/>
        </w:numPr>
      </w:pPr>
      <w:r>
        <w:t xml:space="preserve">Once you have applied the filter, you should only see ‘1’ in column A. </w:t>
      </w:r>
      <w:r w:rsidRPr="001337C7">
        <w:rPr>
          <w:b/>
        </w:rPr>
        <w:t>With the filter still on</w:t>
      </w:r>
      <w:r w:rsidRPr="001337C7">
        <w:t xml:space="preserve">, </w:t>
      </w:r>
      <w:r>
        <w:t xml:space="preserve">select all data in columns B ‘Trust code’ to </w:t>
      </w:r>
      <w:r w:rsidR="00B654F2">
        <w:t>A</w:t>
      </w:r>
      <w:r w:rsidR="00A155DA">
        <w:t>C</w:t>
      </w:r>
      <w:r w:rsidR="00B654F2">
        <w:t xml:space="preserve"> </w:t>
      </w:r>
      <w:r>
        <w:t>‘</w:t>
      </w:r>
      <w:r w:rsidR="00CB4318" w:rsidRPr="00CB4318">
        <w:t>Sub ICB Location code</w:t>
      </w:r>
      <w:r w:rsidR="00CB4318">
        <w:t xml:space="preserve">' </w:t>
      </w:r>
      <w:r>
        <w:t>but do not select the header row (row 1). Right click anywhere on the selected data and click ‘copy’.</w:t>
      </w:r>
      <w:r>
        <w:br/>
      </w:r>
    </w:p>
    <w:p w14:paraId="09AE9E7D" w14:textId="41760892" w:rsidR="005C6422" w:rsidRDefault="005C6422" w:rsidP="0090089D">
      <w:pPr>
        <w:pStyle w:val="ListParagraph"/>
        <w:numPr>
          <w:ilvl w:val="0"/>
          <w:numId w:val="10"/>
        </w:numPr>
      </w:pPr>
      <w:r>
        <w:t xml:space="preserve">Go to tab 1 ‘Sample’ in your </w:t>
      </w:r>
      <w:r>
        <w:rPr>
          <w:b/>
        </w:rPr>
        <w:t>sample</w:t>
      </w:r>
      <w:r w:rsidRPr="008912E3">
        <w:rPr>
          <w:b/>
        </w:rPr>
        <w:t xml:space="preserve"> construction spreadsheet 2</w:t>
      </w:r>
      <w:r>
        <w:t xml:space="preserve"> and paste the data into the corresponding columns (A to </w:t>
      </w:r>
      <w:r w:rsidR="003C70B2">
        <w:t>A</w:t>
      </w:r>
      <w:r w:rsidR="00A155DA">
        <w:t>B</w:t>
      </w:r>
      <w:r>
        <w:t>). See an example of a sample construction spreadsheet below in Table 2.</w:t>
      </w:r>
    </w:p>
    <w:p w14:paraId="0B02DE7B" w14:textId="77777777" w:rsidR="005C6422" w:rsidRDefault="005C6422" w:rsidP="005C6422">
      <w:pPr>
        <w:pStyle w:val="ListParagraph"/>
      </w:pPr>
    </w:p>
    <w:p w14:paraId="081DC996" w14:textId="77777777" w:rsidR="005C6422" w:rsidRDefault="005C6422" w:rsidP="0090089D">
      <w:pPr>
        <w:pStyle w:val="ListParagraph"/>
        <w:numPr>
          <w:ilvl w:val="0"/>
          <w:numId w:val="10"/>
        </w:numPr>
      </w:pPr>
      <w:r>
        <w:t xml:space="preserve">Check that the number of records you have pasted into your </w:t>
      </w:r>
      <w:r>
        <w:rPr>
          <w:b/>
        </w:rPr>
        <w:t>sample</w:t>
      </w:r>
      <w:r w:rsidRPr="00E0448D">
        <w:rPr>
          <w:b/>
        </w:rPr>
        <w:t xml:space="preserve"> construction spreadsheet 2</w:t>
      </w:r>
      <w:r>
        <w:t xml:space="preserve"> matches the total number of records in your sample indicated at the ‘Number in sample’ section of tab 4 ‘Final sample selection’ of your </w:t>
      </w:r>
      <w:r>
        <w:rPr>
          <w:b/>
        </w:rPr>
        <w:t>sample</w:t>
      </w:r>
      <w:r w:rsidRPr="00E0448D">
        <w:rPr>
          <w:b/>
        </w:rPr>
        <w:t xml:space="preserve"> construction spreadsheet</w:t>
      </w:r>
      <w:r>
        <w:rPr>
          <w:b/>
        </w:rPr>
        <w:t xml:space="preserve"> 1</w:t>
      </w:r>
      <w:r w:rsidRPr="004C74EF">
        <w:rPr>
          <w:color w:val="0000FF"/>
        </w:rPr>
        <w:t>.</w:t>
      </w:r>
    </w:p>
    <w:p w14:paraId="79CB3C1B" w14:textId="77777777" w:rsidR="005C6422" w:rsidRDefault="005C6422" w:rsidP="005C6422">
      <w:pPr>
        <w:pStyle w:val="ListParagraph"/>
      </w:pPr>
    </w:p>
    <w:p w14:paraId="04CDD5FE" w14:textId="2191B12D" w:rsidR="005C6422" w:rsidRDefault="005C6422" w:rsidP="0090089D">
      <w:pPr>
        <w:pStyle w:val="ListParagraph"/>
        <w:numPr>
          <w:ilvl w:val="0"/>
          <w:numId w:val="10"/>
        </w:numPr>
        <w:sectPr w:rsidR="005C6422" w:rsidSect="005F3A64">
          <w:headerReference w:type="even" r:id="rId94"/>
          <w:footnotePr>
            <w:numRestart w:val="eachPage"/>
          </w:footnotePr>
          <w:pgSz w:w="11906" w:h="16838" w:code="9"/>
          <w:pgMar w:top="1418" w:right="1134" w:bottom="1134" w:left="1134" w:header="720" w:footer="0" w:gutter="0"/>
          <w:cols w:space="720"/>
          <w:docGrid w:linePitch="299"/>
        </w:sectPr>
      </w:pPr>
      <w:r>
        <w:t xml:space="preserve">Save your </w:t>
      </w:r>
      <w:r>
        <w:rPr>
          <w:b/>
        </w:rPr>
        <w:t>sample</w:t>
      </w:r>
      <w:r w:rsidRPr="00657B71">
        <w:rPr>
          <w:b/>
        </w:rPr>
        <w:t xml:space="preserve"> construction spreadsheet 2 </w:t>
      </w:r>
      <w:r>
        <w:t xml:space="preserve">as </w:t>
      </w:r>
      <w:r w:rsidRPr="001337C7">
        <w:t>‘</w:t>
      </w:r>
      <w:r>
        <w:t>UEC2</w:t>
      </w:r>
      <w:r w:rsidR="00126929">
        <w:t>6</w:t>
      </w:r>
      <w:r w:rsidRPr="008912E3">
        <w:t>_&lt;trust code&gt;_sample</w:t>
      </w:r>
      <w:r w:rsidRPr="001337C7">
        <w:t xml:space="preserve">’ </w:t>
      </w:r>
      <w:r>
        <w:t>(for example, if your trust code is RX1, your file would be called UEC2</w:t>
      </w:r>
      <w:r w:rsidR="00126929">
        <w:t>6</w:t>
      </w:r>
      <w:r>
        <w:t>_RX1_sample)</w:t>
      </w:r>
    </w:p>
    <w:p w14:paraId="03178C17" w14:textId="77777777" w:rsidR="005C6422" w:rsidRDefault="005C6422" w:rsidP="005C6422">
      <w:pPr>
        <w:pStyle w:val="Heading2"/>
        <w:spacing w:after="0"/>
        <w:ind w:left="1134"/>
      </w:pPr>
      <w:bookmarkStart w:id="407" w:name="_Toc47363289"/>
      <w:bookmarkStart w:id="408" w:name="_Toc48309538"/>
      <w:bookmarkStart w:id="409" w:name="_Toc49940917"/>
      <w:bookmarkStart w:id="410" w:name="_Toc109923535"/>
      <w:bookmarkStart w:id="411" w:name="_Toc150532924"/>
      <w:bookmarkStart w:id="412" w:name="_Toc150533025"/>
      <w:bookmarkStart w:id="413" w:name="_Toc155943524"/>
      <w:r>
        <w:lastRenderedPageBreak/>
        <w:t xml:space="preserve">Table 2: Example of a </w:t>
      </w:r>
      <w:r w:rsidRPr="00C32EA3">
        <w:t xml:space="preserve">Sample </w:t>
      </w:r>
      <w:r>
        <w:t>C</w:t>
      </w:r>
      <w:r w:rsidRPr="00C32EA3">
        <w:t xml:space="preserve">onstruction </w:t>
      </w:r>
      <w:r>
        <w:t>S</w:t>
      </w:r>
      <w:r w:rsidRPr="00C32EA3">
        <w:t xml:space="preserve">preadsheet </w:t>
      </w:r>
      <w:r>
        <w:t>2</w:t>
      </w:r>
      <w:bookmarkEnd w:id="407"/>
      <w:bookmarkEnd w:id="408"/>
      <w:bookmarkEnd w:id="409"/>
      <w:bookmarkEnd w:id="410"/>
      <w:bookmarkEnd w:id="411"/>
      <w:bookmarkEnd w:id="412"/>
      <w:bookmarkEnd w:id="413"/>
    </w:p>
    <w:tbl>
      <w:tblPr>
        <w:tblpPr w:leftFromText="181" w:rightFromText="181" w:vertAnchor="text" w:horzAnchor="margin" w:tblpXSpec="center" w:tblpY="313"/>
        <w:tblW w:w="457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537"/>
        <w:gridCol w:w="1069"/>
        <w:gridCol w:w="722"/>
        <w:gridCol w:w="527"/>
        <w:gridCol w:w="415"/>
        <w:gridCol w:w="415"/>
        <w:gridCol w:w="642"/>
        <w:gridCol w:w="605"/>
        <w:gridCol w:w="274"/>
        <w:gridCol w:w="274"/>
        <w:gridCol w:w="770"/>
        <w:gridCol w:w="295"/>
        <w:gridCol w:w="290"/>
        <w:gridCol w:w="295"/>
        <w:gridCol w:w="295"/>
        <w:gridCol w:w="441"/>
        <w:gridCol w:w="295"/>
        <w:gridCol w:w="295"/>
        <w:gridCol w:w="569"/>
        <w:gridCol w:w="295"/>
        <w:gridCol w:w="295"/>
        <w:gridCol w:w="441"/>
        <w:gridCol w:w="485"/>
        <w:gridCol w:w="598"/>
        <w:gridCol w:w="360"/>
        <w:gridCol w:w="324"/>
        <w:gridCol w:w="324"/>
        <w:gridCol w:w="324"/>
        <w:gridCol w:w="324"/>
        <w:gridCol w:w="253"/>
      </w:tblGrid>
      <w:tr w:rsidR="00B13438" w:rsidRPr="00E53A9B" w14:paraId="27B3988F" w14:textId="77777777" w:rsidTr="00B13438">
        <w:trPr>
          <w:cantSplit/>
          <w:trHeight w:val="1528"/>
        </w:trPr>
        <w:tc>
          <w:tcPr>
            <w:tcW w:w="206" w:type="pct"/>
            <w:textDirection w:val="btLr"/>
          </w:tcPr>
          <w:p w14:paraId="344ABBA9" w14:textId="496DDF31" w:rsidR="00B13438" w:rsidRPr="00B822B2" w:rsidRDefault="00B13438" w:rsidP="00CC7789">
            <w:pPr>
              <w:pStyle w:val="TableHeading0"/>
              <w:jc w:val="left"/>
              <w:rPr>
                <w:rFonts w:cs="Arial"/>
                <w:color w:val="4D4639"/>
                <w:sz w:val="18"/>
              </w:rPr>
            </w:pPr>
            <w:r w:rsidRPr="00B822B2">
              <w:rPr>
                <w:rFonts w:cs="Arial"/>
                <w:color w:val="4D4639"/>
                <w:sz w:val="18"/>
              </w:rPr>
              <w:t>SAMPLE</w:t>
            </w:r>
            <w:r w:rsidR="00FC1085">
              <w:rPr>
                <w:rFonts w:cs="Arial"/>
                <w:color w:val="4D4639"/>
                <w:sz w:val="18"/>
              </w:rPr>
              <w:t xml:space="preserve"> AND MAILING</w:t>
            </w:r>
          </w:p>
        </w:tc>
        <w:tc>
          <w:tcPr>
            <w:tcW w:w="410" w:type="pct"/>
            <w:textDirection w:val="btLr"/>
          </w:tcPr>
          <w:p w14:paraId="320E1D5C" w14:textId="77777777" w:rsidR="00B13438" w:rsidRPr="00B822B2" w:rsidRDefault="00B13438" w:rsidP="00CC7789">
            <w:pPr>
              <w:pStyle w:val="TableHeading0"/>
              <w:jc w:val="left"/>
              <w:rPr>
                <w:rFonts w:cs="Arial"/>
                <w:color w:val="4D4639"/>
                <w:sz w:val="18"/>
              </w:rPr>
            </w:pPr>
            <w:r w:rsidRPr="00B822B2">
              <w:rPr>
                <w:rFonts w:cs="Arial"/>
                <w:color w:val="4D4639"/>
                <w:sz w:val="18"/>
              </w:rPr>
              <w:t>SAMPLE</w:t>
            </w:r>
            <w:r>
              <w:rPr>
                <w:rFonts w:cs="Arial"/>
                <w:color w:val="4D4639"/>
                <w:sz w:val="18"/>
              </w:rPr>
              <w:t xml:space="preserve"> AND MAILING</w:t>
            </w:r>
          </w:p>
        </w:tc>
        <w:tc>
          <w:tcPr>
            <w:tcW w:w="277" w:type="pct"/>
            <w:textDirection w:val="btLr"/>
          </w:tcPr>
          <w:p w14:paraId="62891987" w14:textId="18AFD8D9" w:rsidR="00B13438" w:rsidRPr="00B822B2" w:rsidRDefault="00B13438" w:rsidP="00CC7789">
            <w:pPr>
              <w:pStyle w:val="TableHeading0"/>
              <w:jc w:val="left"/>
              <w:rPr>
                <w:rFonts w:cs="Arial"/>
                <w:color w:val="4D4639"/>
                <w:sz w:val="18"/>
              </w:rPr>
            </w:pPr>
            <w:r>
              <w:rPr>
                <w:rFonts w:cs="Arial"/>
                <w:color w:val="4D4639"/>
                <w:sz w:val="18"/>
              </w:rPr>
              <w:t>M</w:t>
            </w:r>
            <w:r w:rsidRPr="00B822B2">
              <w:rPr>
                <w:rFonts w:cs="Arial"/>
                <w:color w:val="4D4639"/>
                <w:sz w:val="18"/>
              </w:rPr>
              <w:t>AILING</w:t>
            </w:r>
          </w:p>
        </w:tc>
        <w:tc>
          <w:tcPr>
            <w:tcW w:w="202" w:type="pct"/>
            <w:textDirection w:val="btLr"/>
          </w:tcPr>
          <w:p w14:paraId="40A53858" w14:textId="77777777" w:rsidR="00B13438" w:rsidRPr="00B822B2" w:rsidRDefault="00B13438" w:rsidP="00CC7789">
            <w:pPr>
              <w:pStyle w:val="TableHeading0"/>
              <w:jc w:val="left"/>
              <w:rPr>
                <w:rFonts w:cs="Arial"/>
                <w:color w:val="4D4639"/>
                <w:sz w:val="18"/>
              </w:rPr>
            </w:pPr>
            <w:r w:rsidRPr="00B822B2">
              <w:rPr>
                <w:rFonts w:cs="Arial"/>
                <w:color w:val="4D4639"/>
                <w:sz w:val="18"/>
              </w:rPr>
              <w:t>MAILING</w:t>
            </w:r>
          </w:p>
        </w:tc>
        <w:tc>
          <w:tcPr>
            <w:tcW w:w="159" w:type="pct"/>
            <w:textDirection w:val="btLr"/>
          </w:tcPr>
          <w:p w14:paraId="0B1E5EE2" w14:textId="4B04D9A7" w:rsidR="00B13438" w:rsidRPr="00B822B2" w:rsidRDefault="00B13438" w:rsidP="00CC7789">
            <w:pPr>
              <w:pStyle w:val="TableHeading0"/>
              <w:jc w:val="left"/>
              <w:rPr>
                <w:rFonts w:cs="Arial"/>
                <w:color w:val="4D4639"/>
                <w:sz w:val="18"/>
              </w:rPr>
            </w:pPr>
            <w:r w:rsidRPr="00B822B2">
              <w:rPr>
                <w:rFonts w:cs="Arial"/>
                <w:color w:val="4D4639"/>
                <w:sz w:val="18"/>
              </w:rPr>
              <w:t>SAMPLE</w:t>
            </w:r>
          </w:p>
        </w:tc>
        <w:tc>
          <w:tcPr>
            <w:tcW w:w="159" w:type="pct"/>
            <w:textDirection w:val="btLr"/>
          </w:tcPr>
          <w:p w14:paraId="1D6F5BD1" w14:textId="1D7E2356" w:rsidR="00B13438" w:rsidRPr="00B822B2" w:rsidRDefault="00B13438" w:rsidP="00CC7789">
            <w:pPr>
              <w:pStyle w:val="TableHeading0"/>
              <w:jc w:val="left"/>
              <w:rPr>
                <w:rFonts w:cs="Arial"/>
                <w:color w:val="4D4639"/>
                <w:sz w:val="18"/>
              </w:rPr>
            </w:pPr>
            <w:r w:rsidRPr="00B822B2">
              <w:rPr>
                <w:rFonts w:cs="Arial"/>
                <w:color w:val="4D4639"/>
                <w:sz w:val="18"/>
              </w:rPr>
              <w:t>MAILING</w:t>
            </w:r>
          </w:p>
        </w:tc>
        <w:tc>
          <w:tcPr>
            <w:tcW w:w="246" w:type="pct"/>
            <w:textDirection w:val="btLr"/>
          </w:tcPr>
          <w:p w14:paraId="54221E37" w14:textId="77777777" w:rsidR="00B13438" w:rsidRPr="00B822B2" w:rsidRDefault="00B13438" w:rsidP="00CC7789">
            <w:pPr>
              <w:pStyle w:val="TableHeading0"/>
              <w:jc w:val="left"/>
              <w:rPr>
                <w:rFonts w:cs="Arial"/>
                <w:color w:val="4D4639"/>
                <w:sz w:val="18"/>
              </w:rPr>
            </w:pPr>
            <w:r w:rsidRPr="00B822B2">
              <w:rPr>
                <w:rFonts w:cs="Arial"/>
                <w:color w:val="4D4639"/>
                <w:sz w:val="18"/>
              </w:rPr>
              <w:t>MAILING</w:t>
            </w:r>
          </w:p>
        </w:tc>
        <w:tc>
          <w:tcPr>
            <w:tcW w:w="232" w:type="pct"/>
            <w:textDirection w:val="btLr"/>
          </w:tcPr>
          <w:p w14:paraId="3BEE1426" w14:textId="77777777" w:rsidR="00B13438" w:rsidRPr="00B822B2" w:rsidRDefault="00B13438" w:rsidP="00CC7789">
            <w:pPr>
              <w:pStyle w:val="TableHeading0"/>
              <w:jc w:val="left"/>
              <w:rPr>
                <w:rFonts w:cs="Arial"/>
                <w:color w:val="4D4639"/>
                <w:sz w:val="18"/>
              </w:rPr>
            </w:pPr>
            <w:r w:rsidRPr="00B822B2">
              <w:rPr>
                <w:rFonts w:cs="Arial"/>
                <w:color w:val="4D4639"/>
                <w:sz w:val="18"/>
              </w:rPr>
              <w:t>MAILING</w:t>
            </w:r>
          </w:p>
        </w:tc>
        <w:tc>
          <w:tcPr>
            <w:tcW w:w="105" w:type="pct"/>
            <w:tcBorders>
              <w:right w:val="dashSmallGap" w:sz="4" w:space="0" w:color="auto"/>
            </w:tcBorders>
            <w:noWrap/>
            <w:tcMar>
              <w:top w:w="16" w:type="dxa"/>
              <w:left w:w="16" w:type="dxa"/>
              <w:bottom w:w="0" w:type="dxa"/>
              <w:right w:w="16" w:type="dxa"/>
            </w:tcMar>
            <w:textDirection w:val="btLr"/>
          </w:tcPr>
          <w:p w14:paraId="3787CC6C" w14:textId="77777777" w:rsidR="00B13438" w:rsidRPr="00B822B2" w:rsidRDefault="00B13438" w:rsidP="00CC7789">
            <w:pPr>
              <w:pStyle w:val="TableHeading0"/>
              <w:jc w:val="left"/>
              <w:rPr>
                <w:rFonts w:cs="Arial"/>
                <w:color w:val="4D4639"/>
                <w:sz w:val="18"/>
              </w:rPr>
            </w:pPr>
            <w:r w:rsidRPr="00B822B2">
              <w:rPr>
                <w:rFonts w:cs="Arial"/>
                <w:color w:val="4D4639"/>
                <w:sz w:val="18"/>
              </w:rPr>
              <w:t>MAILING</w:t>
            </w:r>
          </w:p>
        </w:tc>
        <w:tc>
          <w:tcPr>
            <w:tcW w:w="105" w:type="pct"/>
            <w:tcBorders>
              <w:left w:val="dashSmallGap" w:sz="4" w:space="0" w:color="auto"/>
            </w:tcBorders>
            <w:noWrap/>
            <w:tcMar>
              <w:top w:w="16" w:type="dxa"/>
              <w:left w:w="16" w:type="dxa"/>
              <w:bottom w:w="0" w:type="dxa"/>
              <w:right w:w="16" w:type="dxa"/>
            </w:tcMar>
            <w:textDirection w:val="btLr"/>
          </w:tcPr>
          <w:p w14:paraId="6FBA242C" w14:textId="77777777" w:rsidR="00B13438" w:rsidRPr="00B822B2" w:rsidRDefault="00B13438" w:rsidP="00CC7789">
            <w:pPr>
              <w:pStyle w:val="TableHeading0"/>
              <w:jc w:val="left"/>
              <w:rPr>
                <w:rFonts w:cs="Arial"/>
                <w:color w:val="4D4639"/>
                <w:sz w:val="18"/>
              </w:rPr>
            </w:pPr>
            <w:r w:rsidRPr="00B822B2">
              <w:rPr>
                <w:rFonts w:cs="Arial"/>
                <w:color w:val="4D4639"/>
                <w:sz w:val="18"/>
              </w:rPr>
              <w:t>MAILING</w:t>
            </w:r>
          </w:p>
        </w:tc>
        <w:tc>
          <w:tcPr>
            <w:tcW w:w="295" w:type="pct"/>
            <w:noWrap/>
            <w:tcMar>
              <w:top w:w="16" w:type="dxa"/>
              <w:left w:w="16" w:type="dxa"/>
              <w:bottom w:w="0" w:type="dxa"/>
              <w:right w:w="16" w:type="dxa"/>
            </w:tcMar>
            <w:textDirection w:val="btLr"/>
          </w:tcPr>
          <w:p w14:paraId="530A9D20"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r>
              <w:rPr>
                <w:rFonts w:cs="Arial"/>
                <w:color w:val="4D4639"/>
                <w:sz w:val="18"/>
              </w:rPr>
              <w:t xml:space="preserve"> AND MAILING</w:t>
            </w:r>
          </w:p>
        </w:tc>
        <w:tc>
          <w:tcPr>
            <w:tcW w:w="113" w:type="pct"/>
            <w:textDirection w:val="btLr"/>
          </w:tcPr>
          <w:p w14:paraId="593AB941"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11" w:type="pct"/>
            <w:textDirection w:val="btLr"/>
          </w:tcPr>
          <w:p w14:paraId="406AEAC9" w14:textId="3D08B3F0"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13" w:type="pct"/>
            <w:textDirection w:val="btLr"/>
          </w:tcPr>
          <w:p w14:paraId="3CE1CA48" w14:textId="73E201C5" w:rsidR="00B13438" w:rsidRPr="00B822B2" w:rsidRDefault="00B13438" w:rsidP="00CC7789">
            <w:pPr>
              <w:pStyle w:val="TableHeading0"/>
              <w:ind w:left="113" w:right="113"/>
              <w:jc w:val="left"/>
              <w:rPr>
                <w:rFonts w:cs="Arial"/>
                <w:color w:val="4D4639"/>
                <w:sz w:val="18"/>
              </w:rPr>
            </w:pPr>
            <w:r w:rsidRPr="00B822B2">
              <w:rPr>
                <w:rFonts w:cs="Arial"/>
                <w:color w:val="4D4639"/>
                <w:sz w:val="18"/>
              </w:rPr>
              <w:t>MAILING</w:t>
            </w:r>
          </w:p>
        </w:tc>
        <w:tc>
          <w:tcPr>
            <w:tcW w:w="113" w:type="pct"/>
            <w:textDirection w:val="btLr"/>
          </w:tcPr>
          <w:p w14:paraId="3D19F390"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MAILING</w:t>
            </w:r>
          </w:p>
        </w:tc>
        <w:tc>
          <w:tcPr>
            <w:tcW w:w="169" w:type="pct"/>
            <w:textDirection w:val="btLr"/>
          </w:tcPr>
          <w:p w14:paraId="27A1B920"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r>
              <w:rPr>
                <w:rFonts w:cs="Arial"/>
                <w:color w:val="4D4639"/>
                <w:sz w:val="18"/>
              </w:rPr>
              <w:t xml:space="preserve"> AND MAILING</w:t>
            </w:r>
          </w:p>
        </w:tc>
        <w:tc>
          <w:tcPr>
            <w:tcW w:w="113" w:type="pct"/>
            <w:textDirection w:val="btLr"/>
          </w:tcPr>
          <w:p w14:paraId="0247C3FD"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13" w:type="pct"/>
            <w:textDirection w:val="btLr"/>
          </w:tcPr>
          <w:p w14:paraId="16367FB4"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218" w:type="pct"/>
            <w:textDirection w:val="btLr"/>
          </w:tcPr>
          <w:p w14:paraId="5739A073"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13" w:type="pct"/>
            <w:textDirection w:val="btLr"/>
          </w:tcPr>
          <w:p w14:paraId="525E0DC7"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13" w:type="pct"/>
            <w:textDirection w:val="btLr"/>
          </w:tcPr>
          <w:p w14:paraId="7D437384"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69" w:type="pct"/>
            <w:textDirection w:val="btLr"/>
          </w:tcPr>
          <w:p w14:paraId="1FB38232"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86" w:type="pct"/>
            <w:textDirection w:val="btLr"/>
          </w:tcPr>
          <w:p w14:paraId="449679BA"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229" w:type="pct"/>
            <w:textDirection w:val="btLr"/>
          </w:tcPr>
          <w:p w14:paraId="5BC8ABEF"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38" w:type="pct"/>
            <w:textDirection w:val="btLr"/>
          </w:tcPr>
          <w:p w14:paraId="3C78E816" w14:textId="77777777" w:rsidR="00B13438" w:rsidRPr="00B822B2" w:rsidRDefault="00B13438" w:rsidP="00CC7789">
            <w:pPr>
              <w:pStyle w:val="TableHeading0"/>
              <w:ind w:left="113" w:right="113"/>
              <w:jc w:val="left"/>
              <w:rPr>
                <w:rFonts w:cs="Arial"/>
                <w:color w:val="4D4639"/>
                <w:sz w:val="18"/>
              </w:rPr>
            </w:pPr>
            <w:r w:rsidRPr="00B822B2">
              <w:rPr>
                <w:rFonts w:cs="Arial"/>
                <w:color w:val="4D4639"/>
                <w:sz w:val="18"/>
              </w:rPr>
              <w:t>SAMPLE</w:t>
            </w:r>
          </w:p>
        </w:tc>
        <w:tc>
          <w:tcPr>
            <w:tcW w:w="124" w:type="pct"/>
            <w:textDirection w:val="btLr"/>
          </w:tcPr>
          <w:p w14:paraId="560CAD35" w14:textId="04213383" w:rsidR="00B13438" w:rsidRPr="00E766C2" w:rsidRDefault="00B13438" w:rsidP="00CC7789">
            <w:pPr>
              <w:pStyle w:val="TableHeading0"/>
              <w:ind w:left="113" w:right="113"/>
              <w:jc w:val="left"/>
              <w:rPr>
                <w:rFonts w:ascii="Calibri" w:hAnsi="Calibri" w:cs="Calibri"/>
                <w:bCs w:val="0"/>
                <w:color w:val="4D4639"/>
              </w:rPr>
            </w:pPr>
            <w:r w:rsidRPr="004778C3">
              <w:rPr>
                <w:rFonts w:ascii="Calibri" w:hAnsi="Calibri" w:cs="Calibri"/>
                <w:bCs w:val="0"/>
                <w:color w:val="4D4639"/>
              </w:rPr>
              <w:t>FIELDWORK</w:t>
            </w:r>
          </w:p>
        </w:tc>
        <w:tc>
          <w:tcPr>
            <w:tcW w:w="124" w:type="pct"/>
            <w:textDirection w:val="btLr"/>
          </w:tcPr>
          <w:p w14:paraId="290F54F6" w14:textId="0B945EFC" w:rsidR="00B13438" w:rsidRPr="00B822B2" w:rsidRDefault="00B13438" w:rsidP="00CC7789">
            <w:pPr>
              <w:pStyle w:val="TableHeading0"/>
              <w:ind w:left="113" w:right="113"/>
              <w:jc w:val="left"/>
              <w:rPr>
                <w:rFonts w:cs="Arial"/>
                <w:color w:val="4D4639"/>
                <w:sz w:val="18"/>
              </w:rPr>
            </w:pPr>
            <w:r w:rsidRPr="00E766C2">
              <w:rPr>
                <w:rFonts w:ascii="Calibri" w:hAnsi="Calibri" w:cs="Calibri"/>
                <w:bCs w:val="0"/>
                <w:color w:val="4D4639"/>
              </w:rPr>
              <w:t>FIELDWORK</w:t>
            </w:r>
          </w:p>
        </w:tc>
        <w:tc>
          <w:tcPr>
            <w:tcW w:w="124" w:type="pct"/>
            <w:textDirection w:val="btLr"/>
          </w:tcPr>
          <w:p w14:paraId="4C3B2E3E" w14:textId="77777777" w:rsidR="00B13438" w:rsidRPr="00B822B2" w:rsidRDefault="00B13438" w:rsidP="00CC7789">
            <w:pPr>
              <w:pStyle w:val="TableHeading0"/>
              <w:ind w:left="113" w:right="113"/>
              <w:jc w:val="left"/>
              <w:rPr>
                <w:rFonts w:cs="Arial"/>
                <w:color w:val="4D4639"/>
                <w:sz w:val="18"/>
              </w:rPr>
            </w:pPr>
            <w:r w:rsidRPr="00E766C2">
              <w:rPr>
                <w:rFonts w:ascii="Calibri" w:hAnsi="Calibri" w:cs="Calibri"/>
                <w:bCs w:val="0"/>
                <w:color w:val="4D4639"/>
              </w:rPr>
              <w:t>FIELDWORK</w:t>
            </w:r>
          </w:p>
        </w:tc>
        <w:tc>
          <w:tcPr>
            <w:tcW w:w="124" w:type="pct"/>
            <w:textDirection w:val="btLr"/>
          </w:tcPr>
          <w:p w14:paraId="1569E84D" w14:textId="77777777" w:rsidR="00B13438" w:rsidRPr="00B822B2" w:rsidRDefault="00B13438" w:rsidP="00CC7789">
            <w:pPr>
              <w:pStyle w:val="TableHeading0"/>
              <w:ind w:left="113" w:right="113"/>
              <w:jc w:val="left"/>
              <w:rPr>
                <w:rFonts w:cs="Arial"/>
                <w:color w:val="4D4639"/>
                <w:sz w:val="18"/>
              </w:rPr>
            </w:pPr>
            <w:r w:rsidRPr="00E766C2">
              <w:rPr>
                <w:rFonts w:ascii="Calibri" w:hAnsi="Calibri" w:cs="Calibri"/>
                <w:bCs w:val="0"/>
                <w:color w:val="4D4639"/>
              </w:rPr>
              <w:t>FIELDWORK</w:t>
            </w:r>
          </w:p>
        </w:tc>
        <w:tc>
          <w:tcPr>
            <w:tcW w:w="97" w:type="pct"/>
            <w:textDirection w:val="btLr"/>
          </w:tcPr>
          <w:p w14:paraId="1B019B68" w14:textId="77777777" w:rsidR="00B13438" w:rsidRPr="00B822B2" w:rsidRDefault="00B13438" w:rsidP="00CC7789">
            <w:pPr>
              <w:pStyle w:val="TableHeading0"/>
              <w:ind w:left="113" w:right="113"/>
              <w:jc w:val="left"/>
              <w:rPr>
                <w:rFonts w:cs="Arial"/>
                <w:color w:val="4D4639"/>
                <w:sz w:val="18"/>
              </w:rPr>
            </w:pPr>
            <w:r w:rsidRPr="00E766C2">
              <w:rPr>
                <w:rFonts w:ascii="Calibri" w:hAnsi="Calibri" w:cs="Calibri"/>
                <w:bCs w:val="0"/>
                <w:color w:val="4D4639"/>
              </w:rPr>
              <w:t>FIELDWORK</w:t>
            </w:r>
          </w:p>
        </w:tc>
      </w:tr>
      <w:tr w:rsidR="00B13438" w:rsidRPr="00E53A9B" w14:paraId="04170038" w14:textId="77777777" w:rsidTr="00B13438">
        <w:trPr>
          <w:cantSplit/>
          <w:trHeight w:val="2340"/>
        </w:trPr>
        <w:tc>
          <w:tcPr>
            <w:tcW w:w="206" w:type="pct"/>
            <w:textDirection w:val="btLr"/>
          </w:tcPr>
          <w:p w14:paraId="2FF06D22" w14:textId="77777777" w:rsidR="00B13438" w:rsidRPr="00B822B2" w:rsidRDefault="00B13438" w:rsidP="00CC7789">
            <w:pPr>
              <w:pStyle w:val="TableHeading0"/>
              <w:jc w:val="left"/>
              <w:rPr>
                <w:rFonts w:cs="Arial"/>
                <w:color w:val="4D4639"/>
                <w:sz w:val="18"/>
              </w:rPr>
            </w:pPr>
            <w:r w:rsidRPr="00B822B2">
              <w:rPr>
                <w:rFonts w:cs="Arial"/>
                <w:color w:val="4D4639"/>
                <w:sz w:val="18"/>
              </w:rPr>
              <w:t>Trust code</w:t>
            </w:r>
          </w:p>
        </w:tc>
        <w:tc>
          <w:tcPr>
            <w:tcW w:w="410" w:type="pct"/>
            <w:textDirection w:val="btLr"/>
          </w:tcPr>
          <w:p w14:paraId="35977A42" w14:textId="77777777" w:rsidR="00B13438" w:rsidRPr="00B822B2" w:rsidRDefault="00B13438" w:rsidP="00CC7789">
            <w:pPr>
              <w:pStyle w:val="TableHeading0"/>
              <w:jc w:val="left"/>
              <w:rPr>
                <w:rFonts w:cs="Arial"/>
                <w:color w:val="4D4639"/>
                <w:sz w:val="18"/>
              </w:rPr>
            </w:pPr>
            <w:r w:rsidRPr="00B822B2">
              <w:rPr>
                <w:rFonts w:cs="Arial"/>
                <w:color w:val="4D4639"/>
                <w:sz w:val="18"/>
              </w:rPr>
              <w:t>Patient Re</w:t>
            </w:r>
            <w:r w:rsidRPr="00B822B2">
              <w:rPr>
                <w:rFonts w:cs="Arial"/>
                <w:color w:val="4D4639"/>
                <w:sz w:val="18"/>
                <w:szCs w:val="18"/>
              </w:rPr>
              <w:t>cord Number</w:t>
            </w:r>
          </w:p>
        </w:tc>
        <w:tc>
          <w:tcPr>
            <w:tcW w:w="277" w:type="pct"/>
            <w:textDirection w:val="btLr"/>
          </w:tcPr>
          <w:p w14:paraId="0F3A05B4" w14:textId="77777777" w:rsidR="00B13438" w:rsidRPr="00B822B2" w:rsidRDefault="00B13438" w:rsidP="00CC7789">
            <w:pPr>
              <w:pStyle w:val="TableHeading0"/>
              <w:jc w:val="left"/>
              <w:rPr>
                <w:rFonts w:cs="Arial"/>
                <w:color w:val="4D4639"/>
                <w:sz w:val="18"/>
              </w:rPr>
            </w:pPr>
            <w:r w:rsidRPr="1DEAE632">
              <w:rPr>
                <w:rFonts w:cs="Arial"/>
                <w:color w:val="4D4639"/>
                <w:sz w:val="18"/>
                <w:szCs w:val="18"/>
              </w:rPr>
              <w:t>NHS Number</w:t>
            </w:r>
          </w:p>
        </w:tc>
        <w:tc>
          <w:tcPr>
            <w:tcW w:w="202" w:type="pct"/>
            <w:textDirection w:val="btLr"/>
          </w:tcPr>
          <w:p w14:paraId="3FF9880F" w14:textId="77777777" w:rsidR="00B13438" w:rsidRPr="00B822B2" w:rsidRDefault="00B13438" w:rsidP="00CC7789">
            <w:pPr>
              <w:pStyle w:val="TableHeading0"/>
              <w:jc w:val="left"/>
              <w:rPr>
                <w:rFonts w:cs="Arial"/>
                <w:color w:val="4D4639"/>
                <w:sz w:val="18"/>
              </w:rPr>
            </w:pPr>
            <w:r>
              <w:rPr>
                <w:rFonts w:cs="Arial"/>
                <w:color w:val="4D4639"/>
                <w:sz w:val="18"/>
              </w:rPr>
              <w:t>Mobile Phone Number</w:t>
            </w:r>
          </w:p>
        </w:tc>
        <w:tc>
          <w:tcPr>
            <w:tcW w:w="159" w:type="pct"/>
            <w:textDirection w:val="btLr"/>
          </w:tcPr>
          <w:p w14:paraId="2CB79B9A" w14:textId="141EACBE" w:rsidR="00B13438" w:rsidRPr="00B822B2" w:rsidRDefault="00B13438" w:rsidP="00CC7789">
            <w:pPr>
              <w:pStyle w:val="TableHeading0"/>
              <w:jc w:val="left"/>
              <w:rPr>
                <w:rFonts w:cs="Arial"/>
                <w:color w:val="4D4639"/>
                <w:sz w:val="18"/>
              </w:rPr>
            </w:pPr>
            <w:r w:rsidRPr="00B822B2">
              <w:rPr>
                <w:rFonts w:cs="Arial"/>
                <w:color w:val="4D4639"/>
                <w:sz w:val="18"/>
              </w:rPr>
              <w:t>Mobile phone indicator</w:t>
            </w:r>
          </w:p>
        </w:tc>
        <w:tc>
          <w:tcPr>
            <w:tcW w:w="159" w:type="pct"/>
            <w:textDirection w:val="btLr"/>
          </w:tcPr>
          <w:p w14:paraId="62E56DBB" w14:textId="272AB6E8" w:rsidR="00B13438" w:rsidRPr="00B822B2" w:rsidRDefault="00B13438" w:rsidP="00CC7789">
            <w:pPr>
              <w:pStyle w:val="TableHeading0"/>
              <w:jc w:val="left"/>
              <w:rPr>
                <w:rFonts w:cs="Arial"/>
                <w:color w:val="4D4639"/>
                <w:sz w:val="18"/>
              </w:rPr>
            </w:pPr>
            <w:r w:rsidRPr="00B822B2">
              <w:rPr>
                <w:rFonts w:cs="Arial"/>
                <w:color w:val="4D4639"/>
                <w:sz w:val="18"/>
              </w:rPr>
              <w:t>Title</w:t>
            </w:r>
          </w:p>
        </w:tc>
        <w:tc>
          <w:tcPr>
            <w:tcW w:w="246" w:type="pct"/>
            <w:textDirection w:val="btLr"/>
          </w:tcPr>
          <w:p w14:paraId="16AF8750" w14:textId="77777777" w:rsidR="00B13438" w:rsidRPr="00B822B2" w:rsidRDefault="00B13438" w:rsidP="00CC7789">
            <w:pPr>
              <w:pStyle w:val="TableHeading0"/>
              <w:jc w:val="left"/>
              <w:rPr>
                <w:rFonts w:cs="Arial"/>
                <w:color w:val="4D4639"/>
                <w:sz w:val="18"/>
              </w:rPr>
            </w:pPr>
            <w:r w:rsidRPr="00B822B2">
              <w:rPr>
                <w:rFonts w:cs="Arial"/>
                <w:color w:val="4D4639"/>
                <w:sz w:val="18"/>
              </w:rPr>
              <w:t>Initials / First name</w:t>
            </w:r>
          </w:p>
        </w:tc>
        <w:tc>
          <w:tcPr>
            <w:tcW w:w="232" w:type="pct"/>
            <w:textDirection w:val="btLr"/>
          </w:tcPr>
          <w:p w14:paraId="66E6BC83" w14:textId="77777777" w:rsidR="00B13438" w:rsidRPr="00B822B2" w:rsidRDefault="00B13438" w:rsidP="00CC7789">
            <w:pPr>
              <w:pStyle w:val="TableHeading0"/>
              <w:jc w:val="left"/>
              <w:rPr>
                <w:rFonts w:cs="Arial"/>
                <w:color w:val="4D4639"/>
                <w:sz w:val="18"/>
              </w:rPr>
            </w:pPr>
            <w:r w:rsidRPr="00B822B2">
              <w:rPr>
                <w:rFonts w:cs="Arial"/>
                <w:color w:val="4D4639"/>
                <w:sz w:val="18"/>
              </w:rPr>
              <w:t>Surname</w:t>
            </w:r>
          </w:p>
        </w:tc>
        <w:tc>
          <w:tcPr>
            <w:tcW w:w="105" w:type="pct"/>
            <w:tcBorders>
              <w:right w:val="dashSmallGap" w:sz="4" w:space="0" w:color="auto"/>
            </w:tcBorders>
            <w:noWrap/>
            <w:tcMar>
              <w:top w:w="16" w:type="dxa"/>
              <w:left w:w="16" w:type="dxa"/>
              <w:bottom w:w="0" w:type="dxa"/>
              <w:right w:w="16" w:type="dxa"/>
            </w:tcMar>
            <w:textDirection w:val="btLr"/>
          </w:tcPr>
          <w:p w14:paraId="3CDACD20" w14:textId="77777777" w:rsidR="00B13438" w:rsidRPr="00B822B2" w:rsidRDefault="00B13438" w:rsidP="00CC7789">
            <w:pPr>
              <w:pStyle w:val="TableHeading0"/>
              <w:jc w:val="left"/>
              <w:rPr>
                <w:rFonts w:cs="Arial"/>
                <w:color w:val="4D4639"/>
                <w:sz w:val="18"/>
              </w:rPr>
            </w:pPr>
            <w:r w:rsidRPr="00B822B2">
              <w:rPr>
                <w:rFonts w:cs="Arial"/>
                <w:color w:val="4D4639"/>
                <w:sz w:val="18"/>
              </w:rPr>
              <w:t>Address 1</w:t>
            </w:r>
          </w:p>
        </w:tc>
        <w:tc>
          <w:tcPr>
            <w:tcW w:w="105" w:type="pct"/>
            <w:tcBorders>
              <w:left w:val="dashSmallGap" w:sz="4" w:space="0" w:color="auto"/>
            </w:tcBorders>
            <w:noWrap/>
            <w:tcMar>
              <w:top w:w="16" w:type="dxa"/>
              <w:left w:w="16" w:type="dxa"/>
              <w:bottom w:w="0" w:type="dxa"/>
              <w:right w:w="16" w:type="dxa"/>
            </w:tcMar>
            <w:textDirection w:val="btLr"/>
          </w:tcPr>
          <w:p w14:paraId="30FC0ECE" w14:textId="77777777" w:rsidR="00B13438" w:rsidRPr="00B822B2" w:rsidRDefault="00B13438" w:rsidP="00CC7789">
            <w:pPr>
              <w:pStyle w:val="TableHeading0"/>
              <w:jc w:val="left"/>
              <w:rPr>
                <w:rFonts w:cs="Arial"/>
                <w:color w:val="4D4639"/>
                <w:sz w:val="18"/>
              </w:rPr>
            </w:pPr>
            <w:r w:rsidRPr="00B822B2">
              <w:rPr>
                <w:rFonts w:cs="Arial"/>
                <w:color w:val="4D4639"/>
                <w:sz w:val="18"/>
              </w:rPr>
              <w:t>Address 5</w:t>
            </w:r>
          </w:p>
        </w:tc>
        <w:tc>
          <w:tcPr>
            <w:tcW w:w="295" w:type="pct"/>
            <w:noWrap/>
            <w:tcMar>
              <w:top w:w="16" w:type="dxa"/>
              <w:left w:w="16" w:type="dxa"/>
              <w:bottom w:w="0" w:type="dxa"/>
              <w:right w:w="16" w:type="dxa"/>
            </w:tcMar>
            <w:textDirection w:val="btLr"/>
          </w:tcPr>
          <w:p w14:paraId="50D0C7EE" w14:textId="77777777" w:rsidR="00B13438" w:rsidRPr="00B822B2" w:rsidRDefault="00B13438" w:rsidP="00CC7789">
            <w:pPr>
              <w:pStyle w:val="TableHeading0"/>
              <w:jc w:val="left"/>
              <w:rPr>
                <w:rFonts w:cs="Arial"/>
                <w:color w:val="4D4639"/>
                <w:sz w:val="18"/>
              </w:rPr>
            </w:pPr>
            <w:r w:rsidRPr="00B822B2">
              <w:rPr>
                <w:rFonts w:cs="Arial"/>
                <w:color w:val="4D4639"/>
                <w:sz w:val="18"/>
              </w:rPr>
              <w:t>Full postcode</w:t>
            </w:r>
          </w:p>
        </w:tc>
        <w:tc>
          <w:tcPr>
            <w:tcW w:w="113" w:type="pct"/>
            <w:textDirection w:val="btLr"/>
          </w:tcPr>
          <w:p w14:paraId="7492E028" w14:textId="77777777" w:rsidR="00B13438" w:rsidRPr="00B822B2" w:rsidRDefault="00B13438" w:rsidP="00CC7789">
            <w:pPr>
              <w:pStyle w:val="TableHeading0"/>
              <w:jc w:val="left"/>
              <w:rPr>
                <w:rFonts w:cs="Arial"/>
                <w:color w:val="4D4639"/>
                <w:sz w:val="18"/>
              </w:rPr>
            </w:pPr>
            <w:r w:rsidRPr="00B822B2">
              <w:rPr>
                <w:rFonts w:cs="Arial"/>
                <w:color w:val="4D4639"/>
                <w:sz w:val="18"/>
              </w:rPr>
              <w:t>Department Type</w:t>
            </w:r>
          </w:p>
        </w:tc>
        <w:tc>
          <w:tcPr>
            <w:tcW w:w="111" w:type="pct"/>
            <w:textDirection w:val="btLr"/>
          </w:tcPr>
          <w:p w14:paraId="749B0C97" w14:textId="0B3BFB6B" w:rsidR="00B13438" w:rsidRPr="00A532F3" w:rsidRDefault="00B13438" w:rsidP="00CC7789">
            <w:pPr>
              <w:pStyle w:val="TableHeading0"/>
              <w:jc w:val="left"/>
              <w:rPr>
                <w:rFonts w:cs="Arial"/>
                <w:color w:val="4D4639"/>
                <w:sz w:val="18"/>
              </w:rPr>
            </w:pPr>
            <w:r>
              <w:rPr>
                <w:rFonts w:cs="Arial"/>
                <w:color w:val="4D4639"/>
                <w:sz w:val="18"/>
              </w:rPr>
              <w:t>Designated UTC</w:t>
            </w:r>
          </w:p>
        </w:tc>
        <w:tc>
          <w:tcPr>
            <w:tcW w:w="113" w:type="pct"/>
            <w:textDirection w:val="btLr"/>
          </w:tcPr>
          <w:p w14:paraId="41AE518C" w14:textId="60BE038C" w:rsidR="00B13438" w:rsidRPr="00B822B2" w:rsidRDefault="00B13438" w:rsidP="00CC7789">
            <w:pPr>
              <w:pStyle w:val="TableHeading0"/>
              <w:jc w:val="left"/>
              <w:rPr>
                <w:rFonts w:cs="Arial"/>
                <w:color w:val="4D4639"/>
                <w:sz w:val="18"/>
              </w:rPr>
            </w:pPr>
            <w:r w:rsidRPr="00A532F3">
              <w:rPr>
                <w:rFonts w:cs="Arial"/>
                <w:color w:val="4D4639"/>
                <w:sz w:val="18"/>
              </w:rPr>
              <w:t>Day of Birth</w:t>
            </w:r>
          </w:p>
        </w:tc>
        <w:tc>
          <w:tcPr>
            <w:tcW w:w="113" w:type="pct"/>
            <w:textDirection w:val="btLr"/>
          </w:tcPr>
          <w:p w14:paraId="577B3ACE" w14:textId="77777777" w:rsidR="00B13438" w:rsidRPr="00B822B2" w:rsidRDefault="00B13438" w:rsidP="00CC7789">
            <w:pPr>
              <w:pStyle w:val="TableHeading0"/>
              <w:jc w:val="left"/>
              <w:rPr>
                <w:rFonts w:cs="Arial"/>
                <w:color w:val="4D4639"/>
                <w:sz w:val="18"/>
              </w:rPr>
            </w:pPr>
            <w:r w:rsidRPr="00A532F3">
              <w:rPr>
                <w:rFonts w:cs="Arial"/>
                <w:color w:val="4D4639"/>
                <w:sz w:val="18"/>
              </w:rPr>
              <w:t>Month of Birth</w:t>
            </w:r>
          </w:p>
        </w:tc>
        <w:tc>
          <w:tcPr>
            <w:tcW w:w="169" w:type="pct"/>
            <w:textDirection w:val="btLr"/>
          </w:tcPr>
          <w:p w14:paraId="2D8BCD99" w14:textId="77777777" w:rsidR="00B13438" w:rsidRPr="00B822B2" w:rsidRDefault="00B13438" w:rsidP="00CC7789">
            <w:pPr>
              <w:pStyle w:val="TableHeading0"/>
              <w:jc w:val="left"/>
              <w:rPr>
                <w:rFonts w:cs="Arial"/>
                <w:color w:val="4D4639"/>
                <w:sz w:val="18"/>
              </w:rPr>
            </w:pPr>
            <w:r w:rsidRPr="00B822B2">
              <w:rPr>
                <w:rFonts w:cs="Arial"/>
                <w:color w:val="4D4639"/>
                <w:sz w:val="18"/>
              </w:rPr>
              <w:t>Year of birth</w:t>
            </w:r>
          </w:p>
        </w:tc>
        <w:tc>
          <w:tcPr>
            <w:tcW w:w="113" w:type="pct"/>
            <w:textDirection w:val="btLr"/>
          </w:tcPr>
          <w:p w14:paraId="675B3B79" w14:textId="77777777" w:rsidR="00B13438" w:rsidRPr="00B822B2" w:rsidRDefault="00B13438" w:rsidP="00CC7789">
            <w:pPr>
              <w:pStyle w:val="TableHeading0"/>
              <w:jc w:val="left"/>
              <w:rPr>
                <w:rFonts w:cs="Arial"/>
                <w:color w:val="4D4639"/>
                <w:sz w:val="18"/>
              </w:rPr>
            </w:pPr>
            <w:r w:rsidRPr="00B822B2">
              <w:rPr>
                <w:rFonts w:cs="Arial"/>
                <w:color w:val="4D4639"/>
                <w:sz w:val="18"/>
              </w:rPr>
              <w:t>Gender</w:t>
            </w:r>
          </w:p>
        </w:tc>
        <w:tc>
          <w:tcPr>
            <w:tcW w:w="113" w:type="pct"/>
            <w:textDirection w:val="btLr"/>
          </w:tcPr>
          <w:p w14:paraId="32058971" w14:textId="77777777" w:rsidR="00B13438" w:rsidRPr="00B822B2" w:rsidRDefault="00B13438" w:rsidP="00CC7789">
            <w:pPr>
              <w:pStyle w:val="TableHeading0"/>
              <w:jc w:val="left"/>
              <w:rPr>
                <w:rFonts w:cs="Arial"/>
                <w:color w:val="4D4639"/>
                <w:sz w:val="18"/>
              </w:rPr>
            </w:pPr>
            <w:r w:rsidRPr="00B822B2">
              <w:rPr>
                <w:rFonts w:cs="Arial"/>
                <w:color w:val="4D4639"/>
                <w:sz w:val="18"/>
              </w:rPr>
              <w:t>Ethnic group</w:t>
            </w:r>
          </w:p>
        </w:tc>
        <w:tc>
          <w:tcPr>
            <w:tcW w:w="218" w:type="pct"/>
            <w:textDirection w:val="btLr"/>
          </w:tcPr>
          <w:p w14:paraId="66C7D484" w14:textId="77777777" w:rsidR="00B13438" w:rsidRPr="00B822B2" w:rsidRDefault="00B13438" w:rsidP="00CC7789">
            <w:pPr>
              <w:pStyle w:val="TableHeading0"/>
              <w:jc w:val="left"/>
              <w:rPr>
                <w:rFonts w:cs="Arial"/>
                <w:color w:val="4D4639"/>
                <w:sz w:val="18"/>
              </w:rPr>
            </w:pPr>
            <w:r w:rsidRPr="001037C4">
              <w:rPr>
                <w:rFonts w:cs="Arial"/>
                <w:color w:val="4D4639"/>
                <w:sz w:val="18"/>
              </w:rPr>
              <w:t>Emergency Care Acuity</w:t>
            </w:r>
          </w:p>
        </w:tc>
        <w:tc>
          <w:tcPr>
            <w:tcW w:w="113" w:type="pct"/>
            <w:textDirection w:val="btLr"/>
          </w:tcPr>
          <w:p w14:paraId="34D96878" w14:textId="77777777" w:rsidR="00B13438" w:rsidRPr="00B822B2" w:rsidRDefault="00B13438" w:rsidP="00CC7789">
            <w:pPr>
              <w:pStyle w:val="TableHeading0"/>
              <w:jc w:val="left"/>
              <w:rPr>
                <w:rFonts w:cs="Arial"/>
                <w:color w:val="4D4639"/>
                <w:sz w:val="18"/>
              </w:rPr>
            </w:pPr>
            <w:r w:rsidRPr="00B822B2">
              <w:rPr>
                <w:rFonts w:cs="Arial"/>
                <w:color w:val="4D4639"/>
                <w:sz w:val="18"/>
              </w:rPr>
              <w:t>Day of attendance</w:t>
            </w:r>
          </w:p>
        </w:tc>
        <w:tc>
          <w:tcPr>
            <w:tcW w:w="113" w:type="pct"/>
            <w:textDirection w:val="btLr"/>
          </w:tcPr>
          <w:p w14:paraId="13899F3C" w14:textId="77777777" w:rsidR="00B13438" w:rsidRPr="00B822B2" w:rsidRDefault="00B13438" w:rsidP="00CC7789">
            <w:pPr>
              <w:pStyle w:val="TableHeading0"/>
              <w:jc w:val="left"/>
              <w:rPr>
                <w:rFonts w:cs="Arial"/>
                <w:color w:val="4D4639"/>
                <w:sz w:val="18"/>
              </w:rPr>
            </w:pPr>
            <w:r w:rsidRPr="00B822B2">
              <w:rPr>
                <w:rFonts w:cs="Arial"/>
                <w:color w:val="4D4639"/>
                <w:sz w:val="18"/>
              </w:rPr>
              <w:t>Month of attendance</w:t>
            </w:r>
          </w:p>
        </w:tc>
        <w:tc>
          <w:tcPr>
            <w:tcW w:w="169" w:type="pct"/>
            <w:textDirection w:val="btLr"/>
          </w:tcPr>
          <w:p w14:paraId="21AE79E5" w14:textId="77777777" w:rsidR="00B13438" w:rsidRPr="00B822B2" w:rsidRDefault="00B13438" w:rsidP="00CC7789">
            <w:pPr>
              <w:pStyle w:val="TableHeading0"/>
              <w:jc w:val="left"/>
              <w:rPr>
                <w:rFonts w:cs="Arial"/>
                <w:color w:val="4D4639"/>
                <w:sz w:val="18"/>
              </w:rPr>
            </w:pPr>
            <w:r w:rsidRPr="00B822B2">
              <w:rPr>
                <w:rFonts w:cs="Arial"/>
                <w:color w:val="4D4639"/>
                <w:sz w:val="18"/>
              </w:rPr>
              <w:t>Year of attendance</w:t>
            </w:r>
          </w:p>
        </w:tc>
        <w:tc>
          <w:tcPr>
            <w:tcW w:w="186" w:type="pct"/>
            <w:textDirection w:val="btLr"/>
          </w:tcPr>
          <w:p w14:paraId="3D870967" w14:textId="77777777" w:rsidR="00B13438" w:rsidRPr="00B822B2" w:rsidRDefault="00B13438" w:rsidP="00CC7789">
            <w:pPr>
              <w:pStyle w:val="TableHeading0"/>
              <w:jc w:val="left"/>
              <w:rPr>
                <w:rFonts w:cs="Arial"/>
                <w:color w:val="4D4639"/>
                <w:sz w:val="18"/>
              </w:rPr>
            </w:pPr>
            <w:r w:rsidRPr="00B822B2">
              <w:rPr>
                <w:rFonts w:cs="Arial"/>
                <w:color w:val="4D4639"/>
                <w:sz w:val="18"/>
              </w:rPr>
              <w:t>Time of attendance</w:t>
            </w:r>
          </w:p>
        </w:tc>
        <w:tc>
          <w:tcPr>
            <w:tcW w:w="229" w:type="pct"/>
            <w:textDirection w:val="btLr"/>
          </w:tcPr>
          <w:p w14:paraId="00808BA4" w14:textId="77777777" w:rsidR="00B13438" w:rsidRPr="00B822B2" w:rsidRDefault="00B13438" w:rsidP="00CC7789">
            <w:pPr>
              <w:pStyle w:val="TableHeading0"/>
              <w:jc w:val="left"/>
              <w:rPr>
                <w:rFonts w:cs="Arial"/>
                <w:color w:val="4D4639"/>
                <w:sz w:val="18"/>
              </w:rPr>
            </w:pPr>
            <w:r w:rsidRPr="00B822B2">
              <w:rPr>
                <w:rFonts w:cs="Arial"/>
                <w:color w:val="4D4639"/>
                <w:sz w:val="18"/>
              </w:rPr>
              <w:t>Place of attendance:</w:t>
            </w:r>
          </w:p>
          <w:p w14:paraId="5E79B02C" w14:textId="77777777" w:rsidR="00B13438" w:rsidRPr="00B822B2" w:rsidRDefault="00B13438" w:rsidP="00CC7789">
            <w:pPr>
              <w:pStyle w:val="TableHeading0"/>
              <w:jc w:val="left"/>
              <w:rPr>
                <w:rFonts w:cs="Arial"/>
                <w:color w:val="4D4639"/>
                <w:sz w:val="18"/>
              </w:rPr>
            </w:pPr>
            <w:r w:rsidRPr="00B822B2">
              <w:rPr>
                <w:rFonts w:cs="Arial"/>
                <w:color w:val="4D4639"/>
                <w:sz w:val="18"/>
              </w:rPr>
              <w:t>NHS site code</w:t>
            </w:r>
          </w:p>
        </w:tc>
        <w:tc>
          <w:tcPr>
            <w:tcW w:w="138" w:type="pct"/>
            <w:textDirection w:val="btLr"/>
          </w:tcPr>
          <w:p w14:paraId="7D687E85" w14:textId="77777777" w:rsidR="00B13438" w:rsidRPr="00B822B2" w:rsidRDefault="00B13438" w:rsidP="00CC7789">
            <w:pPr>
              <w:pStyle w:val="TableHeading0"/>
              <w:jc w:val="left"/>
              <w:rPr>
                <w:rFonts w:cs="Arial"/>
                <w:color w:val="4D4639"/>
                <w:sz w:val="18"/>
              </w:rPr>
            </w:pPr>
            <w:r w:rsidRPr="001D340E">
              <w:rPr>
                <w:rFonts w:cs="Arial"/>
                <w:color w:val="4D4639"/>
                <w:sz w:val="18"/>
              </w:rPr>
              <w:t>Sub ICB Location</w:t>
            </w:r>
            <w:r w:rsidRPr="00B822B2">
              <w:rPr>
                <w:rFonts w:cs="Arial"/>
                <w:color w:val="4D4639"/>
                <w:sz w:val="18"/>
              </w:rPr>
              <w:t xml:space="preserve"> code</w:t>
            </w:r>
          </w:p>
        </w:tc>
        <w:tc>
          <w:tcPr>
            <w:tcW w:w="124" w:type="pct"/>
            <w:textDirection w:val="btLr"/>
          </w:tcPr>
          <w:p w14:paraId="068C9CF9" w14:textId="6A3130E2" w:rsidR="00B13438" w:rsidRPr="00E766C2" w:rsidRDefault="00B13438" w:rsidP="00CC7789">
            <w:pPr>
              <w:pStyle w:val="TableHeading0"/>
              <w:jc w:val="left"/>
              <w:rPr>
                <w:rFonts w:ascii="Calibri" w:hAnsi="Calibri" w:cs="Calibri"/>
                <w:bCs w:val="0"/>
                <w:color w:val="4D4639"/>
              </w:rPr>
            </w:pPr>
            <w:r w:rsidRPr="004778C3">
              <w:rPr>
                <w:rFonts w:ascii="Calibri" w:hAnsi="Calibri" w:cs="Calibri"/>
                <w:bCs w:val="0"/>
                <w:color w:val="4D4639"/>
              </w:rPr>
              <w:t>Day of questionnaire being received</w:t>
            </w:r>
          </w:p>
        </w:tc>
        <w:tc>
          <w:tcPr>
            <w:tcW w:w="124" w:type="pct"/>
            <w:textDirection w:val="btLr"/>
          </w:tcPr>
          <w:p w14:paraId="757F5B07" w14:textId="3F5DA4EB" w:rsidR="00B13438" w:rsidRPr="00B822B2" w:rsidRDefault="00B13438" w:rsidP="00CC7789">
            <w:pPr>
              <w:pStyle w:val="TableHeading0"/>
              <w:jc w:val="left"/>
              <w:rPr>
                <w:rFonts w:cs="Arial"/>
                <w:color w:val="4D4639"/>
                <w:sz w:val="18"/>
              </w:rPr>
            </w:pPr>
            <w:r w:rsidRPr="00E766C2">
              <w:rPr>
                <w:rFonts w:ascii="Calibri" w:hAnsi="Calibri" w:cs="Calibri"/>
                <w:bCs w:val="0"/>
                <w:color w:val="4D4639"/>
              </w:rPr>
              <w:t>Month of questionnaire being received</w:t>
            </w:r>
          </w:p>
        </w:tc>
        <w:tc>
          <w:tcPr>
            <w:tcW w:w="124" w:type="pct"/>
            <w:textDirection w:val="btLr"/>
          </w:tcPr>
          <w:p w14:paraId="31D40365" w14:textId="77777777" w:rsidR="00B13438" w:rsidRPr="00B822B2" w:rsidRDefault="00B13438" w:rsidP="00CC7789">
            <w:pPr>
              <w:pStyle w:val="TableHeading0"/>
              <w:jc w:val="left"/>
              <w:rPr>
                <w:rFonts w:cs="Arial"/>
                <w:color w:val="4D4639"/>
                <w:sz w:val="18"/>
              </w:rPr>
            </w:pPr>
            <w:r w:rsidRPr="00E766C2">
              <w:rPr>
                <w:rFonts w:ascii="Calibri" w:hAnsi="Calibri" w:cs="Calibri"/>
                <w:bCs w:val="0"/>
                <w:color w:val="4D4639"/>
              </w:rPr>
              <w:t>Year of questionnaire being received</w:t>
            </w:r>
          </w:p>
        </w:tc>
        <w:tc>
          <w:tcPr>
            <w:tcW w:w="124" w:type="pct"/>
            <w:textDirection w:val="btLr"/>
          </w:tcPr>
          <w:p w14:paraId="2D930A3E" w14:textId="77777777" w:rsidR="00B13438" w:rsidRPr="00B822B2" w:rsidRDefault="00B13438" w:rsidP="00CC7789">
            <w:pPr>
              <w:pStyle w:val="TableHeading0"/>
              <w:jc w:val="left"/>
              <w:rPr>
                <w:rFonts w:cs="Arial"/>
                <w:color w:val="4D4639"/>
                <w:sz w:val="18"/>
              </w:rPr>
            </w:pPr>
            <w:r w:rsidRPr="00E766C2">
              <w:rPr>
                <w:rFonts w:ascii="Calibri" w:hAnsi="Calibri" w:cs="Calibri"/>
                <w:bCs w:val="0"/>
                <w:color w:val="4D4639"/>
              </w:rPr>
              <w:t>Outcome</w:t>
            </w:r>
          </w:p>
        </w:tc>
        <w:tc>
          <w:tcPr>
            <w:tcW w:w="97" w:type="pct"/>
            <w:textDirection w:val="btLr"/>
          </w:tcPr>
          <w:p w14:paraId="7CFCAA1C" w14:textId="77777777" w:rsidR="00B13438" w:rsidRPr="00B822B2" w:rsidRDefault="00B13438" w:rsidP="00CC7789">
            <w:pPr>
              <w:pStyle w:val="TableHeading0"/>
              <w:jc w:val="left"/>
              <w:rPr>
                <w:rFonts w:cs="Arial"/>
                <w:color w:val="4D4639"/>
                <w:sz w:val="18"/>
              </w:rPr>
            </w:pPr>
            <w:r w:rsidRPr="00E766C2">
              <w:rPr>
                <w:rFonts w:ascii="Calibri" w:hAnsi="Calibri" w:cs="Calibri"/>
                <w:bCs w:val="0"/>
                <w:color w:val="4D4639"/>
              </w:rPr>
              <w:t>Comments</w:t>
            </w:r>
          </w:p>
        </w:tc>
      </w:tr>
      <w:tr w:rsidR="00B13438" w:rsidRPr="00E53A9B" w14:paraId="60C34995" w14:textId="77777777" w:rsidTr="00B13438">
        <w:trPr>
          <w:trHeight w:hRule="exact" w:val="680"/>
        </w:trPr>
        <w:tc>
          <w:tcPr>
            <w:tcW w:w="206" w:type="pct"/>
          </w:tcPr>
          <w:p w14:paraId="01700431" w14:textId="77777777" w:rsidR="00B13438" w:rsidRPr="00B822B2" w:rsidRDefault="00B13438" w:rsidP="00CC7789">
            <w:pPr>
              <w:rPr>
                <w:sz w:val="18"/>
                <w:szCs w:val="18"/>
              </w:rPr>
            </w:pPr>
            <w:r w:rsidRPr="00B822B2">
              <w:rPr>
                <w:sz w:val="18"/>
                <w:szCs w:val="18"/>
              </w:rPr>
              <w:t>RTE</w:t>
            </w:r>
          </w:p>
        </w:tc>
        <w:tc>
          <w:tcPr>
            <w:tcW w:w="410" w:type="pct"/>
          </w:tcPr>
          <w:p w14:paraId="415D86D8" w14:textId="6D46DF1D" w:rsidR="00B13438" w:rsidRPr="00B822B2" w:rsidRDefault="00B13438" w:rsidP="00CC7789">
            <w:pPr>
              <w:rPr>
                <w:sz w:val="18"/>
                <w:szCs w:val="18"/>
              </w:rPr>
            </w:pPr>
            <w:r w:rsidRPr="00B822B2">
              <w:rPr>
                <w:sz w:val="18"/>
                <w:szCs w:val="18"/>
              </w:rPr>
              <w:t>UEC2</w:t>
            </w:r>
            <w:r>
              <w:rPr>
                <w:sz w:val="18"/>
                <w:szCs w:val="18"/>
              </w:rPr>
              <w:t>6</w:t>
            </w:r>
            <w:r w:rsidRPr="00B822B2">
              <w:rPr>
                <w:sz w:val="18"/>
                <w:szCs w:val="18"/>
              </w:rPr>
              <w:t>RTE000</w:t>
            </w:r>
            <w:r>
              <w:rPr>
                <w:sz w:val="18"/>
                <w:szCs w:val="18"/>
              </w:rPr>
              <w:t>0</w:t>
            </w:r>
            <w:r w:rsidRPr="00B822B2">
              <w:rPr>
                <w:sz w:val="18"/>
                <w:szCs w:val="18"/>
              </w:rPr>
              <w:t>1</w:t>
            </w:r>
          </w:p>
        </w:tc>
        <w:tc>
          <w:tcPr>
            <w:tcW w:w="277" w:type="pct"/>
          </w:tcPr>
          <w:p w14:paraId="3C0AEB68" w14:textId="77777777" w:rsidR="00B13438" w:rsidRPr="00B822B2" w:rsidRDefault="00B13438" w:rsidP="00CC7789">
            <w:pPr>
              <w:rPr>
                <w:sz w:val="18"/>
                <w:szCs w:val="18"/>
              </w:rPr>
            </w:pPr>
            <w:r w:rsidRPr="001037C4">
              <w:rPr>
                <w:sz w:val="18"/>
                <w:szCs w:val="18"/>
              </w:rPr>
              <w:t>1234567890</w:t>
            </w:r>
          </w:p>
        </w:tc>
        <w:tc>
          <w:tcPr>
            <w:tcW w:w="202" w:type="pct"/>
          </w:tcPr>
          <w:p w14:paraId="09F5B90B" w14:textId="77777777" w:rsidR="00B13438" w:rsidRPr="00B822B2" w:rsidRDefault="00B13438" w:rsidP="00CC7789">
            <w:pPr>
              <w:rPr>
                <w:sz w:val="18"/>
                <w:szCs w:val="18"/>
              </w:rPr>
            </w:pPr>
            <w:r w:rsidRPr="00EC7765">
              <w:rPr>
                <w:sz w:val="18"/>
                <w:szCs w:val="18"/>
              </w:rPr>
              <w:t>07123456789</w:t>
            </w:r>
          </w:p>
        </w:tc>
        <w:tc>
          <w:tcPr>
            <w:tcW w:w="159" w:type="pct"/>
          </w:tcPr>
          <w:p w14:paraId="1ABB9FAB" w14:textId="77D5BD07" w:rsidR="00B13438" w:rsidRPr="00B822B2" w:rsidRDefault="00B13438" w:rsidP="00CC7789">
            <w:pPr>
              <w:rPr>
                <w:sz w:val="18"/>
                <w:szCs w:val="18"/>
              </w:rPr>
            </w:pPr>
            <w:r w:rsidRPr="00F93AA8">
              <w:rPr>
                <w:sz w:val="18"/>
                <w:szCs w:val="18"/>
              </w:rPr>
              <w:t>1</w:t>
            </w:r>
          </w:p>
        </w:tc>
        <w:tc>
          <w:tcPr>
            <w:tcW w:w="159" w:type="pct"/>
          </w:tcPr>
          <w:p w14:paraId="32C8A0AE" w14:textId="1AD93B10" w:rsidR="00B13438" w:rsidRPr="00B822B2" w:rsidRDefault="00B13438" w:rsidP="00CC7789">
            <w:pPr>
              <w:rPr>
                <w:sz w:val="18"/>
                <w:szCs w:val="18"/>
              </w:rPr>
            </w:pPr>
            <w:r w:rsidRPr="00B822B2">
              <w:rPr>
                <w:sz w:val="18"/>
                <w:szCs w:val="18"/>
              </w:rPr>
              <w:t>Miss</w:t>
            </w:r>
          </w:p>
        </w:tc>
        <w:tc>
          <w:tcPr>
            <w:tcW w:w="246" w:type="pct"/>
          </w:tcPr>
          <w:p w14:paraId="55C90A34" w14:textId="77777777" w:rsidR="00B13438" w:rsidRPr="00B822B2" w:rsidRDefault="00B13438" w:rsidP="00CC7789">
            <w:pPr>
              <w:rPr>
                <w:sz w:val="18"/>
                <w:szCs w:val="18"/>
              </w:rPr>
            </w:pPr>
            <w:r w:rsidRPr="00B822B2">
              <w:rPr>
                <w:sz w:val="18"/>
                <w:szCs w:val="18"/>
              </w:rPr>
              <w:t>Anna May</w:t>
            </w:r>
          </w:p>
        </w:tc>
        <w:tc>
          <w:tcPr>
            <w:tcW w:w="232" w:type="pct"/>
          </w:tcPr>
          <w:p w14:paraId="1C994250" w14:textId="77777777" w:rsidR="00B13438" w:rsidRPr="00B822B2" w:rsidRDefault="00B13438" w:rsidP="00CC7789">
            <w:pPr>
              <w:rPr>
                <w:sz w:val="18"/>
                <w:szCs w:val="18"/>
              </w:rPr>
            </w:pPr>
            <w:r w:rsidRPr="00B822B2">
              <w:rPr>
                <w:sz w:val="18"/>
                <w:szCs w:val="18"/>
              </w:rPr>
              <w:t>Abbot</w:t>
            </w:r>
          </w:p>
        </w:tc>
        <w:tc>
          <w:tcPr>
            <w:tcW w:w="105" w:type="pct"/>
            <w:tcBorders>
              <w:right w:val="dashSmallGap" w:sz="4" w:space="0" w:color="auto"/>
            </w:tcBorders>
            <w:noWrap/>
            <w:tcMar>
              <w:top w:w="16" w:type="dxa"/>
              <w:left w:w="16" w:type="dxa"/>
              <w:bottom w:w="0" w:type="dxa"/>
              <w:right w:w="16" w:type="dxa"/>
            </w:tcMar>
          </w:tcPr>
          <w:p w14:paraId="3E91AD3C" w14:textId="77777777" w:rsidR="00B13438" w:rsidRPr="00B822B2" w:rsidRDefault="00B13438" w:rsidP="00CC7789">
            <w:pPr>
              <w:rPr>
                <w:sz w:val="18"/>
                <w:szCs w:val="18"/>
              </w:rPr>
            </w:pPr>
          </w:p>
        </w:tc>
        <w:tc>
          <w:tcPr>
            <w:tcW w:w="105" w:type="pct"/>
            <w:tcBorders>
              <w:left w:val="dashSmallGap" w:sz="4" w:space="0" w:color="auto"/>
            </w:tcBorders>
            <w:noWrap/>
            <w:tcMar>
              <w:top w:w="16" w:type="dxa"/>
              <w:left w:w="16" w:type="dxa"/>
              <w:bottom w:w="0" w:type="dxa"/>
              <w:right w:w="16" w:type="dxa"/>
            </w:tcMar>
          </w:tcPr>
          <w:p w14:paraId="75AFBD25" w14:textId="77777777" w:rsidR="00B13438" w:rsidRPr="00B822B2" w:rsidRDefault="00B13438" w:rsidP="00CC7789">
            <w:pPr>
              <w:rPr>
                <w:sz w:val="18"/>
                <w:szCs w:val="18"/>
              </w:rPr>
            </w:pPr>
          </w:p>
        </w:tc>
        <w:tc>
          <w:tcPr>
            <w:tcW w:w="295" w:type="pct"/>
            <w:noWrap/>
            <w:tcMar>
              <w:top w:w="16" w:type="dxa"/>
              <w:left w:w="16" w:type="dxa"/>
              <w:bottom w:w="0" w:type="dxa"/>
              <w:right w:w="16" w:type="dxa"/>
            </w:tcMar>
          </w:tcPr>
          <w:p w14:paraId="71F83949" w14:textId="77777777" w:rsidR="00B13438" w:rsidRPr="00B822B2" w:rsidRDefault="00B13438" w:rsidP="00CC7789">
            <w:pPr>
              <w:rPr>
                <w:sz w:val="18"/>
                <w:szCs w:val="18"/>
              </w:rPr>
            </w:pPr>
            <w:r w:rsidRPr="00B822B2">
              <w:rPr>
                <w:sz w:val="18"/>
                <w:szCs w:val="18"/>
              </w:rPr>
              <w:t>AB1 1YZ</w:t>
            </w:r>
          </w:p>
        </w:tc>
        <w:tc>
          <w:tcPr>
            <w:tcW w:w="113" w:type="pct"/>
          </w:tcPr>
          <w:p w14:paraId="5ABAA7AB" w14:textId="77777777" w:rsidR="00B13438" w:rsidRPr="00B822B2" w:rsidRDefault="00B13438" w:rsidP="00CC7789">
            <w:pPr>
              <w:rPr>
                <w:sz w:val="18"/>
                <w:szCs w:val="18"/>
              </w:rPr>
            </w:pPr>
            <w:r w:rsidRPr="00B822B2">
              <w:rPr>
                <w:sz w:val="18"/>
                <w:szCs w:val="18"/>
              </w:rPr>
              <w:t>1</w:t>
            </w:r>
          </w:p>
        </w:tc>
        <w:tc>
          <w:tcPr>
            <w:tcW w:w="111" w:type="pct"/>
          </w:tcPr>
          <w:p w14:paraId="37C7597E" w14:textId="0E463A39" w:rsidR="00B13438" w:rsidRDefault="00B13438" w:rsidP="00CC7789">
            <w:pPr>
              <w:rPr>
                <w:sz w:val="18"/>
                <w:szCs w:val="18"/>
              </w:rPr>
            </w:pPr>
            <w:r>
              <w:rPr>
                <w:sz w:val="18"/>
                <w:szCs w:val="18"/>
              </w:rPr>
              <w:t>1</w:t>
            </w:r>
          </w:p>
        </w:tc>
        <w:tc>
          <w:tcPr>
            <w:tcW w:w="113" w:type="pct"/>
          </w:tcPr>
          <w:p w14:paraId="45BF3897" w14:textId="7B3EEAEC" w:rsidR="00B13438" w:rsidRPr="00B822B2" w:rsidRDefault="00B13438" w:rsidP="00CC7789">
            <w:pPr>
              <w:rPr>
                <w:sz w:val="18"/>
                <w:szCs w:val="18"/>
              </w:rPr>
            </w:pPr>
            <w:r>
              <w:rPr>
                <w:sz w:val="18"/>
                <w:szCs w:val="18"/>
              </w:rPr>
              <w:t>01</w:t>
            </w:r>
          </w:p>
        </w:tc>
        <w:tc>
          <w:tcPr>
            <w:tcW w:w="113" w:type="pct"/>
          </w:tcPr>
          <w:p w14:paraId="53EAE128" w14:textId="77777777" w:rsidR="00B13438" w:rsidRPr="00B822B2" w:rsidRDefault="00B13438" w:rsidP="00CC7789">
            <w:pPr>
              <w:rPr>
                <w:sz w:val="18"/>
                <w:szCs w:val="18"/>
              </w:rPr>
            </w:pPr>
            <w:r>
              <w:rPr>
                <w:sz w:val="18"/>
                <w:szCs w:val="18"/>
              </w:rPr>
              <w:t>12</w:t>
            </w:r>
          </w:p>
        </w:tc>
        <w:tc>
          <w:tcPr>
            <w:tcW w:w="169" w:type="pct"/>
          </w:tcPr>
          <w:p w14:paraId="74CC8F60" w14:textId="77777777" w:rsidR="00B13438" w:rsidRPr="00B822B2" w:rsidRDefault="00B13438" w:rsidP="00CC7789">
            <w:pPr>
              <w:rPr>
                <w:sz w:val="18"/>
                <w:szCs w:val="18"/>
              </w:rPr>
            </w:pPr>
            <w:r w:rsidRPr="00B822B2">
              <w:rPr>
                <w:sz w:val="18"/>
                <w:szCs w:val="18"/>
              </w:rPr>
              <w:t>1969</w:t>
            </w:r>
          </w:p>
        </w:tc>
        <w:tc>
          <w:tcPr>
            <w:tcW w:w="113" w:type="pct"/>
          </w:tcPr>
          <w:p w14:paraId="66A53987" w14:textId="77777777" w:rsidR="00B13438" w:rsidRPr="00F93AA8" w:rsidRDefault="00B13438" w:rsidP="00CC7789">
            <w:pPr>
              <w:rPr>
                <w:sz w:val="18"/>
                <w:szCs w:val="18"/>
              </w:rPr>
            </w:pPr>
            <w:r w:rsidRPr="0019458F">
              <w:rPr>
                <w:sz w:val="18"/>
                <w:szCs w:val="18"/>
              </w:rPr>
              <w:t>1</w:t>
            </w:r>
          </w:p>
        </w:tc>
        <w:tc>
          <w:tcPr>
            <w:tcW w:w="113" w:type="pct"/>
          </w:tcPr>
          <w:p w14:paraId="6B9CE05C" w14:textId="77777777" w:rsidR="00B13438" w:rsidRPr="00F93AA8" w:rsidRDefault="00B13438" w:rsidP="00CC7789">
            <w:pPr>
              <w:rPr>
                <w:sz w:val="18"/>
                <w:szCs w:val="18"/>
              </w:rPr>
            </w:pPr>
            <w:r w:rsidRPr="00F93AA8">
              <w:rPr>
                <w:sz w:val="18"/>
                <w:szCs w:val="18"/>
              </w:rPr>
              <w:t>A</w:t>
            </w:r>
          </w:p>
        </w:tc>
        <w:tc>
          <w:tcPr>
            <w:tcW w:w="218" w:type="pct"/>
          </w:tcPr>
          <w:p w14:paraId="48AF79A9" w14:textId="0DD8A6DD" w:rsidR="00B13438" w:rsidRPr="00F93AA8" w:rsidRDefault="00B13438" w:rsidP="00293102">
            <w:pPr>
              <w:rPr>
                <w:sz w:val="18"/>
                <w:szCs w:val="18"/>
              </w:rPr>
            </w:pPr>
            <w:r w:rsidRPr="002C0359">
              <w:rPr>
                <w:sz w:val="18"/>
                <w:szCs w:val="18"/>
              </w:rPr>
              <w:t>1</w:t>
            </w:r>
          </w:p>
        </w:tc>
        <w:tc>
          <w:tcPr>
            <w:tcW w:w="113" w:type="pct"/>
          </w:tcPr>
          <w:p w14:paraId="08164577" w14:textId="77777777" w:rsidR="00B13438" w:rsidRPr="00F93AA8" w:rsidRDefault="00B13438" w:rsidP="00CC7789">
            <w:pPr>
              <w:rPr>
                <w:sz w:val="18"/>
                <w:szCs w:val="18"/>
              </w:rPr>
            </w:pPr>
            <w:r w:rsidRPr="00F93AA8">
              <w:rPr>
                <w:sz w:val="18"/>
                <w:szCs w:val="18"/>
              </w:rPr>
              <w:t>1</w:t>
            </w:r>
          </w:p>
        </w:tc>
        <w:tc>
          <w:tcPr>
            <w:tcW w:w="113" w:type="pct"/>
          </w:tcPr>
          <w:p w14:paraId="59738C98" w14:textId="52EA5E95" w:rsidR="00B13438" w:rsidRPr="00F93AA8" w:rsidRDefault="00B13438" w:rsidP="00CC7789">
            <w:pPr>
              <w:rPr>
                <w:sz w:val="18"/>
                <w:szCs w:val="18"/>
              </w:rPr>
            </w:pPr>
            <w:r>
              <w:rPr>
                <w:sz w:val="18"/>
                <w:szCs w:val="18"/>
              </w:rPr>
              <w:t>2</w:t>
            </w:r>
          </w:p>
        </w:tc>
        <w:tc>
          <w:tcPr>
            <w:tcW w:w="169" w:type="pct"/>
          </w:tcPr>
          <w:p w14:paraId="40E57D0F" w14:textId="043B6E7F" w:rsidR="00B13438" w:rsidRPr="00F93AA8" w:rsidRDefault="00B13438" w:rsidP="00CC7789">
            <w:pPr>
              <w:rPr>
                <w:sz w:val="18"/>
                <w:szCs w:val="18"/>
              </w:rPr>
            </w:pPr>
            <w:r w:rsidRPr="00F93AA8">
              <w:rPr>
                <w:sz w:val="18"/>
                <w:szCs w:val="18"/>
              </w:rPr>
              <w:t>202</w:t>
            </w:r>
            <w:r>
              <w:rPr>
                <w:sz w:val="18"/>
                <w:szCs w:val="18"/>
              </w:rPr>
              <w:t>6</w:t>
            </w:r>
          </w:p>
        </w:tc>
        <w:tc>
          <w:tcPr>
            <w:tcW w:w="186" w:type="pct"/>
          </w:tcPr>
          <w:p w14:paraId="3EFB7A1F" w14:textId="77777777" w:rsidR="00B13438" w:rsidRPr="00F93AA8" w:rsidRDefault="00B13438" w:rsidP="00CC7789">
            <w:pPr>
              <w:rPr>
                <w:sz w:val="18"/>
                <w:szCs w:val="18"/>
              </w:rPr>
            </w:pPr>
            <w:r w:rsidRPr="00F93AA8">
              <w:rPr>
                <w:sz w:val="18"/>
                <w:szCs w:val="18"/>
              </w:rPr>
              <w:t>06:25</w:t>
            </w:r>
          </w:p>
        </w:tc>
        <w:tc>
          <w:tcPr>
            <w:tcW w:w="229" w:type="pct"/>
          </w:tcPr>
          <w:p w14:paraId="5088D0A7" w14:textId="77777777" w:rsidR="00B13438" w:rsidRPr="00F93AA8" w:rsidRDefault="00B13438" w:rsidP="00CC7789">
            <w:pPr>
              <w:rPr>
                <w:sz w:val="18"/>
                <w:szCs w:val="18"/>
              </w:rPr>
            </w:pPr>
            <w:r w:rsidRPr="00F93AA8">
              <w:rPr>
                <w:sz w:val="18"/>
                <w:szCs w:val="18"/>
              </w:rPr>
              <w:t>RTE15</w:t>
            </w:r>
          </w:p>
        </w:tc>
        <w:tc>
          <w:tcPr>
            <w:tcW w:w="138" w:type="pct"/>
          </w:tcPr>
          <w:p w14:paraId="2BB964E5" w14:textId="77777777" w:rsidR="00B13438" w:rsidRPr="00F93AA8" w:rsidRDefault="00B13438" w:rsidP="00CC7789">
            <w:pPr>
              <w:rPr>
                <w:sz w:val="18"/>
                <w:szCs w:val="18"/>
              </w:rPr>
            </w:pPr>
            <w:r w:rsidRPr="00F93AA8">
              <w:rPr>
                <w:sz w:val="18"/>
                <w:szCs w:val="18"/>
              </w:rPr>
              <w:t>03S</w:t>
            </w:r>
          </w:p>
        </w:tc>
        <w:tc>
          <w:tcPr>
            <w:tcW w:w="124" w:type="pct"/>
          </w:tcPr>
          <w:p w14:paraId="3F43A24D" w14:textId="77777777" w:rsidR="00B13438" w:rsidRPr="00F93AA8" w:rsidRDefault="00B13438" w:rsidP="00CC7789">
            <w:pPr>
              <w:rPr>
                <w:sz w:val="18"/>
                <w:szCs w:val="18"/>
              </w:rPr>
            </w:pPr>
          </w:p>
        </w:tc>
        <w:tc>
          <w:tcPr>
            <w:tcW w:w="124" w:type="pct"/>
          </w:tcPr>
          <w:p w14:paraId="48D9BFE4" w14:textId="5B6EA883" w:rsidR="00B13438" w:rsidRPr="00F93AA8" w:rsidRDefault="00B13438" w:rsidP="00CC7789">
            <w:pPr>
              <w:rPr>
                <w:sz w:val="18"/>
                <w:szCs w:val="18"/>
              </w:rPr>
            </w:pPr>
          </w:p>
        </w:tc>
        <w:tc>
          <w:tcPr>
            <w:tcW w:w="124" w:type="pct"/>
          </w:tcPr>
          <w:p w14:paraId="64A36EB6" w14:textId="77777777" w:rsidR="00B13438" w:rsidRPr="00F93AA8" w:rsidRDefault="00B13438" w:rsidP="00CC7789">
            <w:pPr>
              <w:rPr>
                <w:sz w:val="18"/>
                <w:szCs w:val="18"/>
              </w:rPr>
            </w:pPr>
          </w:p>
        </w:tc>
        <w:tc>
          <w:tcPr>
            <w:tcW w:w="124" w:type="pct"/>
          </w:tcPr>
          <w:p w14:paraId="6CDB27A3" w14:textId="77777777" w:rsidR="00B13438" w:rsidRPr="00F93AA8" w:rsidRDefault="00B13438" w:rsidP="00CC7789">
            <w:pPr>
              <w:rPr>
                <w:sz w:val="18"/>
                <w:szCs w:val="18"/>
              </w:rPr>
            </w:pPr>
          </w:p>
        </w:tc>
        <w:tc>
          <w:tcPr>
            <w:tcW w:w="97" w:type="pct"/>
          </w:tcPr>
          <w:p w14:paraId="2E8C8B28" w14:textId="77777777" w:rsidR="00B13438" w:rsidRPr="00F93AA8" w:rsidRDefault="00B13438" w:rsidP="00CC7789">
            <w:pPr>
              <w:rPr>
                <w:sz w:val="18"/>
                <w:szCs w:val="18"/>
              </w:rPr>
            </w:pPr>
          </w:p>
        </w:tc>
      </w:tr>
      <w:tr w:rsidR="00B13438" w:rsidRPr="00E53A9B" w14:paraId="5EA8A38F" w14:textId="77777777" w:rsidTr="00B13438">
        <w:trPr>
          <w:trHeight w:hRule="exact" w:val="541"/>
        </w:trPr>
        <w:tc>
          <w:tcPr>
            <w:tcW w:w="206" w:type="pct"/>
            <w:tcBorders>
              <w:bottom w:val="single" w:sz="6" w:space="0" w:color="auto"/>
            </w:tcBorders>
          </w:tcPr>
          <w:p w14:paraId="3EEAC0FB" w14:textId="77777777" w:rsidR="00B13438" w:rsidRPr="00B822B2" w:rsidRDefault="00B13438" w:rsidP="00CC7789">
            <w:pPr>
              <w:rPr>
                <w:sz w:val="18"/>
                <w:szCs w:val="18"/>
              </w:rPr>
            </w:pPr>
            <w:r w:rsidRPr="00B822B2">
              <w:rPr>
                <w:sz w:val="18"/>
                <w:szCs w:val="18"/>
              </w:rPr>
              <w:t>RTE</w:t>
            </w:r>
          </w:p>
        </w:tc>
        <w:tc>
          <w:tcPr>
            <w:tcW w:w="410" w:type="pct"/>
            <w:tcBorders>
              <w:bottom w:val="single" w:sz="6" w:space="0" w:color="auto"/>
            </w:tcBorders>
          </w:tcPr>
          <w:p w14:paraId="4EFA2D95" w14:textId="770AB4FB" w:rsidR="00B13438" w:rsidRPr="00B822B2" w:rsidRDefault="00B13438" w:rsidP="00CC7789">
            <w:pPr>
              <w:rPr>
                <w:sz w:val="18"/>
                <w:szCs w:val="18"/>
              </w:rPr>
            </w:pPr>
            <w:r w:rsidRPr="00B822B2">
              <w:rPr>
                <w:sz w:val="18"/>
                <w:szCs w:val="18"/>
              </w:rPr>
              <w:t>UEC2</w:t>
            </w:r>
            <w:r>
              <w:rPr>
                <w:sz w:val="18"/>
                <w:szCs w:val="18"/>
              </w:rPr>
              <w:t>6</w:t>
            </w:r>
            <w:r w:rsidRPr="00B822B2">
              <w:rPr>
                <w:sz w:val="18"/>
                <w:szCs w:val="18"/>
              </w:rPr>
              <w:t>RTE0</w:t>
            </w:r>
            <w:r>
              <w:rPr>
                <w:sz w:val="18"/>
                <w:szCs w:val="18"/>
              </w:rPr>
              <w:t>0</w:t>
            </w:r>
            <w:r w:rsidRPr="00B822B2">
              <w:rPr>
                <w:sz w:val="18"/>
                <w:szCs w:val="18"/>
              </w:rPr>
              <w:t>002</w:t>
            </w:r>
          </w:p>
        </w:tc>
        <w:tc>
          <w:tcPr>
            <w:tcW w:w="277" w:type="pct"/>
            <w:tcBorders>
              <w:bottom w:val="single" w:sz="6" w:space="0" w:color="auto"/>
            </w:tcBorders>
          </w:tcPr>
          <w:p w14:paraId="6EB38325" w14:textId="77777777" w:rsidR="00B13438" w:rsidRPr="00B822B2" w:rsidRDefault="00B13438" w:rsidP="00CC7789">
            <w:pPr>
              <w:rPr>
                <w:sz w:val="18"/>
                <w:szCs w:val="18"/>
              </w:rPr>
            </w:pPr>
            <w:r w:rsidRPr="001037C4">
              <w:rPr>
                <w:sz w:val="18"/>
                <w:szCs w:val="18"/>
              </w:rPr>
              <w:t>4505577104</w:t>
            </w:r>
          </w:p>
        </w:tc>
        <w:tc>
          <w:tcPr>
            <w:tcW w:w="202" w:type="pct"/>
            <w:tcBorders>
              <w:bottom w:val="single" w:sz="6" w:space="0" w:color="auto"/>
            </w:tcBorders>
          </w:tcPr>
          <w:p w14:paraId="77BB105C" w14:textId="77777777" w:rsidR="00B13438" w:rsidRPr="00B822B2" w:rsidRDefault="00B13438" w:rsidP="00CC7789">
            <w:pPr>
              <w:rPr>
                <w:sz w:val="18"/>
                <w:szCs w:val="18"/>
              </w:rPr>
            </w:pPr>
          </w:p>
        </w:tc>
        <w:tc>
          <w:tcPr>
            <w:tcW w:w="159" w:type="pct"/>
            <w:tcBorders>
              <w:bottom w:val="single" w:sz="6" w:space="0" w:color="auto"/>
            </w:tcBorders>
          </w:tcPr>
          <w:p w14:paraId="4DB83EDD" w14:textId="5DC1A4BC" w:rsidR="00B13438" w:rsidRPr="00B822B2" w:rsidRDefault="00B13438" w:rsidP="00CC7789">
            <w:pPr>
              <w:rPr>
                <w:sz w:val="18"/>
                <w:szCs w:val="18"/>
              </w:rPr>
            </w:pPr>
            <w:r>
              <w:rPr>
                <w:sz w:val="18"/>
                <w:szCs w:val="18"/>
              </w:rPr>
              <w:t>0</w:t>
            </w:r>
          </w:p>
        </w:tc>
        <w:tc>
          <w:tcPr>
            <w:tcW w:w="159" w:type="pct"/>
            <w:tcBorders>
              <w:bottom w:val="single" w:sz="6" w:space="0" w:color="auto"/>
            </w:tcBorders>
          </w:tcPr>
          <w:p w14:paraId="5E6F853E" w14:textId="2AE92835" w:rsidR="00B13438" w:rsidRPr="00B822B2" w:rsidRDefault="00B13438" w:rsidP="00CC7789">
            <w:pPr>
              <w:rPr>
                <w:sz w:val="18"/>
                <w:szCs w:val="18"/>
              </w:rPr>
            </w:pPr>
            <w:r w:rsidRPr="00B822B2">
              <w:rPr>
                <w:sz w:val="18"/>
                <w:szCs w:val="18"/>
              </w:rPr>
              <w:t>Ms</w:t>
            </w:r>
          </w:p>
        </w:tc>
        <w:tc>
          <w:tcPr>
            <w:tcW w:w="246" w:type="pct"/>
            <w:tcBorders>
              <w:bottom w:val="single" w:sz="6" w:space="0" w:color="auto"/>
            </w:tcBorders>
          </w:tcPr>
          <w:p w14:paraId="7757840C" w14:textId="77777777" w:rsidR="00B13438" w:rsidRPr="00B822B2" w:rsidRDefault="00B13438" w:rsidP="00CC7789">
            <w:pPr>
              <w:rPr>
                <w:sz w:val="18"/>
                <w:szCs w:val="18"/>
              </w:rPr>
            </w:pPr>
            <w:r w:rsidRPr="00B822B2">
              <w:rPr>
                <w:sz w:val="18"/>
                <w:szCs w:val="18"/>
              </w:rPr>
              <w:t>Edward Chris</w:t>
            </w:r>
          </w:p>
        </w:tc>
        <w:tc>
          <w:tcPr>
            <w:tcW w:w="232" w:type="pct"/>
            <w:tcBorders>
              <w:bottom w:val="single" w:sz="6" w:space="0" w:color="auto"/>
            </w:tcBorders>
          </w:tcPr>
          <w:p w14:paraId="7371A91B" w14:textId="77777777" w:rsidR="00B13438" w:rsidRPr="00B822B2" w:rsidRDefault="00B13438" w:rsidP="00CC7789">
            <w:pPr>
              <w:rPr>
                <w:sz w:val="18"/>
                <w:szCs w:val="18"/>
              </w:rPr>
            </w:pPr>
            <w:r w:rsidRPr="00B822B2">
              <w:rPr>
                <w:sz w:val="18"/>
                <w:szCs w:val="18"/>
              </w:rPr>
              <w:t>Ahmed</w:t>
            </w:r>
          </w:p>
        </w:tc>
        <w:tc>
          <w:tcPr>
            <w:tcW w:w="105" w:type="pct"/>
            <w:tcBorders>
              <w:bottom w:val="single" w:sz="6" w:space="0" w:color="auto"/>
              <w:right w:val="dashSmallGap" w:sz="4" w:space="0" w:color="auto"/>
            </w:tcBorders>
            <w:noWrap/>
            <w:tcMar>
              <w:top w:w="16" w:type="dxa"/>
              <w:left w:w="16" w:type="dxa"/>
              <w:bottom w:w="0" w:type="dxa"/>
              <w:right w:w="16" w:type="dxa"/>
            </w:tcMar>
          </w:tcPr>
          <w:p w14:paraId="6A716E9C" w14:textId="77777777" w:rsidR="00B13438" w:rsidRPr="00B822B2" w:rsidRDefault="00B13438" w:rsidP="00CC7789">
            <w:pPr>
              <w:rPr>
                <w:sz w:val="18"/>
                <w:szCs w:val="18"/>
              </w:rPr>
            </w:pPr>
          </w:p>
        </w:tc>
        <w:tc>
          <w:tcPr>
            <w:tcW w:w="105" w:type="pct"/>
            <w:tcBorders>
              <w:left w:val="dashSmallGap" w:sz="4" w:space="0" w:color="auto"/>
              <w:bottom w:val="single" w:sz="6" w:space="0" w:color="auto"/>
            </w:tcBorders>
            <w:noWrap/>
            <w:tcMar>
              <w:top w:w="16" w:type="dxa"/>
              <w:left w:w="16" w:type="dxa"/>
              <w:bottom w:w="0" w:type="dxa"/>
              <w:right w:w="16" w:type="dxa"/>
            </w:tcMar>
          </w:tcPr>
          <w:p w14:paraId="1CAD55FA" w14:textId="77777777" w:rsidR="00B13438" w:rsidRPr="00B822B2" w:rsidRDefault="00B13438" w:rsidP="00CC7789">
            <w:pPr>
              <w:rPr>
                <w:sz w:val="18"/>
                <w:szCs w:val="18"/>
              </w:rPr>
            </w:pPr>
          </w:p>
        </w:tc>
        <w:tc>
          <w:tcPr>
            <w:tcW w:w="295" w:type="pct"/>
            <w:tcBorders>
              <w:bottom w:val="single" w:sz="6" w:space="0" w:color="auto"/>
            </w:tcBorders>
            <w:noWrap/>
            <w:tcMar>
              <w:top w:w="16" w:type="dxa"/>
              <w:left w:w="16" w:type="dxa"/>
              <w:bottom w:w="0" w:type="dxa"/>
              <w:right w:w="16" w:type="dxa"/>
            </w:tcMar>
          </w:tcPr>
          <w:p w14:paraId="40C82299" w14:textId="77777777" w:rsidR="00B13438" w:rsidRPr="00B822B2" w:rsidRDefault="00B13438" w:rsidP="00CC7789">
            <w:pPr>
              <w:rPr>
                <w:sz w:val="18"/>
                <w:szCs w:val="18"/>
              </w:rPr>
            </w:pPr>
            <w:r w:rsidRPr="00B822B2">
              <w:rPr>
                <w:sz w:val="18"/>
                <w:szCs w:val="18"/>
              </w:rPr>
              <w:t>AB2 6XZ</w:t>
            </w:r>
          </w:p>
        </w:tc>
        <w:tc>
          <w:tcPr>
            <w:tcW w:w="113" w:type="pct"/>
            <w:tcBorders>
              <w:bottom w:val="single" w:sz="6" w:space="0" w:color="auto"/>
            </w:tcBorders>
          </w:tcPr>
          <w:p w14:paraId="58E42C0F" w14:textId="77777777" w:rsidR="00B13438" w:rsidRPr="00B822B2" w:rsidRDefault="00B13438" w:rsidP="00CC7789">
            <w:pPr>
              <w:rPr>
                <w:sz w:val="18"/>
                <w:szCs w:val="18"/>
              </w:rPr>
            </w:pPr>
            <w:r w:rsidRPr="00B822B2">
              <w:rPr>
                <w:sz w:val="18"/>
                <w:szCs w:val="18"/>
              </w:rPr>
              <w:t>1</w:t>
            </w:r>
          </w:p>
        </w:tc>
        <w:tc>
          <w:tcPr>
            <w:tcW w:w="111" w:type="pct"/>
            <w:tcBorders>
              <w:bottom w:val="single" w:sz="6" w:space="0" w:color="auto"/>
            </w:tcBorders>
          </w:tcPr>
          <w:p w14:paraId="0B9E5D97" w14:textId="0ABC8E78" w:rsidR="00B13438" w:rsidRDefault="00B13438" w:rsidP="00CC7789">
            <w:pPr>
              <w:rPr>
                <w:sz w:val="18"/>
                <w:szCs w:val="18"/>
              </w:rPr>
            </w:pPr>
            <w:r>
              <w:rPr>
                <w:sz w:val="18"/>
                <w:szCs w:val="18"/>
              </w:rPr>
              <w:t>1</w:t>
            </w:r>
          </w:p>
        </w:tc>
        <w:tc>
          <w:tcPr>
            <w:tcW w:w="113" w:type="pct"/>
            <w:tcBorders>
              <w:bottom w:val="single" w:sz="6" w:space="0" w:color="auto"/>
            </w:tcBorders>
          </w:tcPr>
          <w:p w14:paraId="447B2B8B" w14:textId="75C1170E" w:rsidR="00B13438" w:rsidRPr="00B822B2" w:rsidRDefault="00B13438" w:rsidP="00CC7789">
            <w:pPr>
              <w:rPr>
                <w:sz w:val="18"/>
                <w:szCs w:val="18"/>
              </w:rPr>
            </w:pPr>
            <w:r>
              <w:rPr>
                <w:sz w:val="18"/>
                <w:szCs w:val="18"/>
              </w:rPr>
              <w:t>31</w:t>
            </w:r>
          </w:p>
        </w:tc>
        <w:tc>
          <w:tcPr>
            <w:tcW w:w="113" w:type="pct"/>
            <w:tcBorders>
              <w:bottom w:val="single" w:sz="6" w:space="0" w:color="auto"/>
            </w:tcBorders>
          </w:tcPr>
          <w:p w14:paraId="44424325" w14:textId="77777777" w:rsidR="00B13438" w:rsidRPr="00B822B2" w:rsidRDefault="00B13438" w:rsidP="00CC7789">
            <w:pPr>
              <w:rPr>
                <w:sz w:val="18"/>
                <w:szCs w:val="18"/>
              </w:rPr>
            </w:pPr>
            <w:r>
              <w:rPr>
                <w:sz w:val="18"/>
                <w:szCs w:val="18"/>
              </w:rPr>
              <w:t>01</w:t>
            </w:r>
          </w:p>
        </w:tc>
        <w:tc>
          <w:tcPr>
            <w:tcW w:w="169" w:type="pct"/>
            <w:tcBorders>
              <w:bottom w:val="single" w:sz="6" w:space="0" w:color="auto"/>
            </w:tcBorders>
          </w:tcPr>
          <w:p w14:paraId="3D16BF81" w14:textId="77777777" w:rsidR="00B13438" w:rsidRPr="00B822B2" w:rsidRDefault="00B13438" w:rsidP="00CC7789">
            <w:pPr>
              <w:rPr>
                <w:sz w:val="18"/>
                <w:szCs w:val="18"/>
              </w:rPr>
            </w:pPr>
            <w:r w:rsidRPr="00B822B2">
              <w:rPr>
                <w:sz w:val="18"/>
                <w:szCs w:val="18"/>
              </w:rPr>
              <w:t>1978</w:t>
            </w:r>
          </w:p>
        </w:tc>
        <w:tc>
          <w:tcPr>
            <w:tcW w:w="113" w:type="pct"/>
            <w:tcBorders>
              <w:bottom w:val="single" w:sz="6" w:space="0" w:color="auto"/>
            </w:tcBorders>
          </w:tcPr>
          <w:p w14:paraId="2CBD8245" w14:textId="77777777" w:rsidR="00B13438" w:rsidRPr="00B822B2" w:rsidRDefault="00B13438" w:rsidP="00CC7789">
            <w:pPr>
              <w:rPr>
                <w:sz w:val="18"/>
                <w:szCs w:val="18"/>
              </w:rPr>
            </w:pPr>
            <w:r w:rsidRPr="00B822B2">
              <w:rPr>
                <w:sz w:val="18"/>
                <w:szCs w:val="18"/>
              </w:rPr>
              <w:t>2</w:t>
            </w:r>
          </w:p>
        </w:tc>
        <w:tc>
          <w:tcPr>
            <w:tcW w:w="113" w:type="pct"/>
            <w:tcBorders>
              <w:bottom w:val="single" w:sz="6" w:space="0" w:color="auto"/>
            </w:tcBorders>
          </w:tcPr>
          <w:p w14:paraId="7D3B52B3" w14:textId="77777777" w:rsidR="00B13438" w:rsidRPr="00B822B2" w:rsidRDefault="00B13438" w:rsidP="00CC7789">
            <w:pPr>
              <w:rPr>
                <w:sz w:val="18"/>
                <w:szCs w:val="18"/>
              </w:rPr>
            </w:pPr>
            <w:r w:rsidRPr="00B822B2">
              <w:rPr>
                <w:sz w:val="18"/>
                <w:szCs w:val="18"/>
              </w:rPr>
              <w:t>J</w:t>
            </w:r>
          </w:p>
        </w:tc>
        <w:tc>
          <w:tcPr>
            <w:tcW w:w="218" w:type="pct"/>
            <w:tcBorders>
              <w:bottom w:val="single" w:sz="6" w:space="0" w:color="auto"/>
            </w:tcBorders>
          </w:tcPr>
          <w:p w14:paraId="07CD4083" w14:textId="4B86235B" w:rsidR="00B13438" w:rsidRPr="00B822B2" w:rsidRDefault="00293102" w:rsidP="00CC7789">
            <w:pPr>
              <w:rPr>
                <w:sz w:val="18"/>
                <w:szCs w:val="18"/>
              </w:rPr>
            </w:pPr>
            <w:r>
              <w:rPr>
                <w:sz w:val="18"/>
                <w:szCs w:val="18"/>
              </w:rPr>
              <w:t>3</w:t>
            </w:r>
          </w:p>
        </w:tc>
        <w:tc>
          <w:tcPr>
            <w:tcW w:w="113" w:type="pct"/>
            <w:tcBorders>
              <w:bottom w:val="single" w:sz="6" w:space="0" w:color="auto"/>
            </w:tcBorders>
          </w:tcPr>
          <w:p w14:paraId="2BD63336" w14:textId="77777777" w:rsidR="00B13438" w:rsidRPr="00B822B2" w:rsidRDefault="00B13438" w:rsidP="00CC7789">
            <w:pPr>
              <w:rPr>
                <w:sz w:val="18"/>
                <w:szCs w:val="18"/>
              </w:rPr>
            </w:pPr>
            <w:r w:rsidRPr="00B822B2">
              <w:rPr>
                <w:sz w:val="18"/>
                <w:szCs w:val="18"/>
              </w:rPr>
              <w:t>3</w:t>
            </w:r>
          </w:p>
        </w:tc>
        <w:tc>
          <w:tcPr>
            <w:tcW w:w="113" w:type="pct"/>
            <w:tcBorders>
              <w:bottom w:val="single" w:sz="6" w:space="0" w:color="auto"/>
            </w:tcBorders>
          </w:tcPr>
          <w:p w14:paraId="53775E61" w14:textId="70CDFFE2" w:rsidR="00B13438" w:rsidRPr="00B822B2" w:rsidRDefault="00B13438" w:rsidP="00CC7789">
            <w:pPr>
              <w:rPr>
                <w:sz w:val="18"/>
                <w:szCs w:val="18"/>
              </w:rPr>
            </w:pPr>
            <w:r>
              <w:rPr>
                <w:sz w:val="18"/>
                <w:szCs w:val="18"/>
              </w:rPr>
              <w:t>2</w:t>
            </w:r>
          </w:p>
        </w:tc>
        <w:tc>
          <w:tcPr>
            <w:tcW w:w="169" w:type="pct"/>
            <w:tcBorders>
              <w:bottom w:val="single" w:sz="6" w:space="0" w:color="auto"/>
            </w:tcBorders>
          </w:tcPr>
          <w:p w14:paraId="256C9F2F" w14:textId="3E5BFEBA" w:rsidR="00B13438" w:rsidRPr="00B822B2" w:rsidRDefault="00B13438" w:rsidP="00CC7789">
            <w:pPr>
              <w:rPr>
                <w:sz w:val="18"/>
                <w:szCs w:val="18"/>
              </w:rPr>
            </w:pPr>
            <w:r w:rsidRPr="00B822B2">
              <w:rPr>
                <w:sz w:val="18"/>
                <w:szCs w:val="18"/>
              </w:rPr>
              <w:t>2022</w:t>
            </w:r>
            <w:r>
              <w:rPr>
                <w:sz w:val="18"/>
                <w:szCs w:val="18"/>
              </w:rPr>
              <w:t>6</w:t>
            </w:r>
          </w:p>
        </w:tc>
        <w:tc>
          <w:tcPr>
            <w:tcW w:w="186" w:type="pct"/>
            <w:tcBorders>
              <w:bottom w:val="single" w:sz="6" w:space="0" w:color="auto"/>
            </w:tcBorders>
          </w:tcPr>
          <w:p w14:paraId="53238FC9" w14:textId="77777777" w:rsidR="00B13438" w:rsidRPr="00B822B2" w:rsidRDefault="00B13438" w:rsidP="00CC7789">
            <w:pPr>
              <w:rPr>
                <w:sz w:val="18"/>
                <w:szCs w:val="18"/>
              </w:rPr>
            </w:pPr>
            <w:r w:rsidRPr="00B822B2">
              <w:rPr>
                <w:sz w:val="18"/>
                <w:szCs w:val="18"/>
              </w:rPr>
              <w:t>23:46</w:t>
            </w:r>
          </w:p>
        </w:tc>
        <w:tc>
          <w:tcPr>
            <w:tcW w:w="229" w:type="pct"/>
            <w:tcBorders>
              <w:bottom w:val="single" w:sz="6" w:space="0" w:color="auto"/>
            </w:tcBorders>
          </w:tcPr>
          <w:p w14:paraId="164FF753" w14:textId="77777777" w:rsidR="00B13438" w:rsidRPr="00B822B2" w:rsidRDefault="00B13438" w:rsidP="00CC7789">
            <w:pPr>
              <w:rPr>
                <w:sz w:val="18"/>
                <w:szCs w:val="18"/>
              </w:rPr>
            </w:pPr>
            <w:r w:rsidRPr="00B822B2">
              <w:rPr>
                <w:sz w:val="18"/>
                <w:szCs w:val="18"/>
              </w:rPr>
              <w:t>RTE03</w:t>
            </w:r>
          </w:p>
        </w:tc>
        <w:tc>
          <w:tcPr>
            <w:tcW w:w="138" w:type="pct"/>
            <w:tcBorders>
              <w:bottom w:val="single" w:sz="6" w:space="0" w:color="auto"/>
            </w:tcBorders>
          </w:tcPr>
          <w:p w14:paraId="14CFF4CF" w14:textId="77777777" w:rsidR="00B13438" w:rsidRPr="00B822B2" w:rsidRDefault="00B13438" w:rsidP="00CC7789">
            <w:pPr>
              <w:rPr>
                <w:sz w:val="18"/>
                <w:szCs w:val="18"/>
              </w:rPr>
            </w:pPr>
            <w:r w:rsidRPr="00B822B2">
              <w:rPr>
                <w:sz w:val="18"/>
                <w:szCs w:val="18"/>
              </w:rPr>
              <w:t>03T</w:t>
            </w:r>
          </w:p>
        </w:tc>
        <w:tc>
          <w:tcPr>
            <w:tcW w:w="124" w:type="pct"/>
            <w:tcBorders>
              <w:bottom w:val="single" w:sz="6" w:space="0" w:color="auto"/>
            </w:tcBorders>
          </w:tcPr>
          <w:p w14:paraId="08435F33" w14:textId="77777777" w:rsidR="00B13438" w:rsidRPr="00B822B2" w:rsidRDefault="00B13438" w:rsidP="00CC7789">
            <w:pPr>
              <w:rPr>
                <w:sz w:val="18"/>
                <w:szCs w:val="18"/>
              </w:rPr>
            </w:pPr>
          </w:p>
        </w:tc>
        <w:tc>
          <w:tcPr>
            <w:tcW w:w="124" w:type="pct"/>
            <w:tcBorders>
              <w:bottom w:val="single" w:sz="6" w:space="0" w:color="auto"/>
            </w:tcBorders>
          </w:tcPr>
          <w:p w14:paraId="64F0A5EB" w14:textId="20B62F5A" w:rsidR="00B13438" w:rsidRPr="00B822B2" w:rsidRDefault="00B13438" w:rsidP="00CC7789">
            <w:pPr>
              <w:rPr>
                <w:sz w:val="18"/>
                <w:szCs w:val="18"/>
              </w:rPr>
            </w:pPr>
          </w:p>
        </w:tc>
        <w:tc>
          <w:tcPr>
            <w:tcW w:w="124" w:type="pct"/>
            <w:tcBorders>
              <w:bottom w:val="single" w:sz="6" w:space="0" w:color="auto"/>
            </w:tcBorders>
          </w:tcPr>
          <w:p w14:paraId="7F1A18C3" w14:textId="77777777" w:rsidR="00B13438" w:rsidRPr="00B822B2" w:rsidRDefault="00B13438" w:rsidP="00CC7789">
            <w:pPr>
              <w:rPr>
                <w:sz w:val="18"/>
                <w:szCs w:val="18"/>
              </w:rPr>
            </w:pPr>
          </w:p>
        </w:tc>
        <w:tc>
          <w:tcPr>
            <w:tcW w:w="124" w:type="pct"/>
            <w:tcBorders>
              <w:bottom w:val="single" w:sz="6" w:space="0" w:color="auto"/>
            </w:tcBorders>
          </w:tcPr>
          <w:p w14:paraId="2734DC5D" w14:textId="77777777" w:rsidR="00B13438" w:rsidRPr="00B822B2" w:rsidRDefault="00B13438" w:rsidP="00CC7789">
            <w:pPr>
              <w:rPr>
                <w:sz w:val="18"/>
                <w:szCs w:val="18"/>
              </w:rPr>
            </w:pPr>
          </w:p>
        </w:tc>
        <w:tc>
          <w:tcPr>
            <w:tcW w:w="97" w:type="pct"/>
            <w:tcBorders>
              <w:bottom w:val="single" w:sz="6" w:space="0" w:color="auto"/>
            </w:tcBorders>
          </w:tcPr>
          <w:p w14:paraId="31F6A870" w14:textId="77777777" w:rsidR="00B13438" w:rsidRPr="00B822B2" w:rsidRDefault="00B13438" w:rsidP="00CC7789">
            <w:pPr>
              <w:rPr>
                <w:sz w:val="18"/>
                <w:szCs w:val="18"/>
              </w:rPr>
            </w:pPr>
          </w:p>
        </w:tc>
      </w:tr>
      <w:tr w:rsidR="00B13438" w:rsidRPr="00E53A9B" w14:paraId="047DD8D5" w14:textId="77777777" w:rsidTr="00B13438">
        <w:trPr>
          <w:trHeight w:hRule="exact" w:val="537"/>
        </w:trPr>
        <w:tc>
          <w:tcPr>
            <w:tcW w:w="206" w:type="pct"/>
            <w:tcBorders>
              <w:bottom w:val="dashSmallGap" w:sz="4" w:space="0" w:color="auto"/>
            </w:tcBorders>
          </w:tcPr>
          <w:p w14:paraId="06977ABF" w14:textId="77777777" w:rsidR="00B13438" w:rsidRPr="00B822B2" w:rsidRDefault="00B13438" w:rsidP="00CC7789">
            <w:pPr>
              <w:rPr>
                <w:sz w:val="18"/>
                <w:szCs w:val="18"/>
              </w:rPr>
            </w:pPr>
            <w:r w:rsidRPr="00B822B2">
              <w:rPr>
                <w:sz w:val="18"/>
                <w:szCs w:val="18"/>
              </w:rPr>
              <w:t>RTE</w:t>
            </w:r>
          </w:p>
        </w:tc>
        <w:tc>
          <w:tcPr>
            <w:tcW w:w="410" w:type="pct"/>
            <w:tcBorders>
              <w:bottom w:val="dashSmallGap" w:sz="4" w:space="0" w:color="auto"/>
            </w:tcBorders>
          </w:tcPr>
          <w:p w14:paraId="7C4CA409" w14:textId="29DE874D" w:rsidR="00B13438" w:rsidRPr="00B822B2" w:rsidRDefault="00B13438" w:rsidP="00CC7789">
            <w:pPr>
              <w:rPr>
                <w:sz w:val="18"/>
                <w:szCs w:val="18"/>
              </w:rPr>
            </w:pPr>
            <w:r w:rsidRPr="00B822B2">
              <w:rPr>
                <w:sz w:val="18"/>
                <w:szCs w:val="18"/>
              </w:rPr>
              <w:t>UEC2</w:t>
            </w:r>
            <w:r>
              <w:rPr>
                <w:sz w:val="18"/>
                <w:szCs w:val="18"/>
              </w:rPr>
              <w:t>66</w:t>
            </w:r>
            <w:r w:rsidRPr="00B822B2">
              <w:rPr>
                <w:sz w:val="18"/>
                <w:szCs w:val="18"/>
              </w:rPr>
              <w:t>RTE0</w:t>
            </w:r>
            <w:r>
              <w:rPr>
                <w:sz w:val="18"/>
                <w:szCs w:val="18"/>
              </w:rPr>
              <w:t>0</w:t>
            </w:r>
            <w:r w:rsidRPr="00B822B2">
              <w:rPr>
                <w:sz w:val="18"/>
                <w:szCs w:val="18"/>
              </w:rPr>
              <w:t>003</w:t>
            </w:r>
          </w:p>
        </w:tc>
        <w:tc>
          <w:tcPr>
            <w:tcW w:w="277" w:type="pct"/>
            <w:tcBorders>
              <w:bottom w:val="dashSmallGap" w:sz="4" w:space="0" w:color="auto"/>
            </w:tcBorders>
          </w:tcPr>
          <w:p w14:paraId="233DE562" w14:textId="77777777" w:rsidR="00B13438" w:rsidRPr="00B822B2" w:rsidRDefault="00B13438" w:rsidP="00CC7789">
            <w:pPr>
              <w:rPr>
                <w:sz w:val="18"/>
                <w:szCs w:val="18"/>
              </w:rPr>
            </w:pPr>
            <w:r w:rsidRPr="001037C4">
              <w:rPr>
                <w:sz w:val="18"/>
                <w:szCs w:val="18"/>
              </w:rPr>
              <w:t>3216789012</w:t>
            </w:r>
          </w:p>
        </w:tc>
        <w:tc>
          <w:tcPr>
            <w:tcW w:w="202" w:type="pct"/>
            <w:tcBorders>
              <w:bottom w:val="dashSmallGap" w:sz="4" w:space="0" w:color="auto"/>
            </w:tcBorders>
          </w:tcPr>
          <w:p w14:paraId="18959AAC" w14:textId="77777777" w:rsidR="00B13438" w:rsidRPr="00B822B2" w:rsidRDefault="00B13438" w:rsidP="00CC7789">
            <w:pPr>
              <w:rPr>
                <w:sz w:val="18"/>
                <w:szCs w:val="18"/>
              </w:rPr>
            </w:pPr>
            <w:r w:rsidRPr="00EC7765">
              <w:rPr>
                <w:sz w:val="18"/>
                <w:szCs w:val="18"/>
              </w:rPr>
              <w:t>07567890123</w:t>
            </w:r>
          </w:p>
        </w:tc>
        <w:tc>
          <w:tcPr>
            <w:tcW w:w="159" w:type="pct"/>
            <w:tcBorders>
              <w:bottom w:val="dashSmallGap" w:sz="4" w:space="0" w:color="auto"/>
            </w:tcBorders>
          </w:tcPr>
          <w:p w14:paraId="198AD43E" w14:textId="68D9AF6A" w:rsidR="00B13438" w:rsidRPr="00B822B2" w:rsidRDefault="00B13438" w:rsidP="00CC7789">
            <w:pPr>
              <w:rPr>
                <w:sz w:val="18"/>
                <w:szCs w:val="18"/>
              </w:rPr>
            </w:pPr>
            <w:r w:rsidRPr="00B822B2">
              <w:rPr>
                <w:sz w:val="18"/>
                <w:szCs w:val="18"/>
              </w:rPr>
              <w:t>1</w:t>
            </w:r>
          </w:p>
        </w:tc>
        <w:tc>
          <w:tcPr>
            <w:tcW w:w="159" w:type="pct"/>
            <w:tcBorders>
              <w:bottom w:val="dashSmallGap" w:sz="4" w:space="0" w:color="auto"/>
            </w:tcBorders>
          </w:tcPr>
          <w:p w14:paraId="3E5B898F" w14:textId="3050744F" w:rsidR="00B13438" w:rsidRPr="00B822B2" w:rsidRDefault="00B13438" w:rsidP="00CC7789">
            <w:pPr>
              <w:rPr>
                <w:sz w:val="18"/>
                <w:szCs w:val="18"/>
              </w:rPr>
            </w:pPr>
          </w:p>
        </w:tc>
        <w:tc>
          <w:tcPr>
            <w:tcW w:w="246" w:type="pct"/>
            <w:tcBorders>
              <w:bottom w:val="dashSmallGap" w:sz="4" w:space="0" w:color="auto"/>
            </w:tcBorders>
          </w:tcPr>
          <w:p w14:paraId="58B8FAF4" w14:textId="77777777" w:rsidR="00B13438" w:rsidRPr="00B822B2" w:rsidRDefault="00B13438" w:rsidP="00CC7789">
            <w:pPr>
              <w:rPr>
                <w:sz w:val="18"/>
                <w:szCs w:val="18"/>
              </w:rPr>
            </w:pPr>
            <w:r w:rsidRPr="00B822B2">
              <w:rPr>
                <w:sz w:val="18"/>
                <w:szCs w:val="18"/>
              </w:rPr>
              <w:t>James</w:t>
            </w:r>
          </w:p>
        </w:tc>
        <w:tc>
          <w:tcPr>
            <w:tcW w:w="232" w:type="pct"/>
            <w:tcBorders>
              <w:bottom w:val="dashSmallGap" w:sz="4" w:space="0" w:color="auto"/>
            </w:tcBorders>
          </w:tcPr>
          <w:p w14:paraId="4B8051D5" w14:textId="77777777" w:rsidR="00B13438" w:rsidRPr="00B822B2" w:rsidRDefault="00B13438" w:rsidP="00CC7789">
            <w:pPr>
              <w:rPr>
                <w:sz w:val="18"/>
                <w:szCs w:val="18"/>
              </w:rPr>
            </w:pPr>
            <w:r w:rsidRPr="00B822B2">
              <w:rPr>
                <w:sz w:val="18"/>
                <w:szCs w:val="18"/>
              </w:rPr>
              <w:t>Lane</w:t>
            </w:r>
          </w:p>
        </w:tc>
        <w:tc>
          <w:tcPr>
            <w:tcW w:w="105" w:type="pct"/>
            <w:tcBorders>
              <w:bottom w:val="dashSmallGap" w:sz="4" w:space="0" w:color="auto"/>
              <w:right w:val="dashSmallGap" w:sz="4" w:space="0" w:color="auto"/>
            </w:tcBorders>
            <w:noWrap/>
            <w:tcMar>
              <w:top w:w="16" w:type="dxa"/>
              <w:left w:w="16" w:type="dxa"/>
              <w:bottom w:w="0" w:type="dxa"/>
              <w:right w:w="16" w:type="dxa"/>
            </w:tcMar>
          </w:tcPr>
          <w:p w14:paraId="14D04780" w14:textId="77777777" w:rsidR="00B13438" w:rsidRPr="00B822B2" w:rsidRDefault="00B13438" w:rsidP="00CC7789">
            <w:pPr>
              <w:rPr>
                <w:sz w:val="18"/>
                <w:szCs w:val="18"/>
              </w:rPr>
            </w:pPr>
          </w:p>
        </w:tc>
        <w:tc>
          <w:tcPr>
            <w:tcW w:w="105" w:type="pct"/>
            <w:tcBorders>
              <w:left w:val="dashSmallGap" w:sz="4" w:space="0" w:color="auto"/>
              <w:bottom w:val="dashSmallGap" w:sz="4" w:space="0" w:color="auto"/>
            </w:tcBorders>
            <w:noWrap/>
            <w:tcMar>
              <w:top w:w="16" w:type="dxa"/>
              <w:left w:w="16" w:type="dxa"/>
              <w:bottom w:w="0" w:type="dxa"/>
              <w:right w:w="16" w:type="dxa"/>
            </w:tcMar>
          </w:tcPr>
          <w:p w14:paraId="1553BB4A" w14:textId="77777777" w:rsidR="00B13438" w:rsidRPr="00B822B2" w:rsidRDefault="00B13438" w:rsidP="00CC7789">
            <w:pPr>
              <w:rPr>
                <w:sz w:val="18"/>
                <w:szCs w:val="18"/>
              </w:rPr>
            </w:pPr>
          </w:p>
        </w:tc>
        <w:tc>
          <w:tcPr>
            <w:tcW w:w="295" w:type="pct"/>
            <w:tcBorders>
              <w:bottom w:val="dashSmallGap" w:sz="4" w:space="0" w:color="auto"/>
            </w:tcBorders>
            <w:noWrap/>
            <w:tcMar>
              <w:top w:w="16" w:type="dxa"/>
              <w:left w:w="16" w:type="dxa"/>
              <w:bottom w:w="0" w:type="dxa"/>
              <w:right w:w="16" w:type="dxa"/>
            </w:tcMar>
          </w:tcPr>
          <w:p w14:paraId="4844CBCA" w14:textId="77777777" w:rsidR="00B13438" w:rsidRPr="00B822B2" w:rsidRDefault="00B13438" w:rsidP="00CC7789">
            <w:pPr>
              <w:rPr>
                <w:sz w:val="18"/>
                <w:szCs w:val="18"/>
              </w:rPr>
            </w:pPr>
            <w:r w:rsidRPr="00B822B2">
              <w:rPr>
                <w:sz w:val="18"/>
                <w:szCs w:val="18"/>
              </w:rPr>
              <w:t>AB3 8PL</w:t>
            </w:r>
          </w:p>
        </w:tc>
        <w:tc>
          <w:tcPr>
            <w:tcW w:w="113" w:type="pct"/>
            <w:tcBorders>
              <w:bottom w:val="dashSmallGap" w:sz="4" w:space="0" w:color="auto"/>
            </w:tcBorders>
          </w:tcPr>
          <w:p w14:paraId="124AF048" w14:textId="77777777" w:rsidR="00B13438" w:rsidRPr="00B822B2" w:rsidRDefault="00B13438" w:rsidP="00CC7789">
            <w:pPr>
              <w:rPr>
                <w:sz w:val="18"/>
                <w:szCs w:val="18"/>
              </w:rPr>
            </w:pPr>
            <w:r w:rsidRPr="00B822B2">
              <w:rPr>
                <w:sz w:val="18"/>
                <w:szCs w:val="18"/>
              </w:rPr>
              <w:t>3</w:t>
            </w:r>
          </w:p>
        </w:tc>
        <w:tc>
          <w:tcPr>
            <w:tcW w:w="111" w:type="pct"/>
            <w:tcBorders>
              <w:bottom w:val="dashSmallGap" w:sz="4" w:space="0" w:color="auto"/>
            </w:tcBorders>
          </w:tcPr>
          <w:p w14:paraId="20F7281B" w14:textId="2753DEAA" w:rsidR="00B13438" w:rsidRDefault="00B13438" w:rsidP="00CC7789">
            <w:pPr>
              <w:rPr>
                <w:sz w:val="18"/>
                <w:szCs w:val="18"/>
              </w:rPr>
            </w:pPr>
            <w:r>
              <w:rPr>
                <w:sz w:val="18"/>
                <w:szCs w:val="18"/>
              </w:rPr>
              <w:t>2</w:t>
            </w:r>
          </w:p>
        </w:tc>
        <w:tc>
          <w:tcPr>
            <w:tcW w:w="113" w:type="pct"/>
            <w:tcBorders>
              <w:bottom w:val="dashSmallGap" w:sz="4" w:space="0" w:color="auto"/>
            </w:tcBorders>
          </w:tcPr>
          <w:p w14:paraId="5FF0C336" w14:textId="557913BD" w:rsidR="00B13438" w:rsidRPr="00B822B2" w:rsidRDefault="00B13438" w:rsidP="00CC7789">
            <w:pPr>
              <w:rPr>
                <w:sz w:val="18"/>
                <w:szCs w:val="18"/>
              </w:rPr>
            </w:pPr>
            <w:r>
              <w:rPr>
                <w:sz w:val="18"/>
                <w:szCs w:val="18"/>
              </w:rPr>
              <w:t>17</w:t>
            </w:r>
          </w:p>
        </w:tc>
        <w:tc>
          <w:tcPr>
            <w:tcW w:w="113" w:type="pct"/>
            <w:tcBorders>
              <w:bottom w:val="dashSmallGap" w:sz="4" w:space="0" w:color="auto"/>
            </w:tcBorders>
          </w:tcPr>
          <w:p w14:paraId="327DCC47" w14:textId="77777777" w:rsidR="00B13438" w:rsidRPr="00B822B2" w:rsidRDefault="00B13438" w:rsidP="00CC7789">
            <w:pPr>
              <w:rPr>
                <w:sz w:val="18"/>
                <w:szCs w:val="18"/>
              </w:rPr>
            </w:pPr>
            <w:r>
              <w:rPr>
                <w:sz w:val="18"/>
                <w:szCs w:val="18"/>
              </w:rPr>
              <w:t>07</w:t>
            </w:r>
          </w:p>
        </w:tc>
        <w:tc>
          <w:tcPr>
            <w:tcW w:w="169" w:type="pct"/>
            <w:tcBorders>
              <w:bottom w:val="dashSmallGap" w:sz="4" w:space="0" w:color="auto"/>
            </w:tcBorders>
          </w:tcPr>
          <w:p w14:paraId="1F129B95" w14:textId="77777777" w:rsidR="00B13438" w:rsidRPr="00B822B2" w:rsidRDefault="00B13438" w:rsidP="00CC7789">
            <w:pPr>
              <w:rPr>
                <w:sz w:val="18"/>
                <w:szCs w:val="18"/>
              </w:rPr>
            </w:pPr>
            <w:r w:rsidRPr="00B822B2">
              <w:rPr>
                <w:sz w:val="18"/>
                <w:szCs w:val="18"/>
              </w:rPr>
              <w:t>1989</w:t>
            </w:r>
          </w:p>
        </w:tc>
        <w:tc>
          <w:tcPr>
            <w:tcW w:w="113" w:type="pct"/>
            <w:tcBorders>
              <w:bottom w:val="dashSmallGap" w:sz="4" w:space="0" w:color="auto"/>
            </w:tcBorders>
          </w:tcPr>
          <w:p w14:paraId="27E76A2A" w14:textId="77777777" w:rsidR="00B13438" w:rsidRPr="00B822B2" w:rsidRDefault="00B13438" w:rsidP="00CC7789">
            <w:pPr>
              <w:rPr>
                <w:sz w:val="18"/>
                <w:szCs w:val="18"/>
              </w:rPr>
            </w:pPr>
            <w:r w:rsidRPr="00B822B2">
              <w:rPr>
                <w:sz w:val="18"/>
                <w:szCs w:val="18"/>
              </w:rPr>
              <w:t>9</w:t>
            </w:r>
          </w:p>
        </w:tc>
        <w:tc>
          <w:tcPr>
            <w:tcW w:w="113" w:type="pct"/>
            <w:tcBorders>
              <w:bottom w:val="dashSmallGap" w:sz="4" w:space="0" w:color="auto"/>
            </w:tcBorders>
          </w:tcPr>
          <w:p w14:paraId="73E08839" w14:textId="77777777" w:rsidR="00B13438" w:rsidRPr="00B822B2" w:rsidRDefault="00B13438" w:rsidP="00CC7789">
            <w:pPr>
              <w:rPr>
                <w:sz w:val="18"/>
                <w:szCs w:val="18"/>
              </w:rPr>
            </w:pPr>
            <w:r w:rsidRPr="00B822B2">
              <w:rPr>
                <w:sz w:val="18"/>
                <w:szCs w:val="18"/>
              </w:rPr>
              <w:t>B</w:t>
            </w:r>
          </w:p>
        </w:tc>
        <w:tc>
          <w:tcPr>
            <w:tcW w:w="218" w:type="pct"/>
            <w:tcBorders>
              <w:bottom w:val="dashSmallGap" w:sz="4" w:space="0" w:color="auto"/>
            </w:tcBorders>
          </w:tcPr>
          <w:p w14:paraId="32EBB34B" w14:textId="56474EBB" w:rsidR="00B13438" w:rsidRPr="00B822B2" w:rsidRDefault="00293102" w:rsidP="00CC7789">
            <w:pPr>
              <w:rPr>
                <w:sz w:val="18"/>
                <w:szCs w:val="18"/>
              </w:rPr>
            </w:pPr>
            <w:r>
              <w:rPr>
                <w:sz w:val="18"/>
                <w:szCs w:val="18"/>
              </w:rPr>
              <w:t>5</w:t>
            </w:r>
          </w:p>
        </w:tc>
        <w:tc>
          <w:tcPr>
            <w:tcW w:w="113" w:type="pct"/>
            <w:tcBorders>
              <w:bottom w:val="dashSmallGap" w:sz="4" w:space="0" w:color="auto"/>
            </w:tcBorders>
          </w:tcPr>
          <w:p w14:paraId="0D0FF61B" w14:textId="77777777" w:rsidR="00B13438" w:rsidRPr="00B822B2" w:rsidRDefault="00B13438" w:rsidP="00CC7789">
            <w:pPr>
              <w:rPr>
                <w:sz w:val="18"/>
                <w:szCs w:val="18"/>
              </w:rPr>
            </w:pPr>
            <w:r w:rsidRPr="00B822B2">
              <w:rPr>
                <w:sz w:val="18"/>
                <w:szCs w:val="18"/>
              </w:rPr>
              <w:t>3</w:t>
            </w:r>
          </w:p>
        </w:tc>
        <w:tc>
          <w:tcPr>
            <w:tcW w:w="113" w:type="pct"/>
            <w:tcBorders>
              <w:bottom w:val="dashSmallGap" w:sz="4" w:space="0" w:color="auto"/>
            </w:tcBorders>
          </w:tcPr>
          <w:p w14:paraId="386118CA" w14:textId="58F954BC" w:rsidR="00B13438" w:rsidRPr="00B822B2" w:rsidRDefault="00B13438" w:rsidP="00CC7789">
            <w:pPr>
              <w:rPr>
                <w:sz w:val="18"/>
                <w:szCs w:val="18"/>
              </w:rPr>
            </w:pPr>
            <w:r>
              <w:rPr>
                <w:sz w:val="18"/>
                <w:szCs w:val="18"/>
              </w:rPr>
              <w:t>2</w:t>
            </w:r>
          </w:p>
        </w:tc>
        <w:tc>
          <w:tcPr>
            <w:tcW w:w="169" w:type="pct"/>
            <w:tcBorders>
              <w:bottom w:val="dashSmallGap" w:sz="4" w:space="0" w:color="auto"/>
            </w:tcBorders>
          </w:tcPr>
          <w:p w14:paraId="0000D2F5" w14:textId="7034A03D" w:rsidR="00B13438" w:rsidRPr="00B822B2" w:rsidDel="002C7E68" w:rsidRDefault="00B13438" w:rsidP="00CC7789">
            <w:pPr>
              <w:rPr>
                <w:sz w:val="18"/>
                <w:szCs w:val="18"/>
              </w:rPr>
            </w:pPr>
            <w:r w:rsidRPr="00B822B2">
              <w:rPr>
                <w:sz w:val="18"/>
                <w:szCs w:val="18"/>
              </w:rPr>
              <w:t>202</w:t>
            </w:r>
            <w:r>
              <w:rPr>
                <w:sz w:val="18"/>
                <w:szCs w:val="18"/>
              </w:rPr>
              <w:t>6</w:t>
            </w:r>
          </w:p>
        </w:tc>
        <w:tc>
          <w:tcPr>
            <w:tcW w:w="186" w:type="pct"/>
            <w:tcBorders>
              <w:bottom w:val="dashSmallGap" w:sz="4" w:space="0" w:color="auto"/>
            </w:tcBorders>
          </w:tcPr>
          <w:p w14:paraId="3AA99EC0" w14:textId="77777777" w:rsidR="00B13438" w:rsidRPr="00B822B2" w:rsidRDefault="00B13438" w:rsidP="00CC7789">
            <w:pPr>
              <w:rPr>
                <w:sz w:val="18"/>
                <w:szCs w:val="18"/>
              </w:rPr>
            </w:pPr>
            <w:r w:rsidRPr="00B822B2">
              <w:rPr>
                <w:sz w:val="18"/>
                <w:szCs w:val="18"/>
              </w:rPr>
              <w:t>12:48</w:t>
            </w:r>
          </w:p>
        </w:tc>
        <w:tc>
          <w:tcPr>
            <w:tcW w:w="229" w:type="pct"/>
            <w:tcBorders>
              <w:bottom w:val="dashSmallGap" w:sz="4" w:space="0" w:color="auto"/>
            </w:tcBorders>
          </w:tcPr>
          <w:p w14:paraId="183C09DD" w14:textId="77777777" w:rsidR="00B13438" w:rsidRPr="00B822B2" w:rsidRDefault="00B13438" w:rsidP="00CC7789">
            <w:pPr>
              <w:rPr>
                <w:sz w:val="18"/>
                <w:szCs w:val="18"/>
              </w:rPr>
            </w:pPr>
            <w:r w:rsidRPr="00B822B2">
              <w:rPr>
                <w:sz w:val="18"/>
                <w:szCs w:val="18"/>
              </w:rPr>
              <w:t>RTE15</w:t>
            </w:r>
          </w:p>
        </w:tc>
        <w:tc>
          <w:tcPr>
            <w:tcW w:w="138" w:type="pct"/>
            <w:tcBorders>
              <w:bottom w:val="dashSmallGap" w:sz="4" w:space="0" w:color="auto"/>
            </w:tcBorders>
          </w:tcPr>
          <w:p w14:paraId="525329F1" w14:textId="77777777" w:rsidR="00B13438" w:rsidRPr="00B822B2" w:rsidRDefault="00B13438" w:rsidP="00CC7789">
            <w:pPr>
              <w:rPr>
                <w:sz w:val="18"/>
                <w:szCs w:val="18"/>
              </w:rPr>
            </w:pPr>
          </w:p>
        </w:tc>
        <w:tc>
          <w:tcPr>
            <w:tcW w:w="124" w:type="pct"/>
            <w:tcBorders>
              <w:bottom w:val="dashSmallGap" w:sz="4" w:space="0" w:color="auto"/>
            </w:tcBorders>
          </w:tcPr>
          <w:p w14:paraId="0FEE7988" w14:textId="77777777" w:rsidR="00B13438" w:rsidRPr="00B822B2" w:rsidRDefault="00B13438" w:rsidP="00CC7789">
            <w:pPr>
              <w:rPr>
                <w:sz w:val="18"/>
                <w:szCs w:val="18"/>
              </w:rPr>
            </w:pPr>
          </w:p>
        </w:tc>
        <w:tc>
          <w:tcPr>
            <w:tcW w:w="124" w:type="pct"/>
            <w:tcBorders>
              <w:bottom w:val="dashSmallGap" w:sz="4" w:space="0" w:color="auto"/>
            </w:tcBorders>
          </w:tcPr>
          <w:p w14:paraId="61C646FD" w14:textId="1BA7D04A" w:rsidR="00B13438" w:rsidRPr="00B822B2" w:rsidRDefault="00B13438" w:rsidP="00CC7789">
            <w:pPr>
              <w:rPr>
                <w:sz w:val="18"/>
                <w:szCs w:val="18"/>
              </w:rPr>
            </w:pPr>
          </w:p>
        </w:tc>
        <w:tc>
          <w:tcPr>
            <w:tcW w:w="124" w:type="pct"/>
            <w:tcBorders>
              <w:bottom w:val="dashSmallGap" w:sz="4" w:space="0" w:color="auto"/>
            </w:tcBorders>
          </w:tcPr>
          <w:p w14:paraId="0E9E3952" w14:textId="77777777" w:rsidR="00B13438" w:rsidRPr="00B822B2" w:rsidRDefault="00B13438" w:rsidP="00CC7789">
            <w:pPr>
              <w:rPr>
                <w:sz w:val="18"/>
                <w:szCs w:val="18"/>
              </w:rPr>
            </w:pPr>
          </w:p>
        </w:tc>
        <w:tc>
          <w:tcPr>
            <w:tcW w:w="124" w:type="pct"/>
            <w:tcBorders>
              <w:bottom w:val="dashSmallGap" w:sz="4" w:space="0" w:color="auto"/>
            </w:tcBorders>
          </w:tcPr>
          <w:p w14:paraId="6709B75C" w14:textId="77777777" w:rsidR="00B13438" w:rsidRPr="00B822B2" w:rsidRDefault="00B13438" w:rsidP="00CC7789">
            <w:pPr>
              <w:rPr>
                <w:sz w:val="18"/>
                <w:szCs w:val="18"/>
              </w:rPr>
            </w:pPr>
          </w:p>
        </w:tc>
        <w:tc>
          <w:tcPr>
            <w:tcW w:w="97" w:type="pct"/>
            <w:tcBorders>
              <w:bottom w:val="dashSmallGap" w:sz="4" w:space="0" w:color="auto"/>
            </w:tcBorders>
          </w:tcPr>
          <w:p w14:paraId="7ACC2394" w14:textId="77777777" w:rsidR="00B13438" w:rsidRPr="00B822B2" w:rsidRDefault="00B13438" w:rsidP="00CC7789">
            <w:pPr>
              <w:rPr>
                <w:sz w:val="18"/>
                <w:szCs w:val="18"/>
              </w:rPr>
            </w:pPr>
          </w:p>
        </w:tc>
      </w:tr>
      <w:tr w:rsidR="00B13438" w:rsidRPr="00E53A9B" w14:paraId="3BCDA4C1" w14:textId="77777777" w:rsidTr="00B13438">
        <w:trPr>
          <w:trHeight w:hRule="exact" w:val="537"/>
        </w:trPr>
        <w:tc>
          <w:tcPr>
            <w:tcW w:w="206" w:type="pct"/>
            <w:tcBorders>
              <w:top w:val="dashSmallGap" w:sz="4" w:space="0" w:color="auto"/>
              <w:bottom w:val="single" w:sz="6" w:space="0" w:color="auto"/>
            </w:tcBorders>
          </w:tcPr>
          <w:p w14:paraId="6AF424CA" w14:textId="77777777" w:rsidR="00B13438" w:rsidRPr="00B822B2" w:rsidRDefault="00B13438" w:rsidP="00CC7789">
            <w:pPr>
              <w:rPr>
                <w:sz w:val="18"/>
                <w:szCs w:val="18"/>
              </w:rPr>
            </w:pPr>
            <w:r w:rsidRPr="00B822B2">
              <w:rPr>
                <w:sz w:val="18"/>
                <w:szCs w:val="18"/>
              </w:rPr>
              <w:t>RTE</w:t>
            </w:r>
          </w:p>
        </w:tc>
        <w:tc>
          <w:tcPr>
            <w:tcW w:w="410" w:type="pct"/>
            <w:tcBorders>
              <w:top w:val="dashSmallGap" w:sz="4" w:space="0" w:color="auto"/>
              <w:bottom w:val="single" w:sz="6" w:space="0" w:color="auto"/>
            </w:tcBorders>
          </w:tcPr>
          <w:p w14:paraId="3334492D" w14:textId="2DF42C3D" w:rsidR="00B13438" w:rsidRPr="00B822B2" w:rsidRDefault="00B13438" w:rsidP="00CC7789">
            <w:pPr>
              <w:rPr>
                <w:sz w:val="18"/>
                <w:szCs w:val="18"/>
              </w:rPr>
            </w:pPr>
            <w:r w:rsidRPr="00B822B2">
              <w:rPr>
                <w:sz w:val="18"/>
                <w:szCs w:val="18"/>
              </w:rPr>
              <w:t>UEC2</w:t>
            </w:r>
            <w:r>
              <w:rPr>
                <w:sz w:val="18"/>
                <w:szCs w:val="18"/>
              </w:rPr>
              <w:t>6</w:t>
            </w:r>
            <w:r w:rsidRPr="00B822B2">
              <w:rPr>
                <w:sz w:val="18"/>
                <w:szCs w:val="18"/>
              </w:rPr>
              <w:t>RTE0</w:t>
            </w:r>
            <w:r>
              <w:rPr>
                <w:sz w:val="18"/>
                <w:szCs w:val="18"/>
              </w:rPr>
              <w:t>0</w:t>
            </w:r>
            <w:r w:rsidRPr="00B822B2">
              <w:rPr>
                <w:sz w:val="18"/>
                <w:szCs w:val="18"/>
              </w:rPr>
              <w:t>339</w:t>
            </w:r>
          </w:p>
        </w:tc>
        <w:tc>
          <w:tcPr>
            <w:tcW w:w="277" w:type="pct"/>
            <w:tcBorders>
              <w:top w:val="dashSmallGap" w:sz="4" w:space="0" w:color="auto"/>
              <w:bottom w:val="single" w:sz="6" w:space="0" w:color="auto"/>
            </w:tcBorders>
          </w:tcPr>
          <w:p w14:paraId="77E81D7C" w14:textId="77777777" w:rsidR="00B13438" w:rsidRPr="00B822B2" w:rsidRDefault="00B13438" w:rsidP="00CC7789">
            <w:pPr>
              <w:rPr>
                <w:sz w:val="18"/>
                <w:szCs w:val="18"/>
              </w:rPr>
            </w:pPr>
            <w:r w:rsidRPr="001037C4">
              <w:rPr>
                <w:sz w:val="18"/>
                <w:szCs w:val="18"/>
              </w:rPr>
              <w:t>9876543210</w:t>
            </w:r>
          </w:p>
        </w:tc>
        <w:tc>
          <w:tcPr>
            <w:tcW w:w="202" w:type="pct"/>
            <w:tcBorders>
              <w:top w:val="dashSmallGap" w:sz="4" w:space="0" w:color="auto"/>
              <w:bottom w:val="single" w:sz="6" w:space="0" w:color="auto"/>
            </w:tcBorders>
          </w:tcPr>
          <w:p w14:paraId="1EC00B98" w14:textId="77777777" w:rsidR="00B13438" w:rsidRPr="00B822B2" w:rsidRDefault="00B13438" w:rsidP="00CC7789">
            <w:pPr>
              <w:rPr>
                <w:sz w:val="18"/>
                <w:szCs w:val="18"/>
              </w:rPr>
            </w:pPr>
            <w:r w:rsidRPr="00EC7765">
              <w:rPr>
                <w:sz w:val="18"/>
                <w:szCs w:val="18"/>
              </w:rPr>
              <w:t>07145678902</w:t>
            </w:r>
          </w:p>
        </w:tc>
        <w:tc>
          <w:tcPr>
            <w:tcW w:w="159" w:type="pct"/>
            <w:tcBorders>
              <w:top w:val="dashSmallGap" w:sz="4" w:space="0" w:color="auto"/>
              <w:bottom w:val="single" w:sz="6" w:space="0" w:color="auto"/>
            </w:tcBorders>
          </w:tcPr>
          <w:p w14:paraId="6E9BA7A9" w14:textId="022B5DAA" w:rsidR="00B13438" w:rsidRPr="00B822B2" w:rsidRDefault="00B13438" w:rsidP="00CC7789">
            <w:pPr>
              <w:rPr>
                <w:sz w:val="18"/>
                <w:szCs w:val="18"/>
              </w:rPr>
            </w:pPr>
            <w:r>
              <w:rPr>
                <w:sz w:val="18"/>
                <w:szCs w:val="18"/>
              </w:rPr>
              <w:t>1</w:t>
            </w:r>
          </w:p>
        </w:tc>
        <w:tc>
          <w:tcPr>
            <w:tcW w:w="159" w:type="pct"/>
            <w:tcBorders>
              <w:top w:val="dashSmallGap" w:sz="4" w:space="0" w:color="auto"/>
              <w:bottom w:val="single" w:sz="6" w:space="0" w:color="auto"/>
            </w:tcBorders>
          </w:tcPr>
          <w:p w14:paraId="48898F46" w14:textId="7DFD0452" w:rsidR="00B13438" w:rsidRPr="00B822B2" w:rsidRDefault="00B13438" w:rsidP="00CC7789">
            <w:pPr>
              <w:rPr>
                <w:sz w:val="18"/>
                <w:szCs w:val="18"/>
              </w:rPr>
            </w:pPr>
            <w:r w:rsidRPr="00B822B2">
              <w:rPr>
                <w:sz w:val="18"/>
                <w:szCs w:val="18"/>
              </w:rPr>
              <w:t>Mrs</w:t>
            </w:r>
          </w:p>
        </w:tc>
        <w:tc>
          <w:tcPr>
            <w:tcW w:w="246" w:type="pct"/>
            <w:tcBorders>
              <w:top w:val="dashSmallGap" w:sz="4" w:space="0" w:color="auto"/>
              <w:bottom w:val="single" w:sz="6" w:space="0" w:color="auto"/>
            </w:tcBorders>
          </w:tcPr>
          <w:p w14:paraId="604A4E17" w14:textId="77777777" w:rsidR="00B13438" w:rsidRPr="00B822B2" w:rsidRDefault="00B13438" w:rsidP="00CC7789">
            <w:pPr>
              <w:rPr>
                <w:sz w:val="18"/>
                <w:szCs w:val="18"/>
              </w:rPr>
            </w:pPr>
            <w:r w:rsidRPr="00B822B2">
              <w:rPr>
                <w:sz w:val="18"/>
                <w:szCs w:val="18"/>
              </w:rPr>
              <w:t>Katy</w:t>
            </w:r>
          </w:p>
        </w:tc>
        <w:tc>
          <w:tcPr>
            <w:tcW w:w="232" w:type="pct"/>
            <w:tcBorders>
              <w:top w:val="dashSmallGap" w:sz="4" w:space="0" w:color="auto"/>
              <w:bottom w:val="single" w:sz="6" w:space="0" w:color="auto"/>
            </w:tcBorders>
          </w:tcPr>
          <w:p w14:paraId="1DA2A425" w14:textId="77777777" w:rsidR="00B13438" w:rsidRPr="00B822B2" w:rsidRDefault="00B13438" w:rsidP="00CC7789">
            <w:pPr>
              <w:rPr>
                <w:sz w:val="18"/>
                <w:szCs w:val="18"/>
              </w:rPr>
            </w:pPr>
            <w:r w:rsidRPr="00B822B2">
              <w:rPr>
                <w:sz w:val="18"/>
                <w:szCs w:val="18"/>
              </w:rPr>
              <w:t>Yoo</w:t>
            </w:r>
          </w:p>
        </w:tc>
        <w:tc>
          <w:tcPr>
            <w:tcW w:w="105" w:type="pct"/>
            <w:tcBorders>
              <w:top w:val="dashSmallGap" w:sz="4" w:space="0" w:color="auto"/>
              <w:bottom w:val="single" w:sz="6" w:space="0" w:color="auto"/>
              <w:right w:val="dashSmallGap" w:sz="4" w:space="0" w:color="auto"/>
            </w:tcBorders>
            <w:noWrap/>
            <w:tcMar>
              <w:top w:w="16" w:type="dxa"/>
              <w:left w:w="16" w:type="dxa"/>
              <w:bottom w:w="0" w:type="dxa"/>
              <w:right w:w="16" w:type="dxa"/>
            </w:tcMar>
          </w:tcPr>
          <w:p w14:paraId="037FE67A" w14:textId="77777777" w:rsidR="00B13438" w:rsidRPr="00B822B2" w:rsidRDefault="00B13438" w:rsidP="00CC7789">
            <w:pPr>
              <w:rPr>
                <w:sz w:val="18"/>
                <w:szCs w:val="18"/>
              </w:rPr>
            </w:pPr>
          </w:p>
        </w:tc>
        <w:tc>
          <w:tcPr>
            <w:tcW w:w="105" w:type="pct"/>
            <w:tcBorders>
              <w:top w:val="dashSmallGap" w:sz="4" w:space="0" w:color="auto"/>
              <w:left w:val="dashSmallGap" w:sz="4" w:space="0" w:color="auto"/>
              <w:bottom w:val="single" w:sz="6" w:space="0" w:color="auto"/>
            </w:tcBorders>
            <w:noWrap/>
            <w:tcMar>
              <w:top w:w="16" w:type="dxa"/>
              <w:left w:w="16" w:type="dxa"/>
              <w:bottom w:w="0" w:type="dxa"/>
              <w:right w:w="16" w:type="dxa"/>
            </w:tcMar>
          </w:tcPr>
          <w:p w14:paraId="5CB9914A" w14:textId="77777777" w:rsidR="00B13438" w:rsidRPr="00B822B2" w:rsidRDefault="00B13438" w:rsidP="00CC7789">
            <w:pPr>
              <w:rPr>
                <w:sz w:val="18"/>
                <w:szCs w:val="18"/>
              </w:rPr>
            </w:pPr>
          </w:p>
        </w:tc>
        <w:tc>
          <w:tcPr>
            <w:tcW w:w="295" w:type="pct"/>
            <w:tcBorders>
              <w:top w:val="dashSmallGap" w:sz="4" w:space="0" w:color="auto"/>
              <w:bottom w:val="single" w:sz="6" w:space="0" w:color="auto"/>
            </w:tcBorders>
            <w:noWrap/>
            <w:tcMar>
              <w:top w:w="16" w:type="dxa"/>
              <w:left w:w="16" w:type="dxa"/>
              <w:bottom w:w="0" w:type="dxa"/>
              <w:right w:w="16" w:type="dxa"/>
            </w:tcMar>
          </w:tcPr>
          <w:p w14:paraId="56079BD9" w14:textId="77777777" w:rsidR="00B13438" w:rsidRPr="00B822B2" w:rsidRDefault="00B13438" w:rsidP="00CC7789">
            <w:pPr>
              <w:rPr>
                <w:sz w:val="18"/>
                <w:szCs w:val="18"/>
              </w:rPr>
            </w:pPr>
            <w:r w:rsidRPr="00B822B2">
              <w:rPr>
                <w:sz w:val="18"/>
                <w:szCs w:val="18"/>
              </w:rPr>
              <w:t>AB4 7MX</w:t>
            </w:r>
          </w:p>
        </w:tc>
        <w:tc>
          <w:tcPr>
            <w:tcW w:w="113" w:type="pct"/>
            <w:tcBorders>
              <w:top w:val="dashSmallGap" w:sz="4" w:space="0" w:color="auto"/>
              <w:bottom w:val="single" w:sz="6" w:space="0" w:color="auto"/>
            </w:tcBorders>
          </w:tcPr>
          <w:p w14:paraId="7CF2B71C" w14:textId="33955EE8" w:rsidR="00B13438" w:rsidRPr="00B822B2" w:rsidRDefault="00B13438" w:rsidP="00CC7789">
            <w:pPr>
              <w:rPr>
                <w:sz w:val="18"/>
                <w:szCs w:val="18"/>
              </w:rPr>
            </w:pPr>
            <w:r>
              <w:rPr>
                <w:sz w:val="18"/>
                <w:szCs w:val="18"/>
              </w:rPr>
              <w:t>3</w:t>
            </w:r>
          </w:p>
        </w:tc>
        <w:tc>
          <w:tcPr>
            <w:tcW w:w="111" w:type="pct"/>
            <w:tcBorders>
              <w:top w:val="dashSmallGap" w:sz="4" w:space="0" w:color="auto"/>
              <w:bottom w:val="single" w:sz="6" w:space="0" w:color="auto"/>
            </w:tcBorders>
          </w:tcPr>
          <w:p w14:paraId="235C1C4F" w14:textId="66B1DC3B" w:rsidR="00B13438" w:rsidRDefault="00B13438" w:rsidP="00CC7789">
            <w:pPr>
              <w:rPr>
                <w:sz w:val="18"/>
                <w:szCs w:val="18"/>
              </w:rPr>
            </w:pPr>
            <w:r>
              <w:rPr>
                <w:sz w:val="18"/>
                <w:szCs w:val="18"/>
              </w:rPr>
              <w:t>3</w:t>
            </w:r>
          </w:p>
        </w:tc>
        <w:tc>
          <w:tcPr>
            <w:tcW w:w="113" w:type="pct"/>
            <w:tcBorders>
              <w:top w:val="dashSmallGap" w:sz="4" w:space="0" w:color="auto"/>
              <w:bottom w:val="single" w:sz="6" w:space="0" w:color="auto"/>
            </w:tcBorders>
          </w:tcPr>
          <w:p w14:paraId="0667A0DD" w14:textId="44CA639B" w:rsidR="00B13438" w:rsidRPr="00B822B2" w:rsidRDefault="00B13438" w:rsidP="00CC7789">
            <w:pPr>
              <w:rPr>
                <w:sz w:val="18"/>
                <w:szCs w:val="18"/>
              </w:rPr>
            </w:pPr>
            <w:r>
              <w:rPr>
                <w:sz w:val="18"/>
                <w:szCs w:val="18"/>
              </w:rPr>
              <w:t>09</w:t>
            </w:r>
          </w:p>
        </w:tc>
        <w:tc>
          <w:tcPr>
            <w:tcW w:w="113" w:type="pct"/>
            <w:tcBorders>
              <w:top w:val="dashSmallGap" w:sz="4" w:space="0" w:color="auto"/>
              <w:bottom w:val="single" w:sz="6" w:space="0" w:color="auto"/>
            </w:tcBorders>
          </w:tcPr>
          <w:p w14:paraId="50930325" w14:textId="77777777" w:rsidR="00B13438" w:rsidRPr="00B822B2" w:rsidRDefault="00B13438" w:rsidP="00CC7789">
            <w:pPr>
              <w:rPr>
                <w:sz w:val="18"/>
                <w:szCs w:val="18"/>
              </w:rPr>
            </w:pPr>
            <w:r>
              <w:rPr>
                <w:sz w:val="18"/>
                <w:szCs w:val="18"/>
              </w:rPr>
              <w:t>05</w:t>
            </w:r>
          </w:p>
        </w:tc>
        <w:tc>
          <w:tcPr>
            <w:tcW w:w="169" w:type="pct"/>
            <w:tcBorders>
              <w:top w:val="dashSmallGap" w:sz="4" w:space="0" w:color="auto"/>
              <w:bottom w:val="single" w:sz="6" w:space="0" w:color="auto"/>
            </w:tcBorders>
          </w:tcPr>
          <w:p w14:paraId="32EC7982" w14:textId="77777777" w:rsidR="00B13438" w:rsidRPr="00B822B2" w:rsidRDefault="00B13438" w:rsidP="00CC7789">
            <w:pPr>
              <w:rPr>
                <w:sz w:val="18"/>
                <w:szCs w:val="18"/>
              </w:rPr>
            </w:pPr>
            <w:r w:rsidRPr="00B822B2">
              <w:rPr>
                <w:sz w:val="18"/>
                <w:szCs w:val="18"/>
              </w:rPr>
              <w:t>1982</w:t>
            </w:r>
          </w:p>
        </w:tc>
        <w:tc>
          <w:tcPr>
            <w:tcW w:w="113" w:type="pct"/>
            <w:tcBorders>
              <w:top w:val="dashSmallGap" w:sz="4" w:space="0" w:color="auto"/>
              <w:bottom w:val="single" w:sz="6" w:space="0" w:color="auto"/>
            </w:tcBorders>
          </w:tcPr>
          <w:p w14:paraId="34FE4C9D" w14:textId="77777777" w:rsidR="00B13438" w:rsidRPr="00B822B2" w:rsidRDefault="00B13438" w:rsidP="00CC7789">
            <w:pPr>
              <w:rPr>
                <w:sz w:val="18"/>
                <w:szCs w:val="18"/>
              </w:rPr>
            </w:pPr>
            <w:r w:rsidRPr="00B822B2">
              <w:rPr>
                <w:sz w:val="18"/>
                <w:szCs w:val="18"/>
              </w:rPr>
              <w:t>1</w:t>
            </w:r>
          </w:p>
        </w:tc>
        <w:tc>
          <w:tcPr>
            <w:tcW w:w="113" w:type="pct"/>
            <w:tcBorders>
              <w:top w:val="dashSmallGap" w:sz="4" w:space="0" w:color="auto"/>
              <w:bottom w:val="single" w:sz="6" w:space="0" w:color="auto"/>
            </w:tcBorders>
          </w:tcPr>
          <w:p w14:paraId="1ACDFB74" w14:textId="77777777" w:rsidR="00B13438" w:rsidRPr="00B822B2" w:rsidRDefault="00B13438" w:rsidP="00CC7789">
            <w:pPr>
              <w:rPr>
                <w:sz w:val="18"/>
                <w:szCs w:val="18"/>
              </w:rPr>
            </w:pPr>
            <w:r w:rsidRPr="00B822B2">
              <w:rPr>
                <w:sz w:val="18"/>
                <w:szCs w:val="18"/>
              </w:rPr>
              <w:t>R</w:t>
            </w:r>
          </w:p>
        </w:tc>
        <w:tc>
          <w:tcPr>
            <w:tcW w:w="218" w:type="pct"/>
            <w:tcBorders>
              <w:top w:val="dashSmallGap" w:sz="4" w:space="0" w:color="auto"/>
              <w:bottom w:val="single" w:sz="6" w:space="0" w:color="auto"/>
            </w:tcBorders>
          </w:tcPr>
          <w:p w14:paraId="77B83845" w14:textId="08A43C38" w:rsidR="00B13438" w:rsidRPr="00B822B2" w:rsidRDefault="00293102" w:rsidP="00CC7789">
            <w:pPr>
              <w:rPr>
                <w:sz w:val="18"/>
                <w:szCs w:val="18"/>
              </w:rPr>
            </w:pPr>
            <w:r>
              <w:rPr>
                <w:sz w:val="18"/>
                <w:szCs w:val="18"/>
              </w:rPr>
              <w:t>5</w:t>
            </w:r>
          </w:p>
        </w:tc>
        <w:tc>
          <w:tcPr>
            <w:tcW w:w="113" w:type="pct"/>
            <w:tcBorders>
              <w:top w:val="dashSmallGap" w:sz="4" w:space="0" w:color="auto"/>
              <w:bottom w:val="single" w:sz="6" w:space="0" w:color="auto"/>
            </w:tcBorders>
          </w:tcPr>
          <w:p w14:paraId="30F96D17" w14:textId="77777777" w:rsidR="00B13438" w:rsidRPr="00B822B2" w:rsidRDefault="00B13438" w:rsidP="00CC7789">
            <w:pPr>
              <w:rPr>
                <w:sz w:val="18"/>
                <w:szCs w:val="18"/>
              </w:rPr>
            </w:pPr>
            <w:r w:rsidRPr="00B822B2">
              <w:rPr>
                <w:sz w:val="18"/>
                <w:szCs w:val="18"/>
              </w:rPr>
              <w:t>27</w:t>
            </w:r>
          </w:p>
        </w:tc>
        <w:tc>
          <w:tcPr>
            <w:tcW w:w="113" w:type="pct"/>
            <w:tcBorders>
              <w:top w:val="dashSmallGap" w:sz="4" w:space="0" w:color="auto"/>
              <w:bottom w:val="single" w:sz="6" w:space="0" w:color="auto"/>
            </w:tcBorders>
          </w:tcPr>
          <w:p w14:paraId="6BDAD768" w14:textId="0B51DF2E" w:rsidR="00B13438" w:rsidRPr="00B822B2" w:rsidRDefault="00B13438" w:rsidP="00CC7789">
            <w:pPr>
              <w:rPr>
                <w:sz w:val="18"/>
                <w:szCs w:val="18"/>
              </w:rPr>
            </w:pPr>
            <w:r>
              <w:rPr>
                <w:sz w:val="18"/>
                <w:szCs w:val="18"/>
              </w:rPr>
              <w:t>2</w:t>
            </w:r>
          </w:p>
        </w:tc>
        <w:tc>
          <w:tcPr>
            <w:tcW w:w="169" w:type="pct"/>
            <w:tcBorders>
              <w:top w:val="dashSmallGap" w:sz="4" w:space="0" w:color="auto"/>
              <w:bottom w:val="single" w:sz="6" w:space="0" w:color="auto"/>
            </w:tcBorders>
          </w:tcPr>
          <w:p w14:paraId="458698A2" w14:textId="5EEB91F8" w:rsidR="00B13438" w:rsidRPr="00B822B2" w:rsidRDefault="00B13438" w:rsidP="00CC7789">
            <w:pPr>
              <w:rPr>
                <w:sz w:val="18"/>
                <w:szCs w:val="18"/>
              </w:rPr>
            </w:pPr>
            <w:r w:rsidRPr="00B822B2">
              <w:rPr>
                <w:sz w:val="18"/>
                <w:szCs w:val="18"/>
              </w:rPr>
              <w:t>202</w:t>
            </w:r>
            <w:r>
              <w:rPr>
                <w:sz w:val="18"/>
                <w:szCs w:val="18"/>
              </w:rPr>
              <w:t>6</w:t>
            </w:r>
          </w:p>
        </w:tc>
        <w:tc>
          <w:tcPr>
            <w:tcW w:w="186" w:type="pct"/>
            <w:tcBorders>
              <w:top w:val="dashSmallGap" w:sz="4" w:space="0" w:color="auto"/>
              <w:bottom w:val="single" w:sz="6" w:space="0" w:color="auto"/>
            </w:tcBorders>
          </w:tcPr>
          <w:p w14:paraId="579A4F66" w14:textId="77777777" w:rsidR="00B13438" w:rsidRPr="00B822B2" w:rsidRDefault="00B13438" w:rsidP="00CC7789">
            <w:pPr>
              <w:rPr>
                <w:sz w:val="18"/>
                <w:szCs w:val="18"/>
              </w:rPr>
            </w:pPr>
            <w:r w:rsidRPr="00B822B2">
              <w:rPr>
                <w:sz w:val="18"/>
                <w:szCs w:val="18"/>
              </w:rPr>
              <w:t>02:00</w:t>
            </w:r>
          </w:p>
        </w:tc>
        <w:tc>
          <w:tcPr>
            <w:tcW w:w="229" w:type="pct"/>
            <w:tcBorders>
              <w:top w:val="dashSmallGap" w:sz="4" w:space="0" w:color="auto"/>
              <w:bottom w:val="single" w:sz="6" w:space="0" w:color="auto"/>
            </w:tcBorders>
          </w:tcPr>
          <w:p w14:paraId="55E4E002" w14:textId="77777777" w:rsidR="00B13438" w:rsidRPr="00B822B2" w:rsidRDefault="00B13438" w:rsidP="00CC7789">
            <w:pPr>
              <w:rPr>
                <w:sz w:val="18"/>
                <w:szCs w:val="18"/>
              </w:rPr>
            </w:pPr>
          </w:p>
        </w:tc>
        <w:tc>
          <w:tcPr>
            <w:tcW w:w="138" w:type="pct"/>
            <w:tcBorders>
              <w:top w:val="dashSmallGap" w:sz="4" w:space="0" w:color="auto"/>
              <w:bottom w:val="single" w:sz="6" w:space="0" w:color="auto"/>
            </w:tcBorders>
          </w:tcPr>
          <w:p w14:paraId="48729267" w14:textId="77777777" w:rsidR="00B13438" w:rsidRPr="00B822B2" w:rsidRDefault="00B13438" w:rsidP="00CC7789">
            <w:pPr>
              <w:rPr>
                <w:sz w:val="18"/>
                <w:szCs w:val="18"/>
              </w:rPr>
            </w:pPr>
            <w:r w:rsidRPr="00B822B2">
              <w:rPr>
                <w:sz w:val="18"/>
                <w:szCs w:val="18"/>
              </w:rPr>
              <w:t>03T</w:t>
            </w:r>
          </w:p>
        </w:tc>
        <w:tc>
          <w:tcPr>
            <w:tcW w:w="124" w:type="pct"/>
            <w:tcBorders>
              <w:top w:val="dashSmallGap" w:sz="4" w:space="0" w:color="auto"/>
              <w:bottom w:val="single" w:sz="6" w:space="0" w:color="auto"/>
            </w:tcBorders>
          </w:tcPr>
          <w:p w14:paraId="39BF7DA0" w14:textId="77777777" w:rsidR="00B13438" w:rsidRPr="00B822B2" w:rsidRDefault="00B13438" w:rsidP="00CC7789">
            <w:pPr>
              <w:rPr>
                <w:sz w:val="18"/>
                <w:szCs w:val="18"/>
              </w:rPr>
            </w:pPr>
          </w:p>
        </w:tc>
        <w:tc>
          <w:tcPr>
            <w:tcW w:w="124" w:type="pct"/>
            <w:tcBorders>
              <w:top w:val="dashSmallGap" w:sz="4" w:space="0" w:color="auto"/>
              <w:bottom w:val="single" w:sz="6" w:space="0" w:color="auto"/>
            </w:tcBorders>
          </w:tcPr>
          <w:p w14:paraId="0FBD9C73" w14:textId="4AB9174B" w:rsidR="00B13438" w:rsidRPr="00B822B2" w:rsidRDefault="00B13438" w:rsidP="00CC7789">
            <w:pPr>
              <w:rPr>
                <w:sz w:val="18"/>
                <w:szCs w:val="18"/>
              </w:rPr>
            </w:pPr>
          </w:p>
        </w:tc>
        <w:tc>
          <w:tcPr>
            <w:tcW w:w="124" w:type="pct"/>
            <w:tcBorders>
              <w:top w:val="dashSmallGap" w:sz="4" w:space="0" w:color="auto"/>
              <w:bottom w:val="single" w:sz="6" w:space="0" w:color="auto"/>
            </w:tcBorders>
          </w:tcPr>
          <w:p w14:paraId="7827A48B" w14:textId="77777777" w:rsidR="00B13438" w:rsidRPr="00B822B2" w:rsidRDefault="00B13438" w:rsidP="00CC7789">
            <w:pPr>
              <w:rPr>
                <w:sz w:val="18"/>
                <w:szCs w:val="18"/>
              </w:rPr>
            </w:pPr>
          </w:p>
        </w:tc>
        <w:tc>
          <w:tcPr>
            <w:tcW w:w="124" w:type="pct"/>
            <w:tcBorders>
              <w:top w:val="dashSmallGap" w:sz="4" w:space="0" w:color="auto"/>
              <w:bottom w:val="single" w:sz="6" w:space="0" w:color="auto"/>
            </w:tcBorders>
          </w:tcPr>
          <w:p w14:paraId="23E04E40" w14:textId="77777777" w:rsidR="00B13438" w:rsidRPr="00B822B2" w:rsidRDefault="00B13438" w:rsidP="00CC7789">
            <w:pPr>
              <w:rPr>
                <w:sz w:val="18"/>
                <w:szCs w:val="18"/>
              </w:rPr>
            </w:pPr>
          </w:p>
        </w:tc>
        <w:tc>
          <w:tcPr>
            <w:tcW w:w="97" w:type="pct"/>
            <w:tcBorders>
              <w:top w:val="dashSmallGap" w:sz="4" w:space="0" w:color="auto"/>
              <w:bottom w:val="single" w:sz="6" w:space="0" w:color="auto"/>
            </w:tcBorders>
          </w:tcPr>
          <w:p w14:paraId="6F26BA80" w14:textId="77777777" w:rsidR="00B13438" w:rsidRPr="00B822B2" w:rsidRDefault="00B13438" w:rsidP="00CC7789">
            <w:pPr>
              <w:rPr>
                <w:sz w:val="18"/>
                <w:szCs w:val="18"/>
              </w:rPr>
            </w:pPr>
          </w:p>
        </w:tc>
      </w:tr>
    </w:tbl>
    <w:p w14:paraId="63191E2F" w14:textId="77777777" w:rsidR="005C6422" w:rsidRDefault="005C6422" w:rsidP="005C6422">
      <w:pPr>
        <w:spacing w:after="0"/>
        <w:ind w:right="1273"/>
        <w:rPr>
          <w:color w:val="007B4E"/>
          <w:sz w:val="32"/>
          <w:szCs w:val="32"/>
        </w:rPr>
      </w:pPr>
    </w:p>
    <w:p w14:paraId="55A7D241" w14:textId="77777777" w:rsidR="005C6422" w:rsidRPr="0019458F" w:rsidRDefault="005C6422" w:rsidP="005C6422">
      <w:pPr>
        <w:ind w:left="1134" w:right="1273"/>
      </w:pPr>
      <w:r w:rsidRPr="00E766C2">
        <w:rPr>
          <w:b/>
        </w:rPr>
        <w:t>Mailing Columns</w:t>
      </w:r>
      <w:r w:rsidRPr="0019458F">
        <w:t>: these columns contain patient’s mailing information (</w:t>
      </w:r>
      <w:r w:rsidRPr="00A22F25">
        <w:t>names and</w:t>
      </w:r>
      <w:r w:rsidRPr="007B7652">
        <w:t xml:space="preserve"> addresses)</w:t>
      </w:r>
      <w:r w:rsidRPr="0019458F">
        <w:t xml:space="preserve">. If you are using a contractor, you should submit this information to them along with the information </w:t>
      </w:r>
      <w:r>
        <w:t>in the sample columns.</w:t>
      </w:r>
    </w:p>
    <w:p w14:paraId="2239F802" w14:textId="03B0D4F0" w:rsidR="005C6422" w:rsidRPr="00E766C2" w:rsidRDefault="005C6422" w:rsidP="005C6422">
      <w:pPr>
        <w:ind w:left="1134" w:right="1273"/>
        <w:rPr>
          <w:b/>
          <w:bCs/>
        </w:rPr>
      </w:pPr>
      <w:r w:rsidRPr="00E766C2">
        <w:rPr>
          <w:b/>
        </w:rPr>
        <w:t>Sample Columns</w:t>
      </w:r>
      <w:r w:rsidRPr="0019458F">
        <w:t>: these columns contain sample information.</w:t>
      </w:r>
      <w:r w:rsidRPr="00A22F25">
        <w:t xml:space="preserve"> If you are using a contractor, you should submit this information to them along with information </w:t>
      </w:r>
      <w:r>
        <w:t>in the mailing columns</w:t>
      </w:r>
      <w:r w:rsidRPr="0019458F">
        <w:t xml:space="preserve">. </w:t>
      </w:r>
      <w:r w:rsidRPr="00E766C2">
        <w:rPr>
          <w:b/>
          <w:bCs/>
        </w:rPr>
        <w:t xml:space="preserve">If you are an in-house trust, you should submit ONLY the information </w:t>
      </w:r>
      <w:r>
        <w:rPr>
          <w:b/>
          <w:bCs/>
        </w:rPr>
        <w:t>in the sample columns</w:t>
      </w:r>
      <w:r w:rsidRPr="00E766C2">
        <w:rPr>
          <w:b/>
          <w:bCs/>
        </w:rPr>
        <w:t xml:space="preserve"> to the SCC.</w:t>
      </w:r>
    </w:p>
    <w:p w14:paraId="24EC29E3" w14:textId="77777777" w:rsidR="005C6422" w:rsidRDefault="005C6422" w:rsidP="005C6422">
      <w:pPr>
        <w:ind w:left="1134" w:right="1273"/>
      </w:pPr>
      <w:r w:rsidRPr="00E766C2">
        <w:rPr>
          <w:b/>
        </w:rPr>
        <w:t>Fieldwork Columns</w:t>
      </w:r>
      <w:r w:rsidRPr="0019458F">
        <w:t xml:space="preserve">: </w:t>
      </w:r>
      <w:r>
        <w:t>these columns will be completed by contractors and in-house trusts during fieldwork.</w:t>
      </w:r>
    </w:p>
    <w:p w14:paraId="58934717" w14:textId="77777777" w:rsidR="005C6422" w:rsidRDefault="005C6422" w:rsidP="00C61560">
      <w:pPr>
        <w:sectPr w:rsidR="005C6422" w:rsidSect="005C6422">
          <w:headerReference w:type="even" r:id="rId95"/>
          <w:footnotePr>
            <w:numRestart w:val="eachPage"/>
          </w:footnotePr>
          <w:pgSz w:w="16838" w:h="11906" w:orient="landscape" w:code="9"/>
          <w:pgMar w:top="1134" w:right="1418" w:bottom="1134" w:left="1134" w:header="720" w:footer="0" w:gutter="0"/>
          <w:cols w:space="720"/>
        </w:sectPr>
      </w:pPr>
    </w:p>
    <w:p w14:paraId="45FC76D4" w14:textId="77777777" w:rsidR="00AA439F" w:rsidRPr="00A76C23" w:rsidRDefault="00AA439F" w:rsidP="00AA439F">
      <w:pPr>
        <w:pStyle w:val="Heading2"/>
      </w:pPr>
      <w:bookmarkStart w:id="414" w:name="_Toc150532925"/>
      <w:bookmarkStart w:id="415" w:name="_Toc150533026"/>
      <w:bookmarkStart w:id="416" w:name="_Toc155943525"/>
      <w:bookmarkStart w:id="417" w:name="_Toc109923536"/>
      <w:r w:rsidRPr="00A76C23">
        <w:lastRenderedPageBreak/>
        <w:t>If you are using the central online survey (in house and contractors who are not hosting their own online survey):</w:t>
      </w:r>
      <w:bookmarkEnd w:id="414"/>
      <w:bookmarkEnd w:id="415"/>
      <w:bookmarkEnd w:id="416"/>
    </w:p>
    <w:p w14:paraId="01678613" w14:textId="2906ADAB" w:rsidR="00AA439F" w:rsidRPr="001F5333" w:rsidRDefault="00AA439F" w:rsidP="00AA439F">
      <w:pPr>
        <w:pStyle w:val="04ABodyText"/>
        <w:rPr>
          <w:sz w:val="22"/>
          <w:szCs w:val="22"/>
        </w:rPr>
      </w:pPr>
      <w:r>
        <w:rPr>
          <w:color w:val="4D4639"/>
          <w:sz w:val="22"/>
          <w:szCs w:val="22"/>
        </w:rPr>
        <w:t>In the Sample Construction Spreadsheet 2 for inhouse trusts, t</w:t>
      </w:r>
      <w:r w:rsidRPr="002B0EAA">
        <w:rPr>
          <w:color w:val="4D4639"/>
          <w:sz w:val="22"/>
          <w:szCs w:val="22"/>
        </w:rPr>
        <w:t xml:space="preserve">here will also be </w:t>
      </w:r>
      <w:r>
        <w:rPr>
          <w:color w:val="4D4639"/>
          <w:sz w:val="22"/>
          <w:szCs w:val="22"/>
        </w:rPr>
        <w:t>two</w:t>
      </w:r>
      <w:r w:rsidRPr="002B0EAA">
        <w:rPr>
          <w:color w:val="4D4639"/>
          <w:sz w:val="22"/>
          <w:szCs w:val="22"/>
        </w:rPr>
        <w:t xml:space="preserve"> additional columns in this spreadsheet for you to complete</w:t>
      </w:r>
      <w:r w:rsidRPr="001F5333">
        <w:rPr>
          <w:sz w:val="22"/>
          <w:szCs w:val="22"/>
        </w:rPr>
        <w:t xml:space="preserve">. </w:t>
      </w:r>
    </w:p>
    <w:p w14:paraId="7B8F3F52" w14:textId="77777777" w:rsidR="00AA439F" w:rsidRPr="002B0EAA" w:rsidRDefault="00AA439F" w:rsidP="00AA439F">
      <w:pPr>
        <w:pStyle w:val="04ABodyText"/>
        <w:rPr>
          <w:color w:val="4D4639"/>
          <w:sz w:val="22"/>
          <w:szCs w:val="22"/>
        </w:rPr>
      </w:pPr>
      <w:r w:rsidRPr="002B0EAA">
        <w:rPr>
          <w:color w:val="4D4639"/>
          <w:sz w:val="22"/>
          <w:szCs w:val="22"/>
        </w:rPr>
        <w:t>The two additional columns are included to provide participants with access to the online survey. These will generate:</w:t>
      </w:r>
    </w:p>
    <w:p w14:paraId="417D2460" w14:textId="0E4BC205" w:rsidR="00AA439F" w:rsidRPr="002B0EAA" w:rsidRDefault="003E16D5" w:rsidP="0090089D">
      <w:pPr>
        <w:pStyle w:val="04ABodyText"/>
        <w:numPr>
          <w:ilvl w:val="0"/>
          <w:numId w:val="17"/>
        </w:numPr>
        <w:rPr>
          <w:color w:val="4D4639"/>
          <w:sz w:val="22"/>
          <w:szCs w:val="22"/>
        </w:rPr>
      </w:pPr>
      <w:r>
        <w:rPr>
          <w:b/>
          <w:bCs/>
          <w:color w:val="4D4639"/>
          <w:sz w:val="22"/>
          <w:szCs w:val="22"/>
        </w:rPr>
        <w:t>Online survey p</w:t>
      </w:r>
      <w:r w:rsidR="00AA439F" w:rsidRPr="002B0EAA">
        <w:rPr>
          <w:b/>
          <w:bCs/>
          <w:color w:val="4D4639"/>
          <w:sz w:val="22"/>
          <w:szCs w:val="22"/>
        </w:rPr>
        <w:t>assword</w:t>
      </w:r>
      <w:r w:rsidR="00AA439F" w:rsidRPr="002B0EAA">
        <w:rPr>
          <w:color w:val="4D4639"/>
          <w:sz w:val="22"/>
          <w:szCs w:val="22"/>
        </w:rPr>
        <w:t>: a unique password for the online survey, which will be used in combination with the PRN to allow patients to access the online survey</w:t>
      </w:r>
      <w:r w:rsidR="00A155DA">
        <w:rPr>
          <w:color w:val="4D4639"/>
          <w:sz w:val="22"/>
          <w:szCs w:val="22"/>
        </w:rPr>
        <w:t>.</w:t>
      </w:r>
    </w:p>
    <w:p w14:paraId="78E9585B" w14:textId="38D6D680" w:rsidR="00AA439F" w:rsidRPr="002B0EAA" w:rsidRDefault="00AA439F" w:rsidP="0090089D">
      <w:pPr>
        <w:pStyle w:val="04ABodyText"/>
        <w:numPr>
          <w:ilvl w:val="0"/>
          <w:numId w:val="17"/>
        </w:numPr>
        <w:rPr>
          <w:color w:val="4D4639"/>
          <w:sz w:val="22"/>
          <w:szCs w:val="22"/>
        </w:rPr>
      </w:pPr>
      <w:r w:rsidRPr="002B0EAA">
        <w:rPr>
          <w:b/>
          <w:bCs/>
          <w:color w:val="4D4639"/>
          <w:sz w:val="22"/>
          <w:szCs w:val="22"/>
        </w:rPr>
        <w:t>SMS link</w:t>
      </w:r>
      <w:r w:rsidRPr="002B0EAA">
        <w:rPr>
          <w:color w:val="4D4639"/>
          <w:sz w:val="22"/>
          <w:szCs w:val="22"/>
        </w:rPr>
        <w:t>: a unique link to the online survey that automatically logs the participant into the survey. This should be used</w:t>
      </w:r>
      <w:r w:rsidR="00FB5CED">
        <w:rPr>
          <w:color w:val="4D4639"/>
          <w:sz w:val="22"/>
          <w:szCs w:val="22"/>
        </w:rPr>
        <w:t xml:space="preserve"> in the QR codes on the mailing letters and </w:t>
      </w:r>
      <w:r w:rsidR="00FB5CED" w:rsidRPr="002B0EAA">
        <w:rPr>
          <w:color w:val="4D4639"/>
          <w:sz w:val="22"/>
          <w:szCs w:val="22"/>
        </w:rPr>
        <w:t>in the SMS reminders</w:t>
      </w:r>
      <w:r w:rsidR="00A155DA">
        <w:rPr>
          <w:color w:val="4D4639"/>
          <w:sz w:val="22"/>
          <w:szCs w:val="22"/>
        </w:rPr>
        <w:t xml:space="preserve"> </w:t>
      </w:r>
      <w:r w:rsidRPr="002B0EAA">
        <w:rPr>
          <w:color w:val="4D4639"/>
          <w:sz w:val="22"/>
          <w:szCs w:val="22"/>
        </w:rPr>
        <w:t>(in shortened form)</w:t>
      </w:r>
      <w:r w:rsidR="00A155DA">
        <w:rPr>
          <w:color w:val="4D4639"/>
          <w:sz w:val="22"/>
          <w:szCs w:val="22"/>
        </w:rPr>
        <w:t>.</w:t>
      </w:r>
    </w:p>
    <w:p w14:paraId="2AEF80F6" w14:textId="24EFBAF4" w:rsidR="00AA439F" w:rsidRPr="002B0EAA" w:rsidRDefault="00AA439F" w:rsidP="00AA439F">
      <w:pPr>
        <w:pStyle w:val="04ABodyText"/>
        <w:rPr>
          <w:color w:val="4D4639"/>
          <w:sz w:val="22"/>
          <w:szCs w:val="22"/>
        </w:rPr>
      </w:pPr>
      <w:r w:rsidRPr="002B0EAA">
        <w:rPr>
          <w:color w:val="4D4639"/>
          <w:sz w:val="22"/>
          <w:szCs w:val="22"/>
        </w:rPr>
        <w:t>To generate these fields</w:t>
      </w:r>
      <w:r w:rsidR="00FB5CED">
        <w:rPr>
          <w:color w:val="4D4639"/>
          <w:sz w:val="22"/>
          <w:szCs w:val="22"/>
        </w:rPr>
        <w:t>:</w:t>
      </w:r>
      <w:r w:rsidRPr="002B0EAA">
        <w:rPr>
          <w:color w:val="4D4639"/>
          <w:sz w:val="22"/>
          <w:szCs w:val="22"/>
        </w:rPr>
        <w:t xml:space="preserve"> </w:t>
      </w:r>
    </w:p>
    <w:p w14:paraId="41333868" w14:textId="1BE3DCF0" w:rsidR="00AA439F" w:rsidRPr="002B0EAA" w:rsidRDefault="00FB5CED" w:rsidP="0090089D">
      <w:pPr>
        <w:pStyle w:val="04ABodyText"/>
        <w:numPr>
          <w:ilvl w:val="0"/>
          <w:numId w:val="18"/>
        </w:numPr>
        <w:rPr>
          <w:color w:val="4D4639"/>
          <w:sz w:val="22"/>
          <w:szCs w:val="22"/>
        </w:rPr>
      </w:pPr>
      <w:r>
        <w:rPr>
          <w:color w:val="4D4639"/>
          <w:sz w:val="22"/>
          <w:szCs w:val="22"/>
        </w:rPr>
        <w:t>C</w:t>
      </w:r>
      <w:r w:rsidR="00AA439F" w:rsidRPr="002B0EAA">
        <w:rPr>
          <w:color w:val="4D4639"/>
          <w:sz w:val="22"/>
          <w:szCs w:val="22"/>
        </w:rPr>
        <w:t xml:space="preserve">omplete the rest of the spreadsheet, then copy the formula from the top of the spreadsheet into the first row of data. </w:t>
      </w:r>
    </w:p>
    <w:p w14:paraId="6507BBDB" w14:textId="09EB3C01" w:rsidR="00AA439F" w:rsidRDefault="00A94CA5" w:rsidP="00D442C8">
      <w:pPr>
        <w:pStyle w:val="04ABodyText"/>
        <w:ind w:left="720"/>
        <w:jc w:val="center"/>
      </w:pPr>
      <w:r>
        <w:rPr>
          <w:noProof/>
        </w:rPr>
        <w:drawing>
          <wp:inline distT="0" distB="0" distL="0" distR="0" wp14:anchorId="090C9D5E" wp14:editId="44D00471">
            <wp:extent cx="3110466" cy="2245205"/>
            <wp:effectExtent l="0" t="0" r="0" b="3175"/>
            <wp:docPr id="32217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3794" name=""/>
                    <pic:cNvPicPr/>
                  </pic:nvPicPr>
                  <pic:blipFill>
                    <a:blip r:embed="rId96"/>
                    <a:stretch>
                      <a:fillRect/>
                    </a:stretch>
                  </pic:blipFill>
                  <pic:spPr>
                    <a:xfrm>
                      <a:off x="0" y="0"/>
                      <a:ext cx="3127015" cy="2257151"/>
                    </a:xfrm>
                    <a:prstGeom prst="rect">
                      <a:avLst/>
                    </a:prstGeom>
                  </pic:spPr>
                </pic:pic>
              </a:graphicData>
            </a:graphic>
          </wp:inline>
        </w:drawing>
      </w:r>
    </w:p>
    <w:p w14:paraId="0BB5A1E4" w14:textId="0F9FA2CE" w:rsidR="00D442C8" w:rsidRPr="00D442C8" w:rsidRDefault="00D442C8" w:rsidP="00D442C8">
      <w:pPr>
        <w:pStyle w:val="04ABodyText"/>
        <w:jc w:val="center"/>
        <w:rPr>
          <w:i/>
          <w:iCs/>
          <w:color w:val="007B4E"/>
          <w:sz w:val="18"/>
          <w:szCs w:val="14"/>
        </w:rPr>
      </w:pPr>
      <w:r w:rsidRPr="00D442C8">
        <w:rPr>
          <w:i/>
          <w:iCs/>
          <w:color w:val="007B4E"/>
          <w:sz w:val="18"/>
          <w:szCs w:val="14"/>
        </w:rPr>
        <w:t>Figure 1</w:t>
      </w:r>
      <w:r w:rsidR="00A155DA">
        <w:rPr>
          <w:i/>
          <w:iCs/>
          <w:color w:val="007B4E"/>
          <w:sz w:val="18"/>
          <w:szCs w:val="14"/>
        </w:rPr>
        <w:t>2</w:t>
      </w:r>
      <w:r w:rsidRPr="00D442C8">
        <w:rPr>
          <w:i/>
          <w:iCs/>
          <w:color w:val="007B4E"/>
          <w:sz w:val="18"/>
          <w:szCs w:val="14"/>
        </w:rPr>
        <w:t xml:space="preserve">. </w:t>
      </w:r>
      <w:r>
        <w:rPr>
          <w:i/>
          <w:iCs/>
          <w:color w:val="007B4E"/>
          <w:sz w:val="18"/>
          <w:szCs w:val="14"/>
        </w:rPr>
        <w:t>Copying formulas from row C into first row of sample data</w:t>
      </w:r>
    </w:p>
    <w:p w14:paraId="74BEA4BC" w14:textId="0E68BDD9" w:rsidR="00AA439F" w:rsidRDefault="00AA439F" w:rsidP="0090089D">
      <w:pPr>
        <w:pStyle w:val="04ABodyText"/>
        <w:numPr>
          <w:ilvl w:val="0"/>
          <w:numId w:val="18"/>
        </w:numPr>
        <w:rPr>
          <w:color w:val="4D4639"/>
          <w:sz w:val="22"/>
          <w:szCs w:val="22"/>
        </w:rPr>
      </w:pPr>
      <w:r w:rsidRPr="002B0EAA">
        <w:rPr>
          <w:color w:val="4D4639"/>
          <w:sz w:val="22"/>
          <w:szCs w:val="22"/>
        </w:rPr>
        <w:t>This should give you a 5-characte</w:t>
      </w:r>
      <w:r w:rsidRPr="00663C9C">
        <w:rPr>
          <w:color w:val="4D4639"/>
          <w:sz w:val="22"/>
          <w:szCs w:val="22"/>
        </w:rPr>
        <w:t>r random</w:t>
      </w:r>
      <w:r w:rsidR="00663C9C">
        <w:rPr>
          <w:color w:val="4D4639"/>
          <w:sz w:val="22"/>
          <w:szCs w:val="22"/>
        </w:rPr>
        <w:t xml:space="preserve"> password</w:t>
      </w:r>
      <w:r w:rsidRPr="00663C9C">
        <w:rPr>
          <w:color w:val="4D4639"/>
          <w:sz w:val="22"/>
          <w:szCs w:val="22"/>
        </w:rPr>
        <w:t xml:space="preserve"> </w:t>
      </w:r>
      <w:r w:rsidR="00FB5CED" w:rsidRPr="00663C9C">
        <w:rPr>
          <w:color w:val="4D4639"/>
          <w:sz w:val="22"/>
          <w:szCs w:val="22"/>
        </w:rPr>
        <w:t xml:space="preserve">in </w:t>
      </w:r>
      <w:r w:rsidRPr="00663C9C">
        <w:rPr>
          <w:color w:val="4D4639"/>
          <w:sz w:val="22"/>
          <w:szCs w:val="22"/>
        </w:rPr>
        <w:t>the</w:t>
      </w:r>
      <w:r w:rsidRPr="002B0EAA">
        <w:rPr>
          <w:color w:val="4D4639"/>
          <w:sz w:val="22"/>
          <w:szCs w:val="22"/>
        </w:rPr>
        <w:t xml:space="preserve"> </w:t>
      </w:r>
      <w:r w:rsidR="00FB5CED">
        <w:rPr>
          <w:color w:val="4D4639"/>
          <w:sz w:val="22"/>
          <w:szCs w:val="22"/>
        </w:rPr>
        <w:t>‘Online survey p</w:t>
      </w:r>
      <w:r w:rsidRPr="002B0EAA">
        <w:rPr>
          <w:color w:val="4D4639"/>
          <w:sz w:val="22"/>
          <w:szCs w:val="22"/>
        </w:rPr>
        <w:t>assword</w:t>
      </w:r>
      <w:r w:rsidR="00FB5CED">
        <w:rPr>
          <w:color w:val="4D4639"/>
          <w:sz w:val="22"/>
          <w:szCs w:val="22"/>
        </w:rPr>
        <w:t>’</w:t>
      </w:r>
      <w:r w:rsidRPr="002B0EAA">
        <w:rPr>
          <w:color w:val="4D4639"/>
          <w:sz w:val="22"/>
          <w:szCs w:val="22"/>
        </w:rPr>
        <w:t xml:space="preserve"> field and a long web link </w:t>
      </w:r>
      <w:r w:rsidR="00FB5CED">
        <w:rPr>
          <w:color w:val="4D4639"/>
          <w:sz w:val="22"/>
          <w:szCs w:val="22"/>
        </w:rPr>
        <w:t>in</w:t>
      </w:r>
      <w:r w:rsidR="00FB5CED" w:rsidRPr="002B0EAA">
        <w:rPr>
          <w:color w:val="4D4639"/>
          <w:sz w:val="22"/>
          <w:szCs w:val="22"/>
        </w:rPr>
        <w:t xml:space="preserve"> </w:t>
      </w:r>
      <w:r w:rsidRPr="002B0EAA">
        <w:rPr>
          <w:color w:val="4D4639"/>
          <w:sz w:val="22"/>
          <w:szCs w:val="22"/>
        </w:rPr>
        <w:t xml:space="preserve">the </w:t>
      </w:r>
      <w:r w:rsidR="00FB5CED">
        <w:rPr>
          <w:color w:val="4D4639"/>
          <w:sz w:val="22"/>
          <w:szCs w:val="22"/>
        </w:rPr>
        <w:t>‘</w:t>
      </w:r>
      <w:r w:rsidRPr="002B0EAA">
        <w:rPr>
          <w:color w:val="4D4639"/>
          <w:sz w:val="22"/>
          <w:szCs w:val="22"/>
        </w:rPr>
        <w:t>SMS link</w:t>
      </w:r>
      <w:r w:rsidR="00FB5CED">
        <w:rPr>
          <w:color w:val="4D4639"/>
          <w:sz w:val="22"/>
          <w:szCs w:val="22"/>
        </w:rPr>
        <w:t>’ field</w:t>
      </w:r>
      <w:r w:rsidRPr="002B0EAA">
        <w:rPr>
          <w:color w:val="4D4639"/>
          <w:sz w:val="22"/>
          <w:szCs w:val="22"/>
        </w:rPr>
        <w:t xml:space="preserve">. Check the format of the password is correct and that the web link includes the </w:t>
      </w:r>
      <w:r w:rsidRPr="00663C9C">
        <w:rPr>
          <w:color w:val="4D4639"/>
          <w:sz w:val="22"/>
          <w:szCs w:val="22"/>
        </w:rPr>
        <w:t xml:space="preserve">correct </w:t>
      </w:r>
      <w:r w:rsidRPr="00663C9C">
        <w:rPr>
          <w:b/>
          <w:bCs/>
          <w:color w:val="4D4639"/>
          <w:sz w:val="22"/>
          <w:szCs w:val="22"/>
        </w:rPr>
        <w:t>username</w:t>
      </w:r>
      <w:r w:rsidRPr="00663C9C">
        <w:rPr>
          <w:color w:val="4D4639"/>
          <w:sz w:val="22"/>
          <w:szCs w:val="22"/>
        </w:rPr>
        <w:t xml:space="preserve"> and </w:t>
      </w:r>
      <w:r w:rsidRPr="00663C9C">
        <w:rPr>
          <w:b/>
          <w:bCs/>
          <w:color w:val="4D4639"/>
          <w:sz w:val="22"/>
          <w:szCs w:val="22"/>
        </w:rPr>
        <w:t>password</w:t>
      </w:r>
      <w:r w:rsidRPr="00663C9C">
        <w:rPr>
          <w:color w:val="4D4639"/>
          <w:sz w:val="22"/>
          <w:szCs w:val="22"/>
        </w:rPr>
        <w:t>.</w:t>
      </w:r>
      <w:r w:rsidRPr="002B0EAA">
        <w:rPr>
          <w:color w:val="4D4639"/>
          <w:sz w:val="22"/>
          <w:szCs w:val="22"/>
        </w:rPr>
        <w:t xml:space="preserve"> </w:t>
      </w:r>
    </w:p>
    <w:p w14:paraId="4D95BE40" w14:textId="77777777" w:rsidR="00FC1085" w:rsidRDefault="00FC1085" w:rsidP="00FC1085">
      <w:pPr>
        <w:pStyle w:val="04ABodyText"/>
        <w:numPr>
          <w:ilvl w:val="0"/>
          <w:numId w:val="0"/>
        </w:numPr>
        <w:rPr>
          <w:color w:val="4D4639"/>
          <w:sz w:val="22"/>
          <w:szCs w:val="22"/>
        </w:rPr>
      </w:pPr>
    </w:p>
    <w:p w14:paraId="4236027F" w14:textId="77777777" w:rsidR="00FC1085" w:rsidRDefault="00FC1085" w:rsidP="00FC1085">
      <w:pPr>
        <w:pStyle w:val="04ABodyText"/>
        <w:numPr>
          <w:ilvl w:val="0"/>
          <w:numId w:val="0"/>
        </w:numPr>
        <w:rPr>
          <w:color w:val="4D4639"/>
          <w:sz w:val="22"/>
          <w:szCs w:val="22"/>
        </w:rPr>
      </w:pPr>
    </w:p>
    <w:p w14:paraId="43ACEE4B" w14:textId="77777777" w:rsidR="00FC1085" w:rsidRDefault="00FC1085" w:rsidP="00FC1085">
      <w:pPr>
        <w:pStyle w:val="04ABodyText"/>
        <w:numPr>
          <w:ilvl w:val="0"/>
          <w:numId w:val="0"/>
        </w:numPr>
        <w:rPr>
          <w:color w:val="4D4639"/>
          <w:sz w:val="22"/>
          <w:szCs w:val="22"/>
        </w:rPr>
      </w:pPr>
    </w:p>
    <w:p w14:paraId="58B807C6" w14:textId="77777777" w:rsidR="00FC1085" w:rsidRPr="002B0EAA" w:rsidRDefault="00FC1085" w:rsidP="00FC1085">
      <w:pPr>
        <w:pStyle w:val="04ABodyText"/>
        <w:numPr>
          <w:ilvl w:val="0"/>
          <w:numId w:val="0"/>
        </w:numPr>
        <w:rPr>
          <w:color w:val="4D4639"/>
          <w:sz w:val="22"/>
          <w:szCs w:val="22"/>
        </w:rPr>
      </w:pPr>
    </w:p>
    <w:p w14:paraId="50C2BAE1" w14:textId="77777777" w:rsidR="00AA439F" w:rsidRPr="002B0EAA" w:rsidRDefault="00AA439F" w:rsidP="0090089D">
      <w:pPr>
        <w:pStyle w:val="04ABodyText"/>
        <w:numPr>
          <w:ilvl w:val="0"/>
          <w:numId w:val="18"/>
        </w:numPr>
        <w:rPr>
          <w:color w:val="4D4639"/>
          <w:sz w:val="22"/>
          <w:szCs w:val="22"/>
        </w:rPr>
      </w:pPr>
      <w:r w:rsidRPr="002B0EAA">
        <w:rPr>
          <w:color w:val="4D4639"/>
          <w:sz w:val="22"/>
          <w:szCs w:val="22"/>
        </w:rPr>
        <w:lastRenderedPageBreak/>
        <w:t>Then drag the formula down to the final row of data.</w:t>
      </w:r>
    </w:p>
    <w:p w14:paraId="598829DF" w14:textId="77777777" w:rsidR="00AA439F" w:rsidRDefault="00AA439F" w:rsidP="00AA439F">
      <w:pPr>
        <w:pStyle w:val="04ABodyText"/>
        <w:ind w:left="720"/>
        <w:jc w:val="center"/>
      </w:pPr>
      <w:r>
        <w:rPr>
          <w:noProof/>
        </w:rPr>
        <w:drawing>
          <wp:inline distT="0" distB="0" distL="0" distR="0" wp14:anchorId="3EAB8929" wp14:editId="55B9CEAC">
            <wp:extent cx="2000250" cy="1162050"/>
            <wp:effectExtent l="0" t="0" r="0" b="0"/>
            <wp:docPr id="179895267" name="Picture 1798952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97"/>
                    <a:stretch>
                      <a:fillRect/>
                    </a:stretch>
                  </pic:blipFill>
                  <pic:spPr>
                    <a:xfrm>
                      <a:off x="0" y="0"/>
                      <a:ext cx="2000250" cy="1162050"/>
                    </a:xfrm>
                    <a:prstGeom prst="rect">
                      <a:avLst/>
                    </a:prstGeom>
                  </pic:spPr>
                </pic:pic>
              </a:graphicData>
            </a:graphic>
          </wp:inline>
        </w:drawing>
      </w:r>
    </w:p>
    <w:p w14:paraId="26637BF6" w14:textId="6347DF35" w:rsidR="00D442C8" w:rsidRPr="00D442C8" w:rsidRDefault="00D442C8" w:rsidP="00D442C8">
      <w:pPr>
        <w:pStyle w:val="04ABodyText"/>
        <w:jc w:val="center"/>
        <w:rPr>
          <w:i/>
          <w:iCs/>
          <w:color w:val="007B4E"/>
          <w:sz w:val="18"/>
          <w:szCs w:val="14"/>
        </w:rPr>
      </w:pPr>
      <w:r w:rsidRPr="00D442C8">
        <w:rPr>
          <w:i/>
          <w:iCs/>
          <w:color w:val="007B4E"/>
          <w:sz w:val="18"/>
          <w:szCs w:val="14"/>
        </w:rPr>
        <w:t>Figure 1</w:t>
      </w:r>
      <w:r w:rsidR="00A155DA">
        <w:rPr>
          <w:i/>
          <w:iCs/>
          <w:color w:val="007B4E"/>
          <w:sz w:val="18"/>
          <w:szCs w:val="14"/>
        </w:rPr>
        <w:t>3</w:t>
      </w:r>
      <w:r w:rsidRPr="00D442C8">
        <w:rPr>
          <w:i/>
          <w:iCs/>
          <w:color w:val="007B4E"/>
          <w:sz w:val="18"/>
          <w:szCs w:val="14"/>
        </w:rPr>
        <w:t xml:space="preserve">. </w:t>
      </w:r>
      <w:r>
        <w:rPr>
          <w:i/>
          <w:iCs/>
          <w:color w:val="007B4E"/>
          <w:sz w:val="18"/>
          <w:szCs w:val="14"/>
        </w:rPr>
        <w:t>Dragging formula down to populate password and survey web link</w:t>
      </w:r>
    </w:p>
    <w:p w14:paraId="57BB2B93" w14:textId="77777777" w:rsidR="00AA439F" w:rsidRPr="002B0EAA" w:rsidRDefault="00AA439F" w:rsidP="0090089D">
      <w:pPr>
        <w:pStyle w:val="04ABodyText"/>
        <w:numPr>
          <w:ilvl w:val="0"/>
          <w:numId w:val="18"/>
        </w:numPr>
        <w:rPr>
          <w:color w:val="4D4639"/>
          <w:sz w:val="22"/>
          <w:szCs w:val="22"/>
        </w:rPr>
      </w:pPr>
      <w:r w:rsidRPr="002B0EAA">
        <w:rPr>
          <w:color w:val="4D4639"/>
          <w:sz w:val="22"/>
          <w:szCs w:val="22"/>
        </w:rPr>
        <w:t>Finally, copy and paste values for these columns, to make sure they will not continue to update.</w:t>
      </w:r>
    </w:p>
    <w:p w14:paraId="42837EE5" w14:textId="77777777" w:rsidR="00AA439F" w:rsidRDefault="00AA439F" w:rsidP="00AA439F">
      <w:pPr>
        <w:pStyle w:val="04ABodyText"/>
        <w:jc w:val="center"/>
      </w:pPr>
      <w:r>
        <w:rPr>
          <w:noProof/>
        </w:rPr>
        <mc:AlternateContent>
          <mc:Choice Requires="wps">
            <w:drawing>
              <wp:anchor distT="0" distB="0" distL="114300" distR="114300" simplePos="0" relativeHeight="251654179" behindDoc="0" locked="0" layoutInCell="1" allowOverlap="1" wp14:anchorId="543A8216" wp14:editId="6141D41F">
                <wp:simplePos x="0" y="0"/>
                <wp:positionH relativeFrom="column">
                  <wp:posOffset>2913759</wp:posOffset>
                </wp:positionH>
                <wp:positionV relativeFrom="paragraph">
                  <wp:posOffset>1439067</wp:posOffset>
                </wp:positionV>
                <wp:extent cx="302549" cy="290945"/>
                <wp:effectExtent l="0" t="0" r="21590" b="13970"/>
                <wp:wrapNone/>
                <wp:docPr id="118302048" name="Rectangle 118302048"/>
                <wp:cNvGraphicFramePr/>
                <a:graphic xmlns:a="http://schemas.openxmlformats.org/drawingml/2006/main">
                  <a:graphicData uri="http://schemas.microsoft.com/office/word/2010/wordprocessingShape">
                    <wps:wsp>
                      <wps:cNvSpPr/>
                      <wps:spPr>
                        <a:xfrm>
                          <a:off x="0" y="0"/>
                          <a:ext cx="302549" cy="290945"/>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EAF02" id="Rectangle 118302048" o:spid="_x0000_s1026" style="position:absolute;margin-left:229.45pt;margin-top:113.3pt;width:23.8pt;height:22.9pt;z-index:2516541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" filled="f" strokecolor="red">
                <v:stroke joinstyle="round"/>
              </v:rect>
            </w:pict>
          </mc:Fallback>
        </mc:AlternateContent>
      </w:r>
      <w:r>
        <w:rPr>
          <w:noProof/>
        </w:rPr>
        <w:drawing>
          <wp:inline distT="0" distB="0" distL="0" distR="0" wp14:anchorId="2932ABE1" wp14:editId="17F8930F">
            <wp:extent cx="1524074" cy="2054432"/>
            <wp:effectExtent l="0" t="0" r="0" b="3175"/>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8"/>
                    <a:srcRect l="42587" t="25128" r="53406" b="48825"/>
                    <a:stretch/>
                  </pic:blipFill>
                  <pic:spPr bwMode="auto">
                    <a:xfrm>
                      <a:off x="0" y="0"/>
                      <a:ext cx="1539788" cy="2075614"/>
                    </a:xfrm>
                    <a:prstGeom prst="rect">
                      <a:avLst/>
                    </a:prstGeom>
                    <a:ln>
                      <a:noFill/>
                    </a:ln>
                    <a:extLst>
                      <a:ext uri="{53640926-AAD7-44D8-BBD7-CCE9431645EC}">
                        <a14:shadowObscured xmlns:a14="http://schemas.microsoft.com/office/drawing/2010/main"/>
                      </a:ext>
                    </a:extLst>
                  </pic:spPr>
                </pic:pic>
              </a:graphicData>
            </a:graphic>
          </wp:inline>
        </w:drawing>
      </w:r>
    </w:p>
    <w:p w14:paraId="1A1A9AC4" w14:textId="574AE8FE" w:rsidR="00D442C8" w:rsidRPr="00D442C8" w:rsidRDefault="00D442C8" w:rsidP="00D442C8">
      <w:pPr>
        <w:pStyle w:val="04ABodyText"/>
        <w:jc w:val="center"/>
        <w:rPr>
          <w:i/>
          <w:iCs/>
          <w:color w:val="007B4E"/>
          <w:sz w:val="18"/>
          <w:szCs w:val="14"/>
        </w:rPr>
      </w:pPr>
      <w:r w:rsidRPr="00D442C8">
        <w:rPr>
          <w:i/>
          <w:iCs/>
          <w:color w:val="007B4E"/>
          <w:sz w:val="18"/>
          <w:szCs w:val="14"/>
        </w:rPr>
        <w:t>Figure 1</w:t>
      </w:r>
      <w:r w:rsidR="00A155DA">
        <w:rPr>
          <w:i/>
          <w:iCs/>
          <w:color w:val="007B4E"/>
          <w:sz w:val="18"/>
          <w:szCs w:val="14"/>
        </w:rPr>
        <w:t>4</w:t>
      </w:r>
      <w:r w:rsidRPr="00D442C8">
        <w:rPr>
          <w:i/>
          <w:iCs/>
          <w:color w:val="007B4E"/>
          <w:sz w:val="18"/>
          <w:szCs w:val="14"/>
        </w:rPr>
        <w:t xml:space="preserve">. </w:t>
      </w:r>
      <w:r>
        <w:rPr>
          <w:i/>
          <w:iCs/>
          <w:color w:val="007B4E"/>
          <w:sz w:val="18"/>
          <w:szCs w:val="14"/>
        </w:rPr>
        <w:t>Copying and pasting formulas as values</w:t>
      </w:r>
    </w:p>
    <w:p w14:paraId="2CEBC08D" w14:textId="77777777" w:rsidR="00711DB0" w:rsidRDefault="00711DB0">
      <w:pPr>
        <w:spacing w:line="259" w:lineRule="auto"/>
        <w:rPr>
          <w:rFonts w:eastAsiaTheme="majorEastAsia"/>
          <w:bCs/>
          <w:color w:val="007B4E"/>
          <w:sz w:val="36"/>
          <w:szCs w:val="32"/>
        </w:rPr>
      </w:pPr>
      <w:bookmarkStart w:id="418" w:name="_Toc155943526"/>
      <w:r>
        <w:br w:type="page"/>
      </w:r>
    </w:p>
    <w:p w14:paraId="16D542E3" w14:textId="4E5EFBB9" w:rsidR="00A53AD3" w:rsidRDefault="00A53AD3" w:rsidP="00711DB0">
      <w:pPr>
        <w:pStyle w:val="Heading1"/>
      </w:pPr>
      <w:bookmarkStart w:id="419" w:name="_Step_12:_Check"/>
      <w:bookmarkEnd w:id="419"/>
      <w:r>
        <w:lastRenderedPageBreak/>
        <w:t>Step 12: Check your sample</w:t>
      </w:r>
      <w:bookmarkStart w:id="420" w:name="_Toc506539611"/>
      <w:bookmarkStart w:id="421" w:name="_Toc506539755"/>
      <w:bookmarkStart w:id="422" w:name="_Toc506539901"/>
      <w:bookmarkStart w:id="423" w:name="_Toc506540136"/>
      <w:bookmarkStart w:id="424" w:name="_Toc506891040"/>
      <w:bookmarkStart w:id="425" w:name="_Toc506539612"/>
      <w:bookmarkStart w:id="426" w:name="_Toc506539756"/>
      <w:bookmarkStart w:id="427" w:name="_Toc506539902"/>
      <w:bookmarkStart w:id="428" w:name="_Toc506540137"/>
      <w:bookmarkStart w:id="429" w:name="_Toc506891041"/>
      <w:bookmarkStart w:id="430" w:name="_Toc506539613"/>
      <w:bookmarkStart w:id="431" w:name="_Toc506539757"/>
      <w:bookmarkStart w:id="432" w:name="_Toc506539903"/>
      <w:bookmarkStart w:id="433" w:name="_Toc506540138"/>
      <w:bookmarkStart w:id="434" w:name="_Toc506891042"/>
      <w:bookmarkStart w:id="435" w:name="_Toc506539614"/>
      <w:bookmarkStart w:id="436" w:name="_Toc506539758"/>
      <w:bookmarkStart w:id="437" w:name="_Toc506539904"/>
      <w:bookmarkStart w:id="438" w:name="_Toc506540139"/>
      <w:bookmarkStart w:id="439" w:name="_Toc506891043"/>
      <w:bookmarkStart w:id="440" w:name="_Toc506539615"/>
      <w:bookmarkStart w:id="441" w:name="_Toc506539759"/>
      <w:bookmarkStart w:id="442" w:name="_Toc506539905"/>
      <w:bookmarkStart w:id="443" w:name="_Toc506540140"/>
      <w:bookmarkStart w:id="444" w:name="_Toc506891044"/>
      <w:bookmarkStart w:id="445" w:name="_Toc506539616"/>
      <w:bookmarkStart w:id="446" w:name="_Toc506539760"/>
      <w:bookmarkStart w:id="447" w:name="_Toc506539906"/>
      <w:bookmarkStart w:id="448" w:name="_Toc506540141"/>
      <w:bookmarkStart w:id="449" w:name="_Toc506891045"/>
      <w:bookmarkStart w:id="450" w:name="_Toc506539617"/>
      <w:bookmarkStart w:id="451" w:name="_Toc506539761"/>
      <w:bookmarkStart w:id="452" w:name="_Toc506539907"/>
      <w:bookmarkStart w:id="453" w:name="_Toc506540142"/>
      <w:bookmarkStart w:id="454" w:name="_Toc506891046"/>
      <w:bookmarkStart w:id="455" w:name="_Toc506539618"/>
      <w:bookmarkStart w:id="456" w:name="_Toc506539762"/>
      <w:bookmarkStart w:id="457" w:name="_Toc506539908"/>
      <w:bookmarkStart w:id="458" w:name="_Toc506540143"/>
      <w:bookmarkStart w:id="459" w:name="_Toc506891047"/>
      <w:bookmarkStart w:id="460" w:name="_Toc506539619"/>
      <w:bookmarkStart w:id="461" w:name="_Toc506539763"/>
      <w:bookmarkStart w:id="462" w:name="_Toc506539909"/>
      <w:bookmarkStart w:id="463" w:name="_Toc506540144"/>
      <w:bookmarkStart w:id="464" w:name="_Toc506891048"/>
      <w:bookmarkStart w:id="465" w:name="_Toc506539620"/>
      <w:bookmarkStart w:id="466" w:name="_Toc506539764"/>
      <w:bookmarkStart w:id="467" w:name="_Toc506539910"/>
      <w:bookmarkStart w:id="468" w:name="_Toc506540145"/>
      <w:bookmarkStart w:id="469" w:name="_Toc506891049"/>
      <w:bookmarkStart w:id="470" w:name="_Toc506539621"/>
      <w:bookmarkStart w:id="471" w:name="_Toc506539765"/>
      <w:bookmarkStart w:id="472" w:name="_Toc506539911"/>
      <w:bookmarkStart w:id="473" w:name="_Toc506540146"/>
      <w:bookmarkStart w:id="474" w:name="_Toc506891050"/>
      <w:bookmarkStart w:id="475" w:name="_Toc506539622"/>
      <w:bookmarkStart w:id="476" w:name="_Toc506539766"/>
      <w:bookmarkStart w:id="477" w:name="_Toc506539912"/>
      <w:bookmarkStart w:id="478" w:name="_Toc506540147"/>
      <w:bookmarkStart w:id="479" w:name="_Toc506891051"/>
      <w:bookmarkStart w:id="480" w:name="_Toc506539623"/>
      <w:bookmarkStart w:id="481" w:name="_Toc506539767"/>
      <w:bookmarkStart w:id="482" w:name="_Toc506539913"/>
      <w:bookmarkStart w:id="483" w:name="_Toc506540148"/>
      <w:bookmarkStart w:id="484" w:name="_Toc506891052"/>
      <w:bookmarkStart w:id="485" w:name="_Toc506539624"/>
      <w:bookmarkStart w:id="486" w:name="_Toc506539768"/>
      <w:bookmarkStart w:id="487" w:name="_Toc506539914"/>
      <w:bookmarkStart w:id="488" w:name="_Toc506540149"/>
      <w:bookmarkStart w:id="489" w:name="_Toc506891053"/>
      <w:bookmarkStart w:id="490" w:name="_Toc506539625"/>
      <w:bookmarkStart w:id="491" w:name="_Toc506539769"/>
      <w:bookmarkStart w:id="492" w:name="_Toc506539915"/>
      <w:bookmarkStart w:id="493" w:name="_Toc506540150"/>
      <w:bookmarkStart w:id="494" w:name="_Toc506891054"/>
      <w:bookmarkStart w:id="495" w:name="_Toc506539626"/>
      <w:bookmarkStart w:id="496" w:name="_Toc506539770"/>
      <w:bookmarkStart w:id="497" w:name="_Toc506539916"/>
      <w:bookmarkStart w:id="498" w:name="_Toc506540151"/>
      <w:bookmarkStart w:id="499" w:name="_Toc506891055"/>
      <w:bookmarkStart w:id="500" w:name="_Toc506539627"/>
      <w:bookmarkStart w:id="501" w:name="_Toc506539771"/>
      <w:bookmarkStart w:id="502" w:name="_Toc506539917"/>
      <w:bookmarkStart w:id="503" w:name="_Toc506540152"/>
      <w:bookmarkStart w:id="504" w:name="_Toc506891056"/>
      <w:bookmarkStart w:id="505" w:name="_Toc506539628"/>
      <w:bookmarkStart w:id="506" w:name="_Toc506539772"/>
      <w:bookmarkStart w:id="507" w:name="_Toc506539918"/>
      <w:bookmarkStart w:id="508" w:name="_Toc506540153"/>
      <w:bookmarkStart w:id="509" w:name="_Toc506891057"/>
      <w:bookmarkStart w:id="510" w:name="_Toc506539629"/>
      <w:bookmarkStart w:id="511" w:name="_Toc506539773"/>
      <w:bookmarkStart w:id="512" w:name="_Toc506539919"/>
      <w:bookmarkStart w:id="513" w:name="_Toc506540154"/>
      <w:bookmarkStart w:id="514" w:name="_Toc506891058"/>
      <w:bookmarkStart w:id="515" w:name="_Toc506539630"/>
      <w:bookmarkStart w:id="516" w:name="_Toc506539774"/>
      <w:bookmarkStart w:id="517" w:name="_Toc506539920"/>
      <w:bookmarkStart w:id="518" w:name="_Toc506540155"/>
      <w:bookmarkStart w:id="519" w:name="_Toc506891059"/>
      <w:bookmarkStart w:id="520" w:name="_Toc506539631"/>
      <w:bookmarkStart w:id="521" w:name="_Toc506539775"/>
      <w:bookmarkStart w:id="522" w:name="_Toc506539921"/>
      <w:bookmarkStart w:id="523" w:name="_Toc506540156"/>
      <w:bookmarkStart w:id="524" w:name="_Toc506891060"/>
      <w:bookmarkStart w:id="525" w:name="_Toc506539632"/>
      <w:bookmarkStart w:id="526" w:name="_Toc506539776"/>
      <w:bookmarkStart w:id="527" w:name="_Toc506539922"/>
      <w:bookmarkStart w:id="528" w:name="_Toc506540157"/>
      <w:bookmarkStart w:id="529" w:name="_Toc506891061"/>
      <w:bookmarkStart w:id="530" w:name="_Toc506539633"/>
      <w:bookmarkStart w:id="531" w:name="_Toc506539777"/>
      <w:bookmarkStart w:id="532" w:name="_Toc506539923"/>
      <w:bookmarkStart w:id="533" w:name="_Toc506540158"/>
      <w:bookmarkStart w:id="534" w:name="_Toc506891062"/>
      <w:bookmarkStart w:id="535" w:name="_Toc506539634"/>
      <w:bookmarkStart w:id="536" w:name="_Toc506539778"/>
      <w:bookmarkStart w:id="537" w:name="_Toc506539924"/>
      <w:bookmarkStart w:id="538" w:name="_Toc506540159"/>
      <w:bookmarkStart w:id="539" w:name="_Toc506891063"/>
      <w:bookmarkStart w:id="540" w:name="_Toc506539635"/>
      <w:bookmarkStart w:id="541" w:name="_Toc506539779"/>
      <w:bookmarkStart w:id="542" w:name="_Toc506539925"/>
      <w:bookmarkStart w:id="543" w:name="_Toc506540160"/>
      <w:bookmarkStart w:id="544" w:name="_Toc506891064"/>
      <w:bookmarkStart w:id="545" w:name="_Toc506539636"/>
      <w:bookmarkStart w:id="546" w:name="_Toc506539780"/>
      <w:bookmarkStart w:id="547" w:name="_Toc506539926"/>
      <w:bookmarkStart w:id="548" w:name="_Toc506540161"/>
      <w:bookmarkStart w:id="549" w:name="_Toc506891065"/>
      <w:bookmarkStart w:id="550" w:name="_Toc506539637"/>
      <w:bookmarkStart w:id="551" w:name="_Toc506539781"/>
      <w:bookmarkStart w:id="552" w:name="_Toc506539927"/>
      <w:bookmarkStart w:id="553" w:name="_Toc506540162"/>
      <w:bookmarkStart w:id="554" w:name="_Toc506891066"/>
      <w:bookmarkStart w:id="555" w:name="_Toc506539638"/>
      <w:bookmarkStart w:id="556" w:name="_Toc506539782"/>
      <w:bookmarkStart w:id="557" w:name="_Toc506539928"/>
      <w:bookmarkStart w:id="558" w:name="_Toc506540163"/>
      <w:bookmarkStart w:id="559" w:name="_Toc506891067"/>
      <w:bookmarkStart w:id="560" w:name="_Toc506539639"/>
      <w:bookmarkStart w:id="561" w:name="_Toc506539783"/>
      <w:bookmarkStart w:id="562" w:name="_Toc506539929"/>
      <w:bookmarkStart w:id="563" w:name="_Toc506540164"/>
      <w:bookmarkStart w:id="564" w:name="_Toc506891068"/>
      <w:bookmarkStart w:id="565" w:name="_Toc506539640"/>
      <w:bookmarkStart w:id="566" w:name="_Toc506539784"/>
      <w:bookmarkStart w:id="567" w:name="_Toc506539930"/>
      <w:bookmarkStart w:id="568" w:name="_Toc506540165"/>
      <w:bookmarkStart w:id="569" w:name="_Toc506891069"/>
      <w:bookmarkStart w:id="570" w:name="_Toc506539641"/>
      <w:bookmarkStart w:id="571" w:name="_Toc506539785"/>
      <w:bookmarkStart w:id="572" w:name="_Toc506539931"/>
      <w:bookmarkStart w:id="573" w:name="_Toc506540166"/>
      <w:bookmarkStart w:id="574" w:name="_Toc506891070"/>
      <w:bookmarkStart w:id="575" w:name="_Toc506539642"/>
      <w:bookmarkStart w:id="576" w:name="_Toc506539786"/>
      <w:bookmarkStart w:id="577" w:name="_Toc506539932"/>
      <w:bookmarkStart w:id="578" w:name="_Toc506540167"/>
      <w:bookmarkStart w:id="579" w:name="_Toc506891071"/>
      <w:bookmarkStart w:id="580" w:name="_Toc506539643"/>
      <w:bookmarkStart w:id="581" w:name="_Toc506539787"/>
      <w:bookmarkStart w:id="582" w:name="_Toc506539933"/>
      <w:bookmarkStart w:id="583" w:name="_Toc506540168"/>
      <w:bookmarkStart w:id="584" w:name="_Toc506891072"/>
      <w:bookmarkStart w:id="585" w:name="_Toc506539644"/>
      <w:bookmarkStart w:id="586" w:name="_Toc506539788"/>
      <w:bookmarkStart w:id="587" w:name="_Toc506539934"/>
      <w:bookmarkStart w:id="588" w:name="_Toc506540169"/>
      <w:bookmarkStart w:id="589" w:name="_Toc506891073"/>
      <w:bookmarkStart w:id="590" w:name="_Toc506539645"/>
      <w:bookmarkStart w:id="591" w:name="_Toc506539789"/>
      <w:bookmarkStart w:id="592" w:name="_Toc506539935"/>
      <w:bookmarkStart w:id="593" w:name="_Toc506540170"/>
      <w:bookmarkStart w:id="594" w:name="_Toc506891074"/>
      <w:bookmarkStart w:id="595" w:name="_Toc506539646"/>
      <w:bookmarkStart w:id="596" w:name="_Toc506539790"/>
      <w:bookmarkStart w:id="597" w:name="_Toc506539936"/>
      <w:bookmarkStart w:id="598" w:name="_Toc506540171"/>
      <w:bookmarkStart w:id="599" w:name="_Toc506891075"/>
      <w:bookmarkStart w:id="600" w:name="_Toc506539647"/>
      <w:bookmarkStart w:id="601" w:name="_Toc506539791"/>
      <w:bookmarkStart w:id="602" w:name="_Toc506539937"/>
      <w:bookmarkStart w:id="603" w:name="_Toc506540172"/>
      <w:bookmarkStart w:id="604" w:name="_Toc506891076"/>
      <w:bookmarkStart w:id="605" w:name="_Toc506539648"/>
      <w:bookmarkStart w:id="606" w:name="_Toc506539792"/>
      <w:bookmarkStart w:id="607" w:name="_Toc506539938"/>
      <w:bookmarkStart w:id="608" w:name="_Toc506540173"/>
      <w:bookmarkStart w:id="609" w:name="_Toc506891077"/>
      <w:bookmarkStart w:id="610" w:name="_Toc506539649"/>
      <w:bookmarkStart w:id="611" w:name="_Toc506539793"/>
      <w:bookmarkStart w:id="612" w:name="_Toc506539939"/>
      <w:bookmarkStart w:id="613" w:name="_Toc506540174"/>
      <w:bookmarkStart w:id="614" w:name="_Toc506891078"/>
      <w:bookmarkStart w:id="615" w:name="_Toc506539650"/>
      <w:bookmarkStart w:id="616" w:name="_Toc506539794"/>
      <w:bookmarkStart w:id="617" w:name="_Toc506539940"/>
      <w:bookmarkStart w:id="618" w:name="_Toc506540175"/>
      <w:bookmarkStart w:id="619" w:name="_Toc506891079"/>
      <w:bookmarkStart w:id="620" w:name="_Toc506539651"/>
      <w:bookmarkStart w:id="621" w:name="_Toc506539795"/>
      <w:bookmarkStart w:id="622" w:name="_Toc506539941"/>
      <w:bookmarkStart w:id="623" w:name="_Toc506540176"/>
      <w:bookmarkStart w:id="624" w:name="_Toc506891080"/>
      <w:bookmarkStart w:id="625" w:name="_Toc506539652"/>
      <w:bookmarkStart w:id="626" w:name="_Toc506539796"/>
      <w:bookmarkStart w:id="627" w:name="_Toc506539942"/>
      <w:bookmarkStart w:id="628" w:name="_Toc506540177"/>
      <w:bookmarkStart w:id="629" w:name="_Toc506891081"/>
      <w:bookmarkStart w:id="630" w:name="_Toc506539653"/>
      <w:bookmarkStart w:id="631" w:name="_Toc506539797"/>
      <w:bookmarkStart w:id="632" w:name="_Toc506539943"/>
      <w:bookmarkStart w:id="633" w:name="_Toc506540178"/>
      <w:bookmarkStart w:id="634" w:name="_Toc506891082"/>
      <w:bookmarkStart w:id="635" w:name="_Toc506539654"/>
      <w:bookmarkStart w:id="636" w:name="_Toc506539798"/>
      <w:bookmarkStart w:id="637" w:name="_Toc506539944"/>
      <w:bookmarkStart w:id="638" w:name="_Toc506540179"/>
      <w:bookmarkStart w:id="639" w:name="_Toc506891083"/>
      <w:bookmarkStart w:id="640" w:name="_Toc506539655"/>
      <w:bookmarkStart w:id="641" w:name="_Toc506539799"/>
      <w:bookmarkStart w:id="642" w:name="_Toc506539945"/>
      <w:bookmarkStart w:id="643" w:name="_Toc506540180"/>
      <w:bookmarkStart w:id="644" w:name="_Toc506891084"/>
      <w:bookmarkStart w:id="645" w:name="_Toc506539656"/>
      <w:bookmarkStart w:id="646" w:name="_Toc506539800"/>
      <w:bookmarkStart w:id="647" w:name="_Toc506539946"/>
      <w:bookmarkStart w:id="648" w:name="_Toc506540181"/>
      <w:bookmarkStart w:id="649" w:name="_Toc506891085"/>
      <w:bookmarkStart w:id="650" w:name="_Toc506539657"/>
      <w:bookmarkStart w:id="651" w:name="_Toc506539801"/>
      <w:bookmarkStart w:id="652" w:name="_Toc506539947"/>
      <w:bookmarkStart w:id="653" w:name="_Toc506540182"/>
      <w:bookmarkStart w:id="654" w:name="_Toc506891086"/>
      <w:bookmarkStart w:id="655" w:name="_Toc506539658"/>
      <w:bookmarkStart w:id="656" w:name="_Toc506539802"/>
      <w:bookmarkStart w:id="657" w:name="_Toc506539948"/>
      <w:bookmarkStart w:id="658" w:name="_Toc506540183"/>
      <w:bookmarkStart w:id="659" w:name="_Toc506891087"/>
      <w:bookmarkStart w:id="660" w:name="_Toc506539659"/>
      <w:bookmarkStart w:id="661" w:name="_Toc506539803"/>
      <w:bookmarkStart w:id="662" w:name="_Toc506539949"/>
      <w:bookmarkStart w:id="663" w:name="_Toc506540184"/>
      <w:bookmarkStart w:id="664" w:name="_Toc506891088"/>
      <w:bookmarkStart w:id="665" w:name="_Toc506539660"/>
      <w:bookmarkStart w:id="666" w:name="_Toc506539804"/>
      <w:bookmarkStart w:id="667" w:name="_Toc506539950"/>
      <w:bookmarkStart w:id="668" w:name="_Toc506540185"/>
      <w:bookmarkStart w:id="669" w:name="_Toc506891089"/>
      <w:bookmarkStart w:id="670" w:name="_Toc506539661"/>
      <w:bookmarkStart w:id="671" w:name="_Toc506539805"/>
      <w:bookmarkStart w:id="672" w:name="_Toc506539951"/>
      <w:bookmarkStart w:id="673" w:name="_Toc506540186"/>
      <w:bookmarkStart w:id="674" w:name="_Toc506891090"/>
      <w:bookmarkStart w:id="675" w:name="_Toc506539662"/>
      <w:bookmarkStart w:id="676" w:name="_Toc506539806"/>
      <w:bookmarkStart w:id="677" w:name="_Toc506539952"/>
      <w:bookmarkStart w:id="678" w:name="_Toc506540187"/>
      <w:bookmarkStart w:id="679" w:name="_Toc506891091"/>
      <w:bookmarkStart w:id="680" w:name="_Toc506539663"/>
      <w:bookmarkStart w:id="681" w:name="_Toc506539807"/>
      <w:bookmarkStart w:id="682" w:name="_Toc506539953"/>
      <w:bookmarkStart w:id="683" w:name="_Toc506540188"/>
      <w:bookmarkStart w:id="684" w:name="_Toc506891092"/>
      <w:bookmarkStart w:id="685" w:name="_Toc506539664"/>
      <w:bookmarkStart w:id="686" w:name="_Toc506539808"/>
      <w:bookmarkStart w:id="687" w:name="_Toc506539954"/>
      <w:bookmarkStart w:id="688" w:name="_Toc506540189"/>
      <w:bookmarkStart w:id="689" w:name="_Toc506891093"/>
      <w:bookmarkStart w:id="690" w:name="_Toc506539665"/>
      <w:bookmarkStart w:id="691" w:name="_Toc506539809"/>
      <w:bookmarkStart w:id="692" w:name="_Toc506539955"/>
      <w:bookmarkStart w:id="693" w:name="_Toc506540190"/>
      <w:bookmarkStart w:id="694" w:name="_Toc506891094"/>
      <w:bookmarkStart w:id="695" w:name="_Toc506539666"/>
      <w:bookmarkStart w:id="696" w:name="_Toc506539810"/>
      <w:bookmarkStart w:id="697" w:name="_Toc506539956"/>
      <w:bookmarkStart w:id="698" w:name="_Toc506540191"/>
      <w:bookmarkStart w:id="699" w:name="_Toc506891095"/>
      <w:bookmarkStart w:id="700" w:name="_Toc506539667"/>
      <w:bookmarkStart w:id="701" w:name="_Toc506539811"/>
      <w:bookmarkStart w:id="702" w:name="_Toc506539957"/>
      <w:bookmarkStart w:id="703" w:name="_Toc506540192"/>
      <w:bookmarkStart w:id="704" w:name="_Toc506891096"/>
      <w:bookmarkStart w:id="705" w:name="_Toc506539668"/>
      <w:bookmarkStart w:id="706" w:name="_Toc506539812"/>
      <w:bookmarkStart w:id="707" w:name="_Toc506539958"/>
      <w:bookmarkStart w:id="708" w:name="_Toc506540193"/>
      <w:bookmarkStart w:id="709" w:name="_Toc506891097"/>
      <w:bookmarkStart w:id="710" w:name="_Toc506539669"/>
      <w:bookmarkStart w:id="711" w:name="_Toc506539813"/>
      <w:bookmarkStart w:id="712" w:name="_Toc506539959"/>
      <w:bookmarkStart w:id="713" w:name="_Toc506540194"/>
      <w:bookmarkStart w:id="714" w:name="_Toc506891098"/>
      <w:bookmarkStart w:id="715" w:name="_Toc506539670"/>
      <w:bookmarkStart w:id="716" w:name="_Toc506539814"/>
      <w:bookmarkStart w:id="717" w:name="_Toc506539960"/>
      <w:bookmarkStart w:id="718" w:name="_Toc506540195"/>
      <w:bookmarkStart w:id="719" w:name="_Toc506891099"/>
      <w:bookmarkStart w:id="720" w:name="_Toc506539671"/>
      <w:bookmarkStart w:id="721" w:name="_Toc506539815"/>
      <w:bookmarkStart w:id="722" w:name="_Toc506539961"/>
      <w:bookmarkStart w:id="723" w:name="_Toc506540196"/>
      <w:bookmarkStart w:id="724" w:name="_Toc506891100"/>
      <w:bookmarkStart w:id="725" w:name="_Mental_Health_Care"/>
      <w:bookmarkStart w:id="726" w:name="_Toc506539672"/>
      <w:bookmarkStart w:id="727" w:name="_Toc506539816"/>
      <w:bookmarkStart w:id="728" w:name="_Toc506539962"/>
      <w:bookmarkStart w:id="729" w:name="_Toc506540197"/>
      <w:bookmarkStart w:id="730" w:name="_Toc506891101"/>
      <w:bookmarkStart w:id="731" w:name="_Toc506539673"/>
      <w:bookmarkStart w:id="732" w:name="_Toc506539817"/>
      <w:bookmarkStart w:id="733" w:name="_Toc506539963"/>
      <w:bookmarkStart w:id="734" w:name="_Toc506540198"/>
      <w:bookmarkStart w:id="735" w:name="_Toc506891102"/>
      <w:bookmarkStart w:id="736" w:name="_Toc506539674"/>
      <w:bookmarkStart w:id="737" w:name="_Toc506539818"/>
      <w:bookmarkStart w:id="738" w:name="_Toc506539964"/>
      <w:bookmarkStart w:id="739" w:name="_Toc506540199"/>
      <w:bookmarkStart w:id="740" w:name="_Toc506891103"/>
      <w:bookmarkStart w:id="741" w:name="_Toc506539675"/>
      <w:bookmarkStart w:id="742" w:name="_Toc506539819"/>
      <w:bookmarkStart w:id="743" w:name="_Toc506539965"/>
      <w:bookmarkStart w:id="744" w:name="_Toc506540200"/>
      <w:bookmarkStart w:id="745" w:name="_Toc506891104"/>
      <w:bookmarkStart w:id="746" w:name="_Toc506539676"/>
      <w:bookmarkStart w:id="747" w:name="_Toc506539820"/>
      <w:bookmarkStart w:id="748" w:name="_Toc506539966"/>
      <w:bookmarkStart w:id="749" w:name="_Toc506540201"/>
      <w:bookmarkStart w:id="750" w:name="_Toc506891105"/>
      <w:bookmarkStart w:id="751" w:name="_Toc506539677"/>
      <w:bookmarkStart w:id="752" w:name="_Toc506539821"/>
      <w:bookmarkStart w:id="753" w:name="_Toc506539967"/>
      <w:bookmarkStart w:id="754" w:name="_Toc506540202"/>
      <w:bookmarkStart w:id="755" w:name="_Toc506891106"/>
      <w:bookmarkStart w:id="756" w:name="_Toc506539678"/>
      <w:bookmarkStart w:id="757" w:name="_Toc506539822"/>
      <w:bookmarkStart w:id="758" w:name="_Toc506539968"/>
      <w:bookmarkStart w:id="759" w:name="_Toc506540203"/>
      <w:bookmarkStart w:id="760" w:name="_Toc506891107"/>
      <w:bookmarkStart w:id="761" w:name="_Toc506539679"/>
      <w:bookmarkStart w:id="762" w:name="_Toc506539823"/>
      <w:bookmarkStart w:id="763" w:name="_Toc506539969"/>
      <w:bookmarkStart w:id="764" w:name="_Toc506540204"/>
      <w:bookmarkStart w:id="765" w:name="_Toc506891108"/>
      <w:bookmarkStart w:id="766" w:name="_Toc506539680"/>
      <w:bookmarkStart w:id="767" w:name="_Toc506539824"/>
      <w:bookmarkStart w:id="768" w:name="_Toc506539970"/>
      <w:bookmarkStart w:id="769" w:name="_Toc506540205"/>
      <w:bookmarkStart w:id="770" w:name="_Toc506891109"/>
      <w:bookmarkStart w:id="771" w:name="_Toc506539681"/>
      <w:bookmarkStart w:id="772" w:name="_Toc506539825"/>
      <w:bookmarkStart w:id="773" w:name="_Toc506539971"/>
      <w:bookmarkStart w:id="774" w:name="_Toc506540206"/>
      <w:bookmarkStart w:id="775" w:name="_Toc506891110"/>
      <w:bookmarkStart w:id="776" w:name="_Toc506539682"/>
      <w:bookmarkStart w:id="777" w:name="_Toc506539826"/>
      <w:bookmarkStart w:id="778" w:name="_Toc506539972"/>
      <w:bookmarkStart w:id="779" w:name="_Toc506540207"/>
      <w:bookmarkStart w:id="780" w:name="_Toc506891111"/>
      <w:bookmarkStart w:id="781" w:name="_Toc506539683"/>
      <w:bookmarkStart w:id="782" w:name="_Toc506539827"/>
      <w:bookmarkStart w:id="783" w:name="_Toc506539973"/>
      <w:bookmarkStart w:id="784" w:name="_Toc506540208"/>
      <w:bookmarkStart w:id="785" w:name="_Toc506891112"/>
      <w:bookmarkStart w:id="786" w:name="_Toc506539684"/>
      <w:bookmarkStart w:id="787" w:name="_Toc506539828"/>
      <w:bookmarkStart w:id="788" w:name="_Toc506539974"/>
      <w:bookmarkStart w:id="789" w:name="_Toc506540209"/>
      <w:bookmarkStart w:id="790" w:name="_Toc506891113"/>
      <w:bookmarkStart w:id="791" w:name="_Toc506539685"/>
      <w:bookmarkStart w:id="792" w:name="_Toc506539829"/>
      <w:bookmarkStart w:id="793" w:name="_Toc506539975"/>
      <w:bookmarkStart w:id="794" w:name="_Toc506540210"/>
      <w:bookmarkStart w:id="795" w:name="_Toc506891114"/>
      <w:bookmarkStart w:id="796" w:name="_Toc506539686"/>
      <w:bookmarkStart w:id="797" w:name="_Toc506539830"/>
      <w:bookmarkStart w:id="798" w:name="_Toc506539976"/>
      <w:bookmarkStart w:id="799" w:name="_Toc506540211"/>
      <w:bookmarkStart w:id="800" w:name="_Toc506891115"/>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t xml:space="preserve"> prior to submission for checking</w:t>
      </w:r>
      <w:bookmarkEnd w:id="417"/>
      <w:bookmarkEnd w:id="418"/>
    </w:p>
    <w:p w14:paraId="0E73CF64" w14:textId="77777777" w:rsidR="00A53AD3" w:rsidRDefault="00A53AD3" w:rsidP="00A53AD3">
      <w:bookmarkStart w:id="801" w:name="_Check_the_age"/>
      <w:bookmarkEnd w:id="801"/>
      <w:r>
        <w:t>Before you submit your sample, you are asked to carry out a number of checks on your sample. While previous checks were done at individual level to ensure patient eligibility, these high-level checks will help you identify potential errors in the way the sample was drawn, for example if certain groups of patients have been accidentally excluded.</w:t>
      </w:r>
    </w:p>
    <w:p w14:paraId="0BE7E967" w14:textId="77777777" w:rsidR="00A53AD3" w:rsidRPr="00A53AD3" w:rsidRDefault="00A53AD3" w:rsidP="00A53AD3">
      <w:pPr>
        <w:rPr>
          <w:color w:val="007B4E"/>
        </w:rPr>
      </w:pPr>
      <w:r w:rsidRPr="00A53AD3">
        <w:rPr>
          <w:color w:val="007B4E"/>
          <w:sz w:val="32"/>
        </w:rPr>
        <w:t>Check the age distribution</w:t>
      </w:r>
    </w:p>
    <w:p w14:paraId="5AF1BF20" w14:textId="618EFD0A" w:rsidR="00A53AD3" w:rsidRDefault="00A53AD3" w:rsidP="00A53AD3">
      <w:pPr>
        <w:overflowPunct w:val="0"/>
        <w:autoSpaceDE w:val="0"/>
        <w:autoSpaceDN w:val="0"/>
        <w:adjustRightInd w:val="0"/>
        <w:textAlignment w:val="baseline"/>
      </w:pPr>
      <w:r>
        <w:t xml:space="preserve">You should check that patients </w:t>
      </w:r>
      <w:r w:rsidRPr="00E95A93">
        <w:t xml:space="preserve">of all ages are included in your sample. </w:t>
      </w:r>
      <w:r w:rsidRPr="00500F6F">
        <w:rPr>
          <w:b/>
        </w:rPr>
        <w:t xml:space="preserve">Ensure you have not excluded any </w:t>
      </w:r>
      <w:r>
        <w:rPr>
          <w:b/>
        </w:rPr>
        <w:t xml:space="preserve">eligible patients </w:t>
      </w:r>
      <w:r w:rsidRPr="00500F6F">
        <w:rPr>
          <w:b/>
        </w:rPr>
        <w:t>born in 200</w:t>
      </w:r>
      <w:r w:rsidR="0027770B">
        <w:rPr>
          <w:b/>
        </w:rPr>
        <w:t>9</w:t>
      </w:r>
      <w:r w:rsidRPr="00500F6F">
        <w:rPr>
          <w:b/>
        </w:rPr>
        <w:t xml:space="preserve"> or 20</w:t>
      </w:r>
      <w:r w:rsidR="0027770B">
        <w:rPr>
          <w:b/>
        </w:rPr>
        <w:t>10</w:t>
      </w:r>
      <w:r>
        <w:rPr>
          <w:b/>
        </w:rPr>
        <w:t xml:space="preserve"> </w:t>
      </w:r>
      <w:r>
        <w:t xml:space="preserve">(16 and 17 year olds) </w:t>
      </w:r>
      <w:r w:rsidRPr="00F2235A">
        <w:rPr>
          <w:b/>
        </w:rPr>
        <w:t>or any patients over 75 years</w:t>
      </w:r>
      <w:r>
        <w:rPr>
          <w:b/>
        </w:rPr>
        <w:t xml:space="preserve"> (born in or before 19</w:t>
      </w:r>
      <w:r w:rsidR="0027770B">
        <w:rPr>
          <w:b/>
        </w:rPr>
        <w:t>50</w:t>
      </w:r>
      <w:r>
        <w:rPr>
          <w:b/>
        </w:rPr>
        <w:t>)</w:t>
      </w:r>
      <w:r>
        <w:t xml:space="preserve">. We have found these age groups are the most likely to be excluded due to sampling errors. </w:t>
      </w:r>
      <w:r w:rsidRPr="00E95A93">
        <w:t>It is pos</w:t>
      </w:r>
      <w:r>
        <w:t xml:space="preserve">sible there may not be any patients of these ages </w:t>
      </w:r>
      <w:r w:rsidRPr="00E95A93">
        <w:t xml:space="preserve">in your sample, but this should be confirmed by checking your original </w:t>
      </w:r>
      <w:r>
        <w:t xml:space="preserve">list of attendances </w:t>
      </w:r>
      <w:r w:rsidRPr="00E95A93">
        <w:t>(</w:t>
      </w:r>
      <w:r w:rsidRPr="00500F6F">
        <w:t>before exclusion criteria were applied</w:t>
      </w:r>
      <w:r w:rsidRPr="00E95A93">
        <w:t>) and your sampling techniques.</w:t>
      </w:r>
    </w:p>
    <w:p w14:paraId="073E1D00" w14:textId="458E5F9E" w:rsidR="00A53AD3" w:rsidRDefault="00A53AD3" w:rsidP="00A53AD3">
      <w:pPr>
        <w:spacing w:after="0"/>
      </w:pPr>
      <w:r>
        <w:t>A good way to check that your sampled patients’ ages cover the full range of expected ages is to examine the distribution of ages on a bar chart. The bar chart(s) for your trust should resemble the shapes in Figure 1</w:t>
      </w:r>
      <w:r w:rsidR="00A155DA">
        <w:t>5</w:t>
      </w:r>
      <w:r>
        <w:t>.</w:t>
      </w:r>
    </w:p>
    <w:p w14:paraId="57197E7D" w14:textId="77777777" w:rsidR="0070204D" w:rsidRDefault="0070204D" w:rsidP="00A53AD3">
      <w:pPr>
        <w:spacing w:after="0"/>
      </w:pPr>
    </w:p>
    <w:p w14:paraId="6029F038" w14:textId="570034F9" w:rsidR="0070204D" w:rsidRPr="009854E5" w:rsidRDefault="0070204D" w:rsidP="00A53AD3">
      <w:pPr>
        <w:spacing w:after="0"/>
        <w:rPr>
          <w:sz w:val="12"/>
        </w:rPr>
      </w:pPr>
      <w:r>
        <w:rPr>
          <w:noProof/>
        </w:rPr>
        <w:drawing>
          <wp:inline distT="0" distB="0" distL="0" distR="0" wp14:anchorId="3DFD0801" wp14:editId="4512E6A0">
            <wp:extent cx="6062133" cy="2184400"/>
            <wp:effectExtent l="0" t="0" r="15240" b="6350"/>
            <wp:docPr id="1822369124" name="Chart 1">
              <a:extLst xmlns:a="http://schemas.openxmlformats.org/drawingml/2006/main">
                <a:ext uri="{FF2B5EF4-FFF2-40B4-BE49-F238E27FC236}">
                  <a16:creationId xmlns:a16="http://schemas.microsoft.com/office/drawing/2014/main" id="{FD5EC166-D5BF-3938-129C-313556418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6C33590" w14:textId="6695BB72" w:rsidR="00A53AD3" w:rsidRDefault="0070204D" w:rsidP="0070204D">
      <w:pPr>
        <w:overflowPunct w:val="0"/>
        <w:autoSpaceDE w:val="0"/>
        <w:autoSpaceDN w:val="0"/>
        <w:adjustRightInd w:val="0"/>
        <w:jc w:val="center"/>
        <w:textAlignment w:val="baseline"/>
        <w:rPr>
          <w:b/>
          <w:iCs/>
          <w:color w:val="5B9BD5" w:themeColor="accent1"/>
        </w:rPr>
      </w:pPr>
      <w:r>
        <w:rPr>
          <w:noProof/>
          <w:lang w:eastAsia="en-GB"/>
        </w:rPr>
        <mc:AlternateContent>
          <mc:Choice Requires="wps">
            <w:drawing>
              <wp:anchor distT="0" distB="0" distL="114300" distR="114300" simplePos="0" relativeHeight="251654176" behindDoc="0" locked="0" layoutInCell="1" allowOverlap="1" wp14:anchorId="12E21160" wp14:editId="49A71303">
                <wp:simplePos x="0" y="0"/>
                <wp:positionH relativeFrom="margin">
                  <wp:posOffset>-86149</wp:posOffset>
                </wp:positionH>
                <wp:positionV relativeFrom="paragraph">
                  <wp:posOffset>2345055</wp:posOffset>
                </wp:positionV>
                <wp:extent cx="6551295" cy="230505"/>
                <wp:effectExtent l="0" t="0" r="1905" b="0"/>
                <wp:wrapNone/>
                <wp:docPr id="9" name="Text Box 9" descr="Figures 12 a and b. Age distribution in Type 1 and Type 3 departments of the Urgent and Emergency Care Survey 2020"/>
                <wp:cNvGraphicFramePr/>
                <a:graphic xmlns:a="http://schemas.openxmlformats.org/drawingml/2006/main">
                  <a:graphicData uri="http://schemas.microsoft.com/office/word/2010/wordprocessingShape">
                    <wps:wsp>
                      <wps:cNvSpPr txBox="1"/>
                      <wps:spPr>
                        <a:xfrm>
                          <a:off x="0" y="0"/>
                          <a:ext cx="6551295"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298C6" w14:textId="59BE8CAC" w:rsidR="00A53AD3" w:rsidRPr="004444C5" w:rsidRDefault="00A53AD3" w:rsidP="00A53AD3">
                            <w:pPr>
                              <w:pStyle w:val="Caption"/>
                              <w:jc w:val="center"/>
                              <w:rPr>
                                <w:b/>
                                <w:iCs w:val="0"/>
                                <w:color w:val="007B4E"/>
                                <w:sz w:val="32"/>
                              </w:rPr>
                            </w:pPr>
                            <w:r w:rsidRPr="004444C5">
                              <w:rPr>
                                <w:color w:val="007B4E"/>
                              </w:rPr>
                              <w:t>Figures 1</w:t>
                            </w:r>
                            <w:r w:rsidR="00A155DA">
                              <w:rPr>
                                <w:color w:val="007B4E"/>
                              </w:rPr>
                              <w:t>5</w:t>
                            </w:r>
                            <w:r w:rsidRPr="004444C5">
                              <w:rPr>
                                <w:color w:val="007B4E"/>
                              </w:rPr>
                              <w:t xml:space="preserve"> a and b. </w:t>
                            </w:r>
                            <w:r w:rsidR="0070204D">
                              <w:rPr>
                                <w:color w:val="007B4E"/>
                              </w:rPr>
                              <w:t>A</w:t>
                            </w:r>
                            <w:r w:rsidRPr="004444C5">
                              <w:rPr>
                                <w:color w:val="007B4E"/>
                              </w:rPr>
                              <w:t>ge distribution in Type 1 and Type 3 departments of the Urgent and Emergency Care Survey</w:t>
                            </w:r>
                            <w:r w:rsidR="0070204D">
                              <w:rPr>
                                <w:color w:val="007B4E"/>
                              </w:rPr>
                              <w:t xml:space="preserve"> 2024</w:t>
                            </w:r>
                          </w:p>
                          <w:p w14:paraId="5BFBD226" w14:textId="77777777" w:rsidR="00A53AD3" w:rsidRPr="004444C5" w:rsidRDefault="00A53AD3" w:rsidP="00A53AD3">
                            <w:pPr>
                              <w:rPr>
                                <w:color w:val="007B4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21160" id="Text Box 9" o:spid="_x0000_s1078" type="#_x0000_t202" alt="Figures 12 a and b. Age distribution in Type 1 and Type 3 departments of the Urgent and Emergency Care Survey 2020" style="position:absolute;left:0;text-align:left;margin-left:-6.8pt;margin-top:184.65pt;width:515.85pt;height:18.15pt;z-index:2516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" fillcolor="white [3201]" stroked="f" strokeweight=".5pt">
                <v:textbox>
                  <w:txbxContent>
                    <w:p w14:paraId="5D9298C6" w14:textId="59BE8CAC" w:rsidR="00A53AD3" w:rsidRPr="004444C5" w:rsidRDefault="00A53AD3" w:rsidP="00A53AD3">
                      <w:pPr>
                        <w:pStyle w:val="Caption"/>
                        <w:jc w:val="center"/>
                        <w:rPr>
                          <w:b/>
                          <w:iCs w:val="0"/>
                          <w:color w:val="007B4E"/>
                          <w:sz w:val="32"/>
                        </w:rPr>
                      </w:pPr>
                      <w:r w:rsidRPr="004444C5">
                        <w:rPr>
                          <w:color w:val="007B4E"/>
                        </w:rPr>
                        <w:t>Figures 1</w:t>
                      </w:r>
                      <w:r w:rsidR="00A155DA">
                        <w:rPr>
                          <w:color w:val="007B4E"/>
                        </w:rPr>
                        <w:t>5</w:t>
                      </w:r>
                      <w:r w:rsidRPr="004444C5">
                        <w:rPr>
                          <w:color w:val="007B4E"/>
                        </w:rPr>
                        <w:t xml:space="preserve"> a and b. </w:t>
                      </w:r>
                      <w:r w:rsidR="0070204D">
                        <w:rPr>
                          <w:color w:val="007B4E"/>
                        </w:rPr>
                        <w:t>A</w:t>
                      </w:r>
                      <w:r w:rsidRPr="004444C5">
                        <w:rPr>
                          <w:color w:val="007B4E"/>
                        </w:rPr>
                        <w:t>ge distribution in Type 1 and Type 3 departments of the Urgent and Emergency Care Survey</w:t>
                      </w:r>
                      <w:r w:rsidR="0070204D">
                        <w:rPr>
                          <w:color w:val="007B4E"/>
                        </w:rPr>
                        <w:t xml:space="preserve"> 2024</w:t>
                      </w:r>
                    </w:p>
                    <w:p w14:paraId="5BFBD226" w14:textId="77777777" w:rsidR="00A53AD3" w:rsidRPr="004444C5" w:rsidRDefault="00A53AD3" w:rsidP="00A53AD3">
                      <w:pPr>
                        <w:rPr>
                          <w:color w:val="007B4E"/>
                        </w:rPr>
                      </w:pPr>
                    </w:p>
                  </w:txbxContent>
                </v:textbox>
                <w10:wrap anchorx="margin"/>
              </v:shape>
            </w:pict>
          </mc:Fallback>
        </mc:AlternateContent>
      </w:r>
      <w:r>
        <w:rPr>
          <w:noProof/>
        </w:rPr>
        <w:drawing>
          <wp:inline distT="0" distB="0" distL="0" distR="0" wp14:anchorId="08524278" wp14:editId="167BE373">
            <wp:extent cx="6083300" cy="2294255"/>
            <wp:effectExtent l="0" t="0" r="12700" b="10795"/>
            <wp:docPr id="1103565316" name="Chart 1">
              <a:extLst xmlns:a="http://schemas.openxmlformats.org/drawingml/2006/main">
                <a:ext uri="{FF2B5EF4-FFF2-40B4-BE49-F238E27FC236}">
                  <a16:creationId xmlns:a16="http://schemas.microsoft.com/office/drawing/2014/main" id="{88555A57-E596-4639-B451-4FFDBC122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FD435B7" w14:textId="5F3F5842" w:rsidR="00AA439F" w:rsidRDefault="00AA439F" w:rsidP="00A53AD3">
      <w:pPr>
        <w:overflowPunct w:val="0"/>
        <w:autoSpaceDE w:val="0"/>
        <w:autoSpaceDN w:val="0"/>
        <w:adjustRightInd w:val="0"/>
        <w:jc w:val="center"/>
        <w:textAlignment w:val="baseline"/>
        <w:rPr>
          <w:b/>
          <w:iCs/>
          <w:color w:val="5B9BD5" w:themeColor="accent1"/>
        </w:rPr>
      </w:pPr>
    </w:p>
    <w:p w14:paraId="03A0154D" w14:textId="77777777" w:rsidR="00A53AD3" w:rsidRPr="00A53AD3" w:rsidRDefault="00A53AD3" w:rsidP="00A53AD3">
      <w:pPr>
        <w:rPr>
          <w:color w:val="007B4E"/>
        </w:rPr>
      </w:pPr>
      <w:bookmarkStart w:id="802" w:name="_Figure_1:_Age_1"/>
      <w:bookmarkStart w:id="803" w:name="_Check_for_other"/>
      <w:bookmarkEnd w:id="802"/>
      <w:bookmarkEnd w:id="803"/>
      <w:r w:rsidRPr="00A53AD3">
        <w:rPr>
          <w:color w:val="007B4E"/>
          <w:sz w:val="32"/>
        </w:rPr>
        <w:lastRenderedPageBreak/>
        <w:t xml:space="preserve">Check for </w:t>
      </w:r>
      <w:r w:rsidRPr="004444C5">
        <w:rPr>
          <w:color w:val="007B4E"/>
          <w:sz w:val="32"/>
        </w:rPr>
        <w:t>the dis</w:t>
      </w:r>
      <w:r w:rsidRPr="00A53AD3">
        <w:rPr>
          <w:color w:val="007B4E"/>
          <w:sz w:val="32"/>
        </w:rPr>
        <w:t>tribution of patient gender</w:t>
      </w:r>
    </w:p>
    <w:p w14:paraId="2F5DF048" w14:textId="77777777" w:rsidR="00A53AD3" w:rsidRDefault="00A53AD3" w:rsidP="00A53AD3">
      <w:r>
        <w:t>With the exception of hospitals specialising in one gender, your sample will most probably have similar proportions of men and women. You should check that both men and women are included and that you can explain it if the sample is skewed toward male or female patients (for instance, if there have been recent changes in the profile of patients seen by your trust).</w:t>
      </w:r>
    </w:p>
    <w:p w14:paraId="41D7D4AB" w14:textId="2EA32769" w:rsidR="00A53AD3" w:rsidRPr="00A53AD3" w:rsidRDefault="00A53AD3" w:rsidP="00711DB0">
      <w:pPr>
        <w:spacing w:line="259" w:lineRule="auto"/>
        <w:rPr>
          <w:color w:val="007B4E"/>
        </w:rPr>
      </w:pPr>
      <w:r w:rsidRPr="00A53AD3">
        <w:rPr>
          <w:color w:val="007B4E"/>
          <w:sz w:val="32"/>
        </w:rPr>
        <w:t>Check for other sampling errors</w:t>
      </w:r>
    </w:p>
    <w:p w14:paraId="10068E26" w14:textId="7BC75807" w:rsidR="00A53AD3" w:rsidRDefault="00A53AD3" w:rsidP="00A53AD3">
      <w:r>
        <w:t>As mentioned at step 1, we recommend tha</w:t>
      </w:r>
      <w:r w:rsidR="009E10F3">
        <w:t>t you</w:t>
      </w:r>
      <w:r>
        <w:t xml:space="preserve"> check for common errors in your sample. Some of t</w:t>
      </w:r>
      <w:r w:rsidRPr="008D347E">
        <w:t xml:space="preserve">he most common sampling errors </w:t>
      </w:r>
      <w:r w:rsidR="00430A76">
        <w:t>to look out for are</w:t>
      </w:r>
      <w:r>
        <w:t>:</w:t>
      </w:r>
    </w:p>
    <w:p w14:paraId="6687FC1A" w14:textId="18490AB2" w:rsidR="00A53AD3" w:rsidRDefault="00A53AD3" w:rsidP="00B72BB2">
      <w:pPr>
        <w:pStyle w:val="ListParagraph"/>
        <w:numPr>
          <w:ilvl w:val="0"/>
          <w:numId w:val="39"/>
        </w:numPr>
      </w:pPr>
      <w:r>
        <w:t xml:space="preserve">Including incorrect or invalid </w:t>
      </w:r>
      <w:r w:rsidRPr="000E39C7">
        <w:t>Sub ICB Location</w:t>
      </w:r>
      <w:r>
        <w:t xml:space="preserve"> codes</w:t>
      </w:r>
      <w:r w:rsidR="0027770B">
        <w:t>.</w:t>
      </w:r>
    </w:p>
    <w:p w14:paraId="09DF6969" w14:textId="579B6CA8" w:rsidR="00A53AD3" w:rsidRDefault="00A53AD3" w:rsidP="00B72BB2">
      <w:pPr>
        <w:pStyle w:val="ListParagraph"/>
        <w:numPr>
          <w:ilvl w:val="0"/>
          <w:numId w:val="39"/>
        </w:numPr>
      </w:pPr>
      <w:r>
        <w:t>Incorrect ethnicity coding</w:t>
      </w:r>
      <w:r w:rsidR="0027770B">
        <w:t>.</w:t>
      </w:r>
    </w:p>
    <w:p w14:paraId="5ADB8D33" w14:textId="078BFD2C" w:rsidR="00A53AD3" w:rsidRPr="008912E3" w:rsidRDefault="00A53AD3" w:rsidP="00B72BB2">
      <w:pPr>
        <w:pStyle w:val="ListParagraph"/>
        <w:numPr>
          <w:ilvl w:val="0"/>
          <w:numId w:val="39"/>
        </w:numPr>
        <w:rPr>
          <w:rFonts w:eastAsiaTheme="majorEastAsia"/>
          <w:bCs/>
          <w:color w:val="007B4E"/>
          <w:szCs w:val="22"/>
        </w:rPr>
      </w:pPr>
      <w:r w:rsidRPr="00CD0F0D">
        <w:rPr>
          <w:szCs w:val="22"/>
        </w:rPr>
        <w:t>Incorrect year of birth data</w:t>
      </w:r>
      <w:bookmarkStart w:id="804" w:name="_Figure_1:_Age"/>
      <w:bookmarkStart w:id="805" w:name="_Separating_mailing_details"/>
      <w:bookmarkEnd w:id="804"/>
      <w:bookmarkEnd w:id="805"/>
      <w:r w:rsidR="0027770B">
        <w:rPr>
          <w:szCs w:val="22"/>
        </w:rPr>
        <w:t>.</w:t>
      </w:r>
    </w:p>
    <w:p w14:paraId="33C4D63D" w14:textId="341C3CAA" w:rsidR="00A53AD3" w:rsidRPr="0018782E" w:rsidRDefault="00A53AD3" w:rsidP="00B72BB2">
      <w:pPr>
        <w:pStyle w:val="ListParagraph"/>
        <w:numPr>
          <w:ilvl w:val="0"/>
          <w:numId w:val="39"/>
        </w:numPr>
        <w:rPr>
          <w:rFonts w:eastAsiaTheme="majorEastAsia"/>
          <w:bCs/>
          <w:color w:val="007B4E"/>
          <w:szCs w:val="22"/>
        </w:rPr>
      </w:pPr>
      <w:r>
        <w:rPr>
          <w:szCs w:val="22"/>
        </w:rPr>
        <w:t>Duplicate records</w:t>
      </w:r>
      <w:r w:rsidR="0027770B">
        <w:rPr>
          <w:szCs w:val="22"/>
        </w:rPr>
        <w:t>.</w:t>
      </w:r>
    </w:p>
    <w:p w14:paraId="62373B4A" w14:textId="59745F17" w:rsidR="0018782E" w:rsidRPr="008912E3" w:rsidRDefault="0018782E" w:rsidP="00B72BB2">
      <w:pPr>
        <w:pStyle w:val="ListParagraph"/>
        <w:numPr>
          <w:ilvl w:val="0"/>
          <w:numId w:val="39"/>
        </w:numPr>
        <w:rPr>
          <w:rFonts w:eastAsiaTheme="majorEastAsia"/>
          <w:bCs/>
          <w:color w:val="007B4E"/>
          <w:szCs w:val="22"/>
        </w:rPr>
      </w:pPr>
      <w:r>
        <w:rPr>
          <w:szCs w:val="22"/>
        </w:rPr>
        <w:t>Including sequential PRNs.</w:t>
      </w:r>
    </w:p>
    <w:p w14:paraId="215BAD8A" w14:textId="37B84F18" w:rsidR="00A53AD3" w:rsidRPr="00BB4DF2" w:rsidRDefault="00A53AD3" w:rsidP="00B72BB2">
      <w:pPr>
        <w:pStyle w:val="ListParagraph"/>
        <w:numPr>
          <w:ilvl w:val="0"/>
          <w:numId w:val="39"/>
        </w:numPr>
        <w:rPr>
          <w:rFonts w:eastAsiaTheme="majorEastAsia"/>
          <w:bCs/>
          <w:color w:val="007B4E"/>
          <w:szCs w:val="22"/>
        </w:rPr>
      </w:pPr>
      <w:r>
        <w:rPr>
          <w:szCs w:val="22"/>
        </w:rPr>
        <w:t xml:space="preserve">Patients who attended Type 1 department in </w:t>
      </w:r>
      <w:r w:rsidR="00430A76">
        <w:rPr>
          <w:szCs w:val="22"/>
        </w:rPr>
        <w:t>January</w:t>
      </w:r>
      <w:r>
        <w:rPr>
          <w:szCs w:val="22"/>
        </w:rPr>
        <w:t xml:space="preserve">. Only Type 3 departments can sample back to </w:t>
      </w:r>
      <w:r w:rsidR="00430A76">
        <w:rPr>
          <w:szCs w:val="22"/>
        </w:rPr>
        <w:t>January</w:t>
      </w:r>
      <w:r>
        <w:rPr>
          <w:szCs w:val="22"/>
        </w:rPr>
        <w:t xml:space="preserve"> if required. </w:t>
      </w:r>
    </w:p>
    <w:p w14:paraId="63ADCD16" w14:textId="2A58C0C9" w:rsidR="00BB4DF2" w:rsidRPr="00BB4DF2" w:rsidRDefault="001436A1" w:rsidP="0090089D">
      <w:pPr>
        <w:pStyle w:val="ListParagraph"/>
        <w:numPr>
          <w:ilvl w:val="0"/>
          <w:numId w:val="14"/>
        </w:numPr>
        <w:rPr>
          <w:rFonts w:eastAsiaTheme="majorEastAsia"/>
          <w:bCs/>
          <w:color w:val="007B4E"/>
          <w:szCs w:val="22"/>
        </w:rPr>
      </w:pPr>
      <w:r>
        <w:rPr>
          <w:rFonts w:ascii="Times New Roman" w:eastAsiaTheme="minorHAnsi" w:hAnsi="Times New Roman" w:cs="Times New Roman"/>
          <w:noProof/>
          <w:color w:val="auto"/>
          <w:sz w:val="24"/>
          <w:lang w:eastAsia="en-GB"/>
        </w:rPr>
        <mc:AlternateContent>
          <mc:Choice Requires="wpg">
            <w:drawing>
              <wp:anchor distT="0" distB="0" distL="114300" distR="114300" simplePos="0" relativeHeight="251654168" behindDoc="1" locked="0" layoutInCell="1" allowOverlap="1" wp14:anchorId="45EDCE8D" wp14:editId="04F791BE">
                <wp:simplePos x="0" y="0"/>
                <wp:positionH relativeFrom="margin">
                  <wp:posOffset>-209550</wp:posOffset>
                </wp:positionH>
                <wp:positionV relativeFrom="paragraph">
                  <wp:posOffset>316230</wp:posOffset>
                </wp:positionV>
                <wp:extent cx="6381750" cy="1543050"/>
                <wp:effectExtent l="0" t="0" r="19050" b="19050"/>
                <wp:wrapTight wrapText="bothSides">
                  <wp:wrapPolygon edited="0">
                    <wp:start x="0" y="0"/>
                    <wp:lineTo x="0" y="12267"/>
                    <wp:lineTo x="258" y="12800"/>
                    <wp:lineTo x="322" y="21333"/>
                    <wp:lineTo x="451" y="21600"/>
                    <wp:lineTo x="21536" y="21600"/>
                    <wp:lineTo x="21600" y="21333"/>
                    <wp:lineTo x="21600" y="5333"/>
                    <wp:lineTo x="2644" y="4267"/>
                    <wp:lineTo x="2644" y="0"/>
                    <wp:lineTo x="0" y="0"/>
                  </wp:wrapPolygon>
                </wp:wrapTight>
                <wp:docPr id="26" name="Group 26" descr="Checking data is not mis-aligned"/>
                <wp:cNvGraphicFramePr/>
                <a:graphic xmlns:a="http://schemas.openxmlformats.org/drawingml/2006/main">
                  <a:graphicData uri="http://schemas.microsoft.com/office/word/2010/wordprocessingGroup">
                    <wpg:wgp>
                      <wpg:cNvGrpSpPr/>
                      <wpg:grpSpPr>
                        <a:xfrm>
                          <a:off x="0" y="0"/>
                          <a:ext cx="6381750" cy="1543050"/>
                          <a:chOff x="0" y="0"/>
                          <a:chExt cx="6381750" cy="1543050"/>
                        </a:xfrm>
                      </wpg:grpSpPr>
                      <wpg:grpSp>
                        <wpg:cNvPr id="98" name="Group 98"/>
                        <wpg:cNvGrpSpPr/>
                        <wpg:grpSpPr>
                          <a:xfrm>
                            <a:off x="0" y="0"/>
                            <a:ext cx="6381750" cy="1543050"/>
                            <a:chOff x="0" y="0"/>
                            <a:chExt cx="6381750" cy="1543050"/>
                          </a:xfrm>
                        </wpg:grpSpPr>
                        <wps:wsp>
                          <wps:cNvPr id="100" name="Freeform 100"/>
                          <wps:cNvSpPr>
                            <a:spLocks/>
                          </wps:cNvSpPr>
                          <wps:spPr bwMode="auto">
                            <a:xfrm>
                              <a:off x="104775" y="400050"/>
                              <a:ext cx="6276975" cy="1143000"/>
                            </a:xfrm>
                            <a:custGeom>
                              <a:avLst/>
                              <a:gdLst>
                                <a:gd name="T0" fmla="+- 0 1255 1255"/>
                                <a:gd name="T1" fmla="*/ T0 w 9190"/>
                                <a:gd name="T2" fmla="+- 0 1096 855"/>
                                <a:gd name="T3" fmla="*/ 1096 h 3315"/>
                                <a:gd name="T4" fmla="+- 0 1267 1255"/>
                                <a:gd name="T5" fmla="*/ T4 w 9190"/>
                                <a:gd name="T6" fmla="+- 0 1020 855"/>
                                <a:gd name="T7" fmla="*/ 1020 h 3315"/>
                                <a:gd name="T8" fmla="+- 0 1302 1255"/>
                                <a:gd name="T9" fmla="*/ T8 w 9190"/>
                                <a:gd name="T10" fmla="+- 0 954 855"/>
                                <a:gd name="T11" fmla="*/ 954 h 3315"/>
                                <a:gd name="T12" fmla="+- 0 1354 1255"/>
                                <a:gd name="T13" fmla="*/ T12 w 9190"/>
                                <a:gd name="T14" fmla="+- 0 902 855"/>
                                <a:gd name="T15" fmla="*/ 902 h 3315"/>
                                <a:gd name="T16" fmla="+- 0 1420 1255"/>
                                <a:gd name="T17" fmla="*/ T16 w 9190"/>
                                <a:gd name="T18" fmla="+- 0 868 855"/>
                                <a:gd name="T19" fmla="*/ 868 h 3315"/>
                                <a:gd name="T20" fmla="+- 0 1496 1255"/>
                                <a:gd name="T21" fmla="*/ T20 w 9190"/>
                                <a:gd name="T22" fmla="+- 0 855 855"/>
                                <a:gd name="T23" fmla="*/ 855 h 3315"/>
                                <a:gd name="T24" fmla="+- 0 10204 1255"/>
                                <a:gd name="T25" fmla="*/ T24 w 9190"/>
                                <a:gd name="T26" fmla="+- 0 855 855"/>
                                <a:gd name="T27" fmla="*/ 855 h 3315"/>
                                <a:gd name="T28" fmla="+- 0 10280 1255"/>
                                <a:gd name="T29" fmla="*/ T28 w 9190"/>
                                <a:gd name="T30" fmla="+- 0 868 855"/>
                                <a:gd name="T31" fmla="*/ 868 h 3315"/>
                                <a:gd name="T32" fmla="+- 0 10346 1255"/>
                                <a:gd name="T33" fmla="*/ T32 w 9190"/>
                                <a:gd name="T34" fmla="+- 0 902 855"/>
                                <a:gd name="T35" fmla="*/ 902 h 3315"/>
                                <a:gd name="T36" fmla="+- 0 10398 1255"/>
                                <a:gd name="T37" fmla="*/ T36 w 9190"/>
                                <a:gd name="T38" fmla="+- 0 954 855"/>
                                <a:gd name="T39" fmla="*/ 954 h 3315"/>
                                <a:gd name="T40" fmla="+- 0 10433 1255"/>
                                <a:gd name="T41" fmla="*/ T40 w 9190"/>
                                <a:gd name="T42" fmla="+- 0 1020 855"/>
                                <a:gd name="T43" fmla="*/ 1020 h 3315"/>
                                <a:gd name="T44" fmla="+- 0 10445 1255"/>
                                <a:gd name="T45" fmla="*/ T44 w 9190"/>
                                <a:gd name="T46" fmla="+- 0 1096 855"/>
                                <a:gd name="T47" fmla="*/ 1096 h 3315"/>
                                <a:gd name="T48" fmla="+- 0 10445 1255"/>
                                <a:gd name="T49" fmla="*/ T48 w 9190"/>
                                <a:gd name="T50" fmla="+- 0 3929 855"/>
                                <a:gd name="T51" fmla="*/ 3929 h 3315"/>
                                <a:gd name="T52" fmla="+- 0 10433 1255"/>
                                <a:gd name="T53" fmla="*/ T52 w 9190"/>
                                <a:gd name="T54" fmla="+- 0 4005 855"/>
                                <a:gd name="T55" fmla="*/ 4005 h 3315"/>
                                <a:gd name="T56" fmla="+- 0 10398 1255"/>
                                <a:gd name="T57" fmla="*/ T56 w 9190"/>
                                <a:gd name="T58" fmla="+- 0 4072 855"/>
                                <a:gd name="T59" fmla="*/ 4072 h 3315"/>
                                <a:gd name="T60" fmla="+- 0 10346 1255"/>
                                <a:gd name="T61" fmla="*/ T60 w 9190"/>
                                <a:gd name="T62" fmla="+- 0 4124 855"/>
                                <a:gd name="T63" fmla="*/ 4124 h 3315"/>
                                <a:gd name="T64" fmla="+- 0 10280 1255"/>
                                <a:gd name="T65" fmla="*/ T64 w 9190"/>
                                <a:gd name="T66" fmla="+- 0 4158 855"/>
                                <a:gd name="T67" fmla="*/ 4158 h 3315"/>
                                <a:gd name="T68" fmla="+- 0 10204 1255"/>
                                <a:gd name="T69" fmla="*/ T68 w 9190"/>
                                <a:gd name="T70" fmla="+- 0 4170 855"/>
                                <a:gd name="T71" fmla="*/ 4170 h 3315"/>
                                <a:gd name="T72" fmla="+- 0 1496 1255"/>
                                <a:gd name="T73" fmla="*/ T72 w 9190"/>
                                <a:gd name="T74" fmla="+- 0 4170 855"/>
                                <a:gd name="T75" fmla="*/ 4170 h 3315"/>
                                <a:gd name="T76" fmla="+- 0 1420 1255"/>
                                <a:gd name="T77" fmla="*/ T76 w 9190"/>
                                <a:gd name="T78" fmla="+- 0 4158 855"/>
                                <a:gd name="T79" fmla="*/ 4158 h 3315"/>
                                <a:gd name="T80" fmla="+- 0 1354 1255"/>
                                <a:gd name="T81" fmla="*/ T80 w 9190"/>
                                <a:gd name="T82" fmla="+- 0 4124 855"/>
                                <a:gd name="T83" fmla="*/ 4124 h 3315"/>
                                <a:gd name="T84" fmla="+- 0 1302 1255"/>
                                <a:gd name="T85" fmla="*/ T84 w 9190"/>
                                <a:gd name="T86" fmla="+- 0 4072 855"/>
                                <a:gd name="T87" fmla="*/ 4072 h 3315"/>
                                <a:gd name="T88" fmla="+- 0 1267 1255"/>
                                <a:gd name="T89" fmla="*/ T88 w 9190"/>
                                <a:gd name="T90" fmla="+- 0 4005 855"/>
                                <a:gd name="T91" fmla="*/ 4005 h 3315"/>
                                <a:gd name="T92" fmla="+- 0 1255 1255"/>
                                <a:gd name="T93" fmla="*/ T92 w 9190"/>
                                <a:gd name="T94" fmla="+- 0 3929 855"/>
                                <a:gd name="T95" fmla="*/ 3929 h 3315"/>
                                <a:gd name="T96" fmla="+- 0 1255 1255"/>
                                <a:gd name="T97" fmla="*/ T96 w 9190"/>
                                <a:gd name="T98" fmla="+- 0 1096 855"/>
                                <a:gd name="T99" fmla="*/ 109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90" h="3315">
                                  <a:moveTo>
                                    <a:pt x="0" y="241"/>
                                  </a:moveTo>
                                  <a:lnTo>
                                    <a:pt x="12" y="165"/>
                                  </a:lnTo>
                                  <a:lnTo>
                                    <a:pt x="47" y="99"/>
                                  </a:lnTo>
                                  <a:lnTo>
                                    <a:pt x="99" y="47"/>
                                  </a:lnTo>
                                  <a:lnTo>
                                    <a:pt x="165" y="13"/>
                                  </a:lnTo>
                                  <a:lnTo>
                                    <a:pt x="241" y="0"/>
                                  </a:lnTo>
                                  <a:lnTo>
                                    <a:pt x="8949" y="0"/>
                                  </a:lnTo>
                                  <a:lnTo>
                                    <a:pt x="9025" y="13"/>
                                  </a:lnTo>
                                  <a:lnTo>
                                    <a:pt x="9091" y="47"/>
                                  </a:lnTo>
                                  <a:lnTo>
                                    <a:pt x="9143" y="99"/>
                                  </a:lnTo>
                                  <a:lnTo>
                                    <a:pt x="9178" y="165"/>
                                  </a:lnTo>
                                  <a:lnTo>
                                    <a:pt x="9190" y="241"/>
                                  </a:lnTo>
                                  <a:lnTo>
                                    <a:pt x="9190" y="3074"/>
                                  </a:lnTo>
                                  <a:lnTo>
                                    <a:pt x="9178" y="3150"/>
                                  </a:lnTo>
                                  <a:lnTo>
                                    <a:pt x="9143" y="3217"/>
                                  </a:lnTo>
                                  <a:lnTo>
                                    <a:pt x="9091" y="3269"/>
                                  </a:lnTo>
                                  <a:lnTo>
                                    <a:pt x="9025" y="3303"/>
                                  </a:lnTo>
                                  <a:lnTo>
                                    <a:pt x="8949" y="3315"/>
                                  </a:lnTo>
                                  <a:lnTo>
                                    <a:pt x="241" y="3315"/>
                                  </a:lnTo>
                                  <a:lnTo>
                                    <a:pt x="165" y="3303"/>
                                  </a:lnTo>
                                  <a:lnTo>
                                    <a:pt x="99" y="3269"/>
                                  </a:lnTo>
                                  <a:lnTo>
                                    <a:pt x="47" y="3217"/>
                                  </a:lnTo>
                                  <a:lnTo>
                                    <a:pt x="12" y="3150"/>
                                  </a:lnTo>
                                  <a:lnTo>
                                    <a:pt x="0" y="3074"/>
                                  </a:lnTo>
                                  <a:lnTo>
                                    <a:pt x="0" y="241"/>
                                  </a:lnTo>
                                  <a:close/>
                                </a:path>
                              </a:pathLst>
                            </a:custGeom>
                            <a:noFill/>
                            <a:ln w="19050">
                              <a:solidFill>
                                <a:srgbClr val="007A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0255" cy="878840"/>
                            </a:xfrm>
                            <a:prstGeom prst="rect">
                              <a:avLst/>
                            </a:prstGeom>
                            <a:noFill/>
                          </pic:spPr>
                        </pic:pic>
                      </wpg:grpSp>
                      <wps:wsp>
                        <wps:cNvPr id="99" name="Text Box 2" descr="Please also check to ensure your data has not become mis-aligned. Mis-aligning can occur if data has been sorted while only part of the data has been selected (e.g. if some columns were not selected). To check this, please look at several patient records spread throughout your data and ensure the data in every column is correct for these patients."/>
                        <wps:cNvSpPr txBox="1">
                          <a:spLocks noChangeArrowheads="1"/>
                        </wps:cNvSpPr>
                        <wps:spPr bwMode="auto">
                          <a:xfrm>
                            <a:off x="820724" y="484201"/>
                            <a:ext cx="5343525" cy="981075"/>
                          </a:xfrm>
                          <a:prstGeom prst="rect">
                            <a:avLst/>
                          </a:prstGeom>
                          <a:solidFill>
                            <a:srgbClr val="FFFFFF"/>
                          </a:solidFill>
                          <a:ln w="9525">
                            <a:noFill/>
                            <a:miter lim="800000"/>
                            <a:headEnd/>
                            <a:tailEnd/>
                          </a:ln>
                        </wps:spPr>
                        <wps:txbx>
                          <w:txbxContent>
                            <w:p w14:paraId="03627FD0" w14:textId="77777777" w:rsidR="00A53AD3" w:rsidRDefault="00A53AD3" w:rsidP="00A53AD3">
                              <w:r>
                                <w:rPr>
                                  <w:b/>
                                </w:rPr>
                                <w:t>Please also check to ensure your data has not become mis-aligned.</w:t>
                              </w:r>
                              <w:r>
                                <w:t xml:space="preserve"> Mis-aligning can occur if data has been sorted while only part of the data has been selected (e.g. if some columns were not selected). To check this, please look at several patient records spread throughout your data and ensure the data in every column is correct for these patients.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5EDCE8D" id="Group 26" o:spid="_x0000_s1079" alt="Checking data is not mis-aligned" style="position:absolute;left:0;text-align:left;margin-left:-16.5pt;margin-top:24.9pt;width:502.5pt;height:121.5pt;z-index:-251662312;mso-position-horizontal-relative:margin;mso-position-vertical-relative:text" coordsize="63817,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">
                <v:group id="Group 98" o:spid="_x0000_s1080" style="position:absolute;width:63817;height:15430" coordsize="63817,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00" o:spid="_x0000_s1081" style="position:absolute;left:1047;top:4000;width:62770;height:11430;visibility:visible;mso-wrap-style:square;v-text-anchor:top" coordsize="919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" path="m,241l12,165,47,99,99,47,165,13,241,,8949,r76,13l9091,47r52,52l9178,165r12,76l9190,3074r-12,76l9143,3217r-52,52l9025,3303r-76,12l241,3315r-76,-12l99,3269,47,3217,12,3150,,3074,,241xe" filled="f" strokecolor="#007a56" strokeweight="1.5pt">
                    <v:path arrowok="t" o:connecttype="custom" o:connectlocs="0,377897;8196,351692;32102,328936;67619,311006;112699,299283;164608,294801;6112367,294801;6164276,299283;6209356,311006;6244873,328936;6268779,351692;6276975,377897;6276975,1354705;6268779,1380910;6244873,1404011;6209356,1421940;6164276,1433663;6112367,1437801;164608,1437801;112699,1433663;67619,1421940;32102,1404011;8196,1380910;0,1354705;0,377897" o:connectangles="0,0,0,0,0,0,0,0,0,0,0,0,0,0,0,0,0,0,0,0,0,0,0,0,0"/>
                  </v:shape>
                  <v:shape id="Picture 101" o:spid="_x0000_s1082" type="#_x0000_t75" alt="&quot;&quot;" style="position:absolute;width:7702;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">
                    <v:imagedata r:id="rId44" o:title=""/>
                  </v:shape>
                </v:group>
                <v:shape id="Text Box 2" o:spid="_x0000_s1083" type="#_x0000_t202" alt="Please also check to ensure your data has not become mis-aligned. Mis-aligning can occur if data has been sorted while only part of the data has been selected (e.g. if some columns were not selected). To check this, please look at several patient records spread throughout your data and ensure the data in every column is correct for these patients." style="position:absolute;left:8207;top:4842;width:53435;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3627FD0" w14:textId="77777777" w:rsidR="00A53AD3" w:rsidRDefault="00A53AD3" w:rsidP="00A53AD3">
                        <w:r>
                          <w:rPr>
                            <w:b/>
                          </w:rPr>
                          <w:t>Please also check to ensure your data has not become mis-aligned.</w:t>
                        </w:r>
                        <w:r>
                          <w:t xml:space="preserve"> Mis-aligning can occur if data has been sorted while only part of the data has been selected (e.g. if some columns were not selected). To check this, please look at several patient records spread throughout your data and ensure the data in every column is correct for these patients.</w:t>
                        </w:r>
                      </w:p>
                    </w:txbxContent>
                  </v:textbox>
                </v:shape>
                <w10:wrap type="tight" anchorx="margin"/>
              </v:group>
            </w:pict>
          </mc:Fallback>
        </mc:AlternateContent>
      </w:r>
      <w:r w:rsidR="00BB4DF2">
        <w:rPr>
          <w:szCs w:val="22"/>
        </w:rPr>
        <w:t>Incorrect mobile phone number format</w:t>
      </w:r>
      <w:r w:rsidR="0027770B">
        <w:rPr>
          <w:szCs w:val="22"/>
        </w:rPr>
        <w:t>.</w:t>
      </w:r>
    </w:p>
    <w:p w14:paraId="5FCD36E8" w14:textId="0349ED7D" w:rsidR="00BB4DF2" w:rsidRDefault="00BB4DF2" w:rsidP="00A53AD3">
      <w:pPr>
        <w:rPr>
          <w:color w:val="007B4E"/>
          <w:sz w:val="32"/>
        </w:rPr>
      </w:pPr>
      <w:bookmarkStart w:id="806" w:name="_For_in-house_trusts"/>
      <w:bookmarkStart w:id="807" w:name="_Toc506539691"/>
      <w:bookmarkStart w:id="808" w:name="_Toc506539835"/>
      <w:bookmarkStart w:id="809" w:name="_Toc506539981"/>
      <w:bookmarkStart w:id="810" w:name="_Toc506540216"/>
      <w:bookmarkStart w:id="811" w:name="_Toc506891120"/>
      <w:bookmarkStart w:id="812" w:name="_Toc506539692"/>
      <w:bookmarkStart w:id="813" w:name="_Toc506539836"/>
      <w:bookmarkStart w:id="814" w:name="_Toc506539982"/>
      <w:bookmarkStart w:id="815" w:name="_Toc506540217"/>
      <w:bookmarkStart w:id="816" w:name="_Toc506891121"/>
      <w:bookmarkStart w:id="817" w:name="_Toc506539695"/>
      <w:bookmarkStart w:id="818" w:name="_Toc506539839"/>
      <w:bookmarkStart w:id="819" w:name="_Toc506539985"/>
      <w:bookmarkStart w:id="820" w:name="_Toc506540220"/>
      <w:bookmarkStart w:id="821" w:name="_Toc506891124"/>
      <w:bookmarkStart w:id="822" w:name="_Toc424299363"/>
      <w:bookmarkStart w:id="823" w:name="_Toc424299606"/>
      <w:bookmarkStart w:id="824" w:name="_Toc424299364"/>
      <w:bookmarkStart w:id="825" w:name="_Toc424299607"/>
      <w:bookmarkStart w:id="826" w:name="_Toc424299365"/>
      <w:bookmarkStart w:id="827" w:name="_Toc424299608"/>
      <w:bookmarkStart w:id="828" w:name="_Toc424299366"/>
      <w:bookmarkStart w:id="829" w:name="_Toc424299609"/>
      <w:bookmarkStart w:id="830" w:name="_Toc424299367"/>
      <w:bookmarkStart w:id="831" w:name="_Toc424299610"/>
      <w:bookmarkStart w:id="832" w:name="_Toc424299368"/>
      <w:bookmarkStart w:id="833" w:name="_Toc424299611"/>
      <w:bookmarkStart w:id="834" w:name="_Toc424299369"/>
      <w:bookmarkStart w:id="835" w:name="_Toc424299612"/>
      <w:bookmarkStart w:id="836" w:name="_Sampling_inspection_by"/>
      <w:bookmarkStart w:id="837" w:name="_Toc456105108"/>
      <w:bookmarkStart w:id="838" w:name="_Toc456105109"/>
      <w:bookmarkStart w:id="839" w:name="_Toc456105110"/>
      <w:bookmarkStart w:id="840" w:name="_Toc456105111"/>
      <w:bookmarkStart w:id="841" w:name="_Toc456105112"/>
      <w:bookmarkStart w:id="842" w:name="_Toc456105113"/>
      <w:bookmarkStart w:id="843" w:name="_Toc456105114"/>
      <w:bookmarkStart w:id="844" w:name="_Toc456105115"/>
      <w:bookmarkStart w:id="845" w:name="_Toc424127854"/>
      <w:bookmarkStart w:id="846" w:name="_Toc424128040"/>
      <w:bookmarkStart w:id="847" w:name="_Toc424299389"/>
      <w:bookmarkStart w:id="848" w:name="_Toc424299625"/>
      <w:bookmarkStart w:id="849" w:name="_Toc424127855"/>
      <w:bookmarkStart w:id="850" w:name="_Toc424128041"/>
      <w:bookmarkStart w:id="851" w:name="_Toc424299390"/>
      <w:bookmarkStart w:id="852" w:name="_Toc424299626"/>
      <w:bookmarkStart w:id="853" w:name="_Appendices"/>
      <w:bookmarkStart w:id="854" w:name="_Appendix"/>
      <w:bookmarkStart w:id="855" w:name="_Toc395254869"/>
      <w:bookmarkStart w:id="856" w:name="_Toc395254878"/>
      <w:bookmarkStart w:id="857" w:name="_Toc395254880"/>
      <w:bookmarkStart w:id="858" w:name="_Toc506539696"/>
      <w:bookmarkStart w:id="859" w:name="_Toc506539840"/>
      <w:bookmarkStart w:id="860" w:name="_Toc506539986"/>
      <w:bookmarkStart w:id="861" w:name="_Toc506540221"/>
      <w:bookmarkStart w:id="862" w:name="_Toc506891125"/>
      <w:bookmarkStart w:id="863" w:name="_Toc506539697"/>
      <w:bookmarkStart w:id="864" w:name="_Toc506539841"/>
      <w:bookmarkStart w:id="865" w:name="_Toc506539987"/>
      <w:bookmarkStart w:id="866" w:name="_Toc506540222"/>
      <w:bookmarkStart w:id="867" w:name="_Toc506891126"/>
      <w:bookmarkStart w:id="868" w:name="_Prepare_and_submit"/>
      <w:bookmarkStart w:id="869" w:name="_Toc477357971"/>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1F4F7078" w14:textId="0A15C043" w:rsidR="00A53AD3" w:rsidRPr="00A53AD3" w:rsidRDefault="00A53AD3" w:rsidP="00A53AD3">
      <w:pPr>
        <w:rPr>
          <w:color w:val="007B4E"/>
        </w:rPr>
      </w:pPr>
      <w:r w:rsidRPr="00A53AD3">
        <w:rPr>
          <w:color w:val="007B4E"/>
          <w:sz w:val="32"/>
        </w:rPr>
        <w:t>Checks done on your sample file by contractors and SCC</w:t>
      </w:r>
    </w:p>
    <w:p w14:paraId="7AD3F8EB" w14:textId="4BE53E7D" w:rsidR="00A53AD3" w:rsidRDefault="00A53AD3" w:rsidP="00F26ED3">
      <w:r>
        <w:t xml:space="preserve">After you have submitted your sample data, checks will be undertaken by contractors and the SCC. It is helpful if trusts also complete these checks prior to submitting their sample, that way there are less likely to be errors, or any queries that come back to your trust should be easy to answer quickly. </w:t>
      </w:r>
    </w:p>
    <w:p w14:paraId="31014CA7" w14:textId="77777777" w:rsidR="00A53AD3" w:rsidRDefault="00A53AD3" w:rsidP="00A53AD3">
      <w:r>
        <w:t>It is vital that if any queries are raised on your sample, you respond to these quickly. This will prevent any delays in the mailing of questionnaires for your trust. If there are significant delays, there is a risk that your trust is excluded from the survey altogether.</w:t>
      </w:r>
    </w:p>
    <w:p w14:paraId="19E6711F" w14:textId="349B21B2" w:rsidR="00A53AD3" w:rsidRDefault="00A53AD3" w:rsidP="00A53AD3">
      <w:r>
        <w:t xml:space="preserve">Please note that the SCC will work with you to resolve any queries that we have and to advise you if you have any issues. </w:t>
      </w:r>
    </w:p>
    <w:p w14:paraId="388E6C8F" w14:textId="468FCE94" w:rsidR="00A53AD3" w:rsidRPr="00E766C2" w:rsidRDefault="00A53AD3" w:rsidP="00A53AD3">
      <w:pPr>
        <w:rPr>
          <w:b/>
          <w:bCs/>
        </w:rPr>
      </w:pPr>
      <w:r w:rsidRPr="00E766C2">
        <w:rPr>
          <w:b/>
          <w:bCs/>
        </w:rPr>
        <w:t xml:space="preserve">You must submit your sample to your contractor (or the SCC if you are conducting in-house) by </w:t>
      </w:r>
      <w:r w:rsidR="0027770B">
        <w:rPr>
          <w:b/>
          <w:bCs/>
        </w:rPr>
        <w:t>Monday 30 March 2026</w:t>
      </w:r>
      <w:r w:rsidRPr="00E766C2">
        <w:rPr>
          <w:b/>
          <w:bCs/>
        </w:rPr>
        <w:t xml:space="preserve">. If you have not submitted your sample by then the SCC, and subsequently CQC, will be in touch with your trust directly. </w:t>
      </w:r>
    </w:p>
    <w:p w14:paraId="2AC99B52" w14:textId="77777777" w:rsidR="00A53AD3" w:rsidRDefault="00A53AD3" w:rsidP="00711DB0">
      <w:pPr>
        <w:pStyle w:val="Heading1"/>
      </w:pPr>
      <w:bookmarkStart w:id="870" w:name="_Toc109923537"/>
      <w:bookmarkStart w:id="871" w:name="_Toc155943527"/>
      <w:r>
        <w:lastRenderedPageBreak/>
        <w:t>Step 13</w:t>
      </w:r>
      <w:r w:rsidRPr="00E0448D">
        <w:t xml:space="preserve">: </w:t>
      </w:r>
      <w:r>
        <w:t>M</w:t>
      </w:r>
      <w:r w:rsidRPr="00E0448D">
        <w:t>onitoring variables</w:t>
      </w:r>
      <w:bookmarkEnd w:id="870"/>
      <w:bookmarkEnd w:id="871"/>
    </w:p>
    <w:p w14:paraId="1505D258" w14:textId="1631745C" w:rsidR="000E63FF" w:rsidRDefault="00A53AD3" w:rsidP="00A53AD3">
      <w:r>
        <w:t xml:space="preserve">Columns </w:t>
      </w:r>
      <w:r w:rsidR="006F6B26">
        <w:t>A</w:t>
      </w:r>
      <w:r w:rsidR="00A155DA">
        <w:t>E</w:t>
      </w:r>
      <w:r w:rsidR="006F6B26" w:rsidRPr="00C64EA7">
        <w:t xml:space="preserve"> </w:t>
      </w:r>
      <w:r w:rsidRPr="00C64EA7">
        <w:t xml:space="preserve">to </w:t>
      </w:r>
      <w:r w:rsidR="006F6B26">
        <w:t>A</w:t>
      </w:r>
      <w:r w:rsidR="00A155DA">
        <w:t>I</w:t>
      </w:r>
      <w:r w:rsidR="008B60A5">
        <w:t xml:space="preserve"> in the ‘</w:t>
      </w:r>
      <w:hyperlink r:id="rId101" w:history="1">
        <w:r w:rsidR="008B60A5" w:rsidRPr="008B60A5">
          <w:rPr>
            <w:rStyle w:val="Hyperlink"/>
          </w:rPr>
          <w:t>Sample Construction Spreadsheet 2: for central online tool’</w:t>
        </w:r>
      </w:hyperlink>
      <w:r w:rsidR="008B60A5">
        <w:t xml:space="preserve"> and columns AC to AG in the ‘</w:t>
      </w:r>
      <w:hyperlink r:id="rId102" w:history="1">
        <w:r w:rsidR="008B60A5" w:rsidRPr="008B60A5">
          <w:rPr>
            <w:rStyle w:val="Hyperlink"/>
          </w:rPr>
          <w:t>Sample Construction Spreadsheet 2: using approved contractor’</w:t>
        </w:r>
      </w:hyperlink>
      <w:r w:rsidR="006F6B26">
        <w:t xml:space="preserve"> </w:t>
      </w:r>
      <w:r>
        <w:t xml:space="preserve">(fieldwork columns headers) </w:t>
      </w:r>
      <w:r w:rsidR="000E63FF" w:rsidRPr="000E63FF">
        <w:t>should be left blank when the initial sample is compiled. They will be completed by approved contractors and in-house trusts when the patient responds to the survey (e.g. by completing online or returning in the post), or when the trust is notified the patient will not be participating (patient deceased, moved address, too ill, or called to opt out).</w:t>
      </w:r>
    </w:p>
    <w:p w14:paraId="6F9E3A86" w14:textId="77777777" w:rsidR="000E63FF" w:rsidRPr="000E63FF" w:rsidRDefault="000E63FF" w:rsidP="00B72BB2">
      <w:pPr>
        <w:numPr>
          <w:ilvl w:val="0"/>
          <w:numId w:val="40"/>
        </w:numPr>
        <w:tabs>
          <w:tab w:val="left" w:pos="1560"/>
        </w:tabs>
        <w:spacing w:before="120" w:after="240" w:line="288" w:lineRule="auto"/>
        <w:ind w:left="851" w:hanging="425"/>
        <w:rPr>
          <w:rFonts w:eastAsia="Times New Roman"/>
          <w:color w:val="000000"/>
          <w:szCs w:val="22"/>
          <w:lang w:eastAsia="en-GB"/>
        </w:rPr>
      </w:pPr>
      <w:bookmarkStart w:id="872" w:name="_Toc47363292"/>
      <w:bookmarkStart w:id="873" w:name="_Toc48309541"/>
      <w:r w:rsidRPr="000E63FF">
        <w:rPr>
          <w:rFonts w:eastAsia="Times New Roman"/>
          <w:b/>
          <w:bCs/>
          <w:color w:val="007A4E"/>
          <w:szCs w:val="22"/>
          <w:lang w:eastAsia="en-GB"/>
        </w:rPr>
        <w:t>Day of questionnaire being received</w:t>
      </w:r>
      <w:r w:rsidRPr="000E63FF">
        <w:rPr>
          <w:rFonts w:eastAsia="Times New Roman"/>
          <w:color w:val="007A4E"/>
          <w:szCs w:val="22"/>
          <w:lang w:eastAsia="en-GB"/>
        </w:rPr>
        <w:t xml:space="preserve"> </w:t>
      </w:r>
      <w:r w:rsidRPr="000E63FF">
        <w:rPr>
          <w:rFonts w:eastAsia="Times New Roman"/>
          <w:szCs w:val="22"/>
          <w:lang w:eastAsia="en-GB"/>
        </w:rPr>
        <w:t xml:space="preserve">This will only be completed if and when a questionnaire is returned. </w:t>
      </w:r>
    </w:p>
    <w:p w14:paraId="243826CF" w14:textId="77777777" w:rsidR="000E63FF" w:rsidRPr="000E63FF" w:rsidRDefault="000E63FF" w:rsidP="00B72BB2">
      <w:pPr>
        <w:numPr>
          <w:ilvl w:val="0"/>
          <w:numId w:val="40"/>
        </w:numPr>
        <w:tabs>
          <w:tab w:val="left" w:pos="1560"/>
        </w:tabs>
        <w:spacing w:before="120" w:after="240" w:line="288" w:lineRule="auto"/>
        <w:ind w:left="851" w:hanging="425"/>
        <w:rPr>
          <w:rFonts w:eastAsia="Times New Roman"/>
          <w:color w:val="000000"/>
          <w:szCs w:val="22"/>
          <w:lang w:eastAsia="en-GB"/>
        </w:rPr>
      </w:pPr>
      <w:r w:rsidRPr="000E63FF">
        <w:rPr>
          <w:rFonts w:eastAsia="Times New Roman"/>
          <w:b/>
          <w:bCs/>
          <w:color w:val="007A4E"/>
          <w:szCs w:val="22"/>
          <w:lang w:eastAsia="en-GB"/>
        </w:rPr>
        <w:t>Month of questionnaire being received</w:t>
      </w:r>
      <w:r w:rsidRPr="000E63FF">
        <w:rPr>
          <w:rFonts w:eastAsia="Times New Roman"/>
          <w:color w:val="007A4E"/>
          <w:szCs w:val="22"/>
          <w:lang w:eastAsia="en-GB"/>
        </w:rPr>
        <w:t xml:space="preserve"> </w:t>
      </w:r>
      <w:r w:rsidRPr="000E63FF">
        <w:rPr>
          <w:rFonts w:eastAsia="Times New Roman"/>
          <w:szCs w:val="22"/>
          <w:lang w:eastAsia="en-GB"/>
        </w:rPr>
        <w:t>This will only be completed if and when a questionnaire is returned.</w:t>
      </w:r>
    </w:p>
    <w:p w14:paraId="19359E0E" w14:textId="77777777" w:rsidR="000E63FF" w:rsidRPr="000E63FF" w:rsidRDefault="000E63FF" w:rsidP="00B72BB2">
      <w:pPr>
        <w:numPr>
          <w:ilvl w:val="0"/>
          <w:numId w:val="40"/>
        </w:numPr>
        <w:tabs>
          <w:tab w:val="left" w:pos="1560"/>
        </w:tabs>
        <w:spacing w:before="120" w:after="240" w:line="288" w:lineRule="auto"/>
        <w:ind w:left="851" w:hanging="425"/>
        <w:rPr>
          <w:rFonts w:eastAsia="Times New Roman"/>
          <w:color w:val="000000"/>
          <w:szCs w:val="22"/>
          <w:lang w:eastAsia="en-GB"/>
        </w:rPr>
      </w:pPr>
      <w:r w:rsidRPr="000E63FF">
        <w:rPr>
          <w:rFonts w:eastAsia="Times New Roman"/>
          <w:b/>
          <w:bCs/>
          <w:color w:val="007A4E"/>
          <w:szCs w:val="22"/>
          <w:lang w:eastAsia="en-GB"/>
        </w:rPr>
        <w:t>Year of questionnaire being received</w:t>
      </w:r>
      <w:r w:rsidRPr="000E63FF">
        <w:rPr>
          <w:rFonts w:eastAsia="Times New Roman"/>
          <w:color w:val="007A4E"/>
          <w:szCs w:val="22"/>
          <w:lang w:eastAsia="en-GB"/>
        </w:rPr>
        <w:t xml:space="preserve"> </w:t>
      </w:r>
      <w:r w:rsidRPr="000E63FF">
        <w:rPr>
          <w:rFonts w:eastAsia="Times New Roman"/>
          <w:szCs w:val="22"/>
          <w:lang w:eastAsia="en-GB"/>
        </w:rPr>
        <w:t xml:space="preserve">This will only be completed if and when a questionnaire is returned. </w:t>
      </w:r>
    </w:p>
    <w:p w14:paraId="0F8F7153" w14:textId="77777777" w:rsidR="000E63FF" w:rsidRPr="002B0EAA" w:rsidRDefault="000E63FF" w:rsidP="00FB5CED">
      <w:pPr>
        <w:pStyle w:val="04ABodyText"/>
        <w:numPr>
          <w:ilvl w:val="0"/>
          <w:numId w:val="41"/>
        </w:numPr>
        <w:tabs>
          <w:tab w:val="left" w:pos="1560"/>
        </w:tabs>
        <w:ind w:left="851" w:hanging="425"/>
        <w:rPr>
          <w:color w:val="4D4639"/>
          <w:sz w:val="22"/>
          <w:szCs w:val="22"/>
        </w:rPr>
      </w:pPr>
      <w:bookmarkStart w:id="874" w:name="_Toc47363293"/>
      <w:bookmarkStart w:id="875" w:name="_Toc48309542"/>
      <w:bookmarkEnd w:id="872"/>
      <w:bookmarkEnd w:id="873"/>
      <w:r w:rsidRPr="001F5333">
        <w:rPr>
          <w:b/>
          <w:bCs/>
          <w:color w:val="007A4E"/>
          <w:sz w:val="22"/>
          <w:szCs w:val="22"/>
        </w:rPr>
        <w:t>Outcome code</w:t>
      </w:r>
      <w:r w:rsidRPr="001F5333">
        <w:rPr>
          <w:color w:val="007A4E"/>
          <w:sz w:val="22"/>
          <w:szCs w:val="22"/>
        </w:rPr>
        <w:t xml:space="preserve"> </w:t>
      </w:r>
      <w:r w:rsidRPr="002B0EAA">
        <w:rPr>
          <w:color w:val="4D4639"/>
          <w:sz w:val="22"/>
          <w:szCs w:val="22"/>
        </w:rPr>
        <w:t xml:space="preserve">This will be used to record which questionnaires are returned to the freepost address, or are returned undelivered, or which patients opt out of the survey, etc. Please use the following codes: </w:t>
      </w:r>
    </w:p>
    <w:bookmarkEnd w:id="874"/>
    <w:bookmarkEnd w:id="875"/>
    <w:p w14:paraId="411650EA" w14:textId="77777777" w:rsidR="00A53AD3" w:rsidRPr="00473704" w:rsidRDefault="00A53AD3" w:rsidP="00A53AD3">
      <w:r>
        <w:t>This column is for recording when a questionnaire is returned or when you are notified that the patient is unable to participate. Use the following outcome codes:</w:t>
      </w:r>
    </w:p>
    <w:p w14:paraId="102AE7E5" w14:textId="2CC3A41E" w:rsidR="00A53AD3" w:rsidRPr="00C905EB" w:rsidRDefault="00A53AD3" w:rsidP="00A53AD3">
      <w:pPr>
        <w:overflowPunct w:val="0"/>
        <w:autoSpaceDE w:val="0"/>
        <w:autoSpaceDN w:val="0"/>
        <w:adjustRightInd w:val="0"/>
        <w:ind w:left="714" w:hanging="357"/>
        <w:textAlignment w:val="baseline"/>
      </w:pPr>
      <w:r w:rsidRPr="00672823">
        <w:rPr>
          <w:b/>
        </w:rPr>
        <w:t>1</w:t>
      </w:r>
      <w:r w:rsidRPr="00C905EB">
        <w:t xml:space="preserve"> = </w:t>
      </w:r>
      <w:r>
        <w:t>R</w:t>
      </w:r>
      <w:r w:rsidRPr="00C905EB">
        <w:t>eturned useable questionnaire</w:t>
      </w:r>
      <w:r>
        <w:t xml:space="preserve"> (includes easy read, braille and large print)</w:t>
      </w:r>
      <w:r w:rsidR="0027770B">
        <w:t>.</w:t>
      </w:r>
    </w:p>
    <w:p w14:paraId="590EE939" w14:textId="32A97EB4" w:rsidR="00A53AD3" w:rsidRPr="00C905EB" w:rsidRDefault="00A53AD3" w:rsidP="00A53AD3">
      <w:pPr>
        <w:overflowPunct w:val="0"/>
        <w:autoSpaceDE w:val="0"/>
        <w:autoSpaceDN w:val="0"/>
        <w:adjustRightInd w:val="0"/>
        <w:ind w:left="714" w:hanging="357"/>
        <w:textAlignment w:val="baseline"/>
      </w:pPr>
      <w:r w:rsidRPr="00672823">
        <w:rPr>
          <w:b/>
        </w:rPr>
        <w:t>2</w:t>
      </w:r>
      <w:r w:rsidRPr="00C905EB">
        <w:t xml:space="preserve"> = </w:t>
      </w:r>
      <w:r>
        <w:t>Questionnaire r</w:t>
      </w:r>
      <w:r w:rsidRPr="00C905EB">
        <w:t xml:space="preserve">eturned undelivered by the mail service or </w:t>
      </w:r>
      <w:r>
        <w:t xml:space="preserve">the patient </w:t>
      </w:r>
      <w:r w:rsidRPr="00C905EB">
        <w:t>moved house</w:t>
      </w:r>
      <w:r w:rsidR="0027770B">
        <w:t>.</w:t>
      </w:r>
    </w:p>
    <w:p w14:paraId="2C160FEB" w14:textId="12A5B140" w:rsidR="00A53AD3" w:rsidRPr="00C905EB" w:rsidRDefault="00A53AD3" w:rsidP="00A53AD3">
      <w:pPr>
        <w:overflowPunct w:val="0"/>
        <w:autoSpaceDE w:val="0"/>
        <w:autoSpaceDN w:val="0"/>
        <w:adjustRightInd w:val="0"/>
        <w:ind w:left="714" w:hanging="357"/>
        <w:textAlignment w:val="baseline"/>
      </w:pPr>
      <w:r w:rsidRPr="00672823">
        <w:rPr>
          <w:b/>
        </w:rPr>
        <w:t>3</w:t>
      </w:r>
      <w:r w:rsidRPr="00C905EB">
        <w:t xml:space="preserve"> = </w:t>
      </w:r>
      <w:r>
        <w:t>Patient</w:t>
      </w:r>
      <w:r w:rsidRPr="00C905EB">
        <w:t xml:space="preserve"> died </w:t>
      </w:r>
      <w:r w:rsidRPr="00500F6F">
        <w:rPr>
          <w:b/>
        </w:rPr>
        <w:t>after</w:t>
      </w:r>
      <w:r w:rsidRPr="00C905EB">
        <w:t xml:space="preserve"> fieldwork commenced</w:t>
      </w:r>
      <w:r w:rsidR="0027770B">
        <w:t>.</w:t>
      </w:r>
    </w:p>
    <w:p w14:paraId="656D6689" w14:textId="7D39A1B3" w:rsidR="00A53AD3" w:rsidRPr="00C905EB" w:rsidRDefault="00A53AD3" w:rsidP="00A53AD3">
      <w:pPr>
        <w:overflowPunct w:val="0"/>
        <w:autoSpaceDE w:val="0"/>
        <w:autoSpaceDN w:val="0"/>
        <w:adjustRightInd w:val="0"/>
        <w:ind w:left="714" w:hanging="357"/>
        <w:textAlignment w:val="baseline"/>
      </w:pPr>
      <w:r w:rsidRPr="00672823">
        <w:rPr>
          <w:b/>
        </w:rPr>
        <w:t>4</w:t>
      </w:r>
      <w:r w:rsidRPr="00C905EB">
        <w:t xml:space="preserve"> = </w:t>
      </w:r>
      <w:r>
        <w:t xml:space="preserve">Patient </w:t>
      </w:r>
      <w:r w:rsidRPr="00C905EB">
        <w:t>reported too ill to complete questionnaire, opted out or returned blank questionnaire</w:t>
      </w:r>
      <w:r w:rsidR="0027770B">
        <w:t>.</w:t>
      </w:r>
    </w:p>
    <w:p w14:paraId="31039081" w14:textId="396C8179" w:rsidR="00A53AD3" w:rsidRPr="00C905EB" w:rsidRDefault="00A53AD3" w:rsidP="00A53AD3">
      <w:pPr>
        <w:overflowPunct w:val="0"/>
        <w:autoSpaceDE w:val="0"/>
        <w:autoSpaceDN w:val="0"/>
        <w:adjustRightInd w:val="0"/>
        <w:ind w:left="714" w:hanging="357"/>
        <w:textAlignment w:val="baseline"/>
      </w:pPr>
      <w:r w:rsidRPr="00672823">
        <w:rPr>
          <w:b/>
        </w:rPr>
        <w:t>5</w:t>
      </w:r>
      <w:r w:rsidRPr="00C905EB">
        <w:t xml:space="preserve"> = </w:t>
      </w:r>
      <w:r>
        <w:t xml:space="preserve">Patient </w:t>
      </w:r>
      <w:r w:rsidRPr="00C905EB">
        <w:t>not eligible to fill in questionnaire</w:t>
      </w:r>
      <w:r w:rsidR="0027770B">
        <w:t>.</w:t>
      </w:r>
    </w:p>
    <w:p w14:paraId="70CB6C91" w14:textId="58FA0250" w:rsidR="00A53AD3" w:rsidRPr="00C905EB" w:rsidRDefault="00A53AD3" w:rsidP="00A53AD3">
      <w:pPr>
        <w:overflowPunct w:val="0"/>
        <w:autoSpaceDE w:val="0"/>
        <w:autoSpaceDN w:val="0"/>
        <w:adjustRightInd w:val="0"/>
        <w:ind w:left="714" w:hanging="357"/>
        <w:textAlignment w:val="baseline"/>
      </w:pPr>
      <w:r w:rsidRPr="00672823">
        <w:rPr>
          <w:b/>
        </w:rPr>
        <w:t>6</w:t>
      </w:r>
      <w:r w:rsidRPr="00C905EB">
        <w:t xml:space="preserve"> = Questionnaire not returned (reason not known)</w:t>
      </w:r>
      <w:r w:rsidR="0027770B">
        <w:t>.</w:t>
      </w:r>
    </w:p>
    <w:p w14:paraId="4710F05C" w14:textId="67D7E06A" w:rsidR="00A53AD3" w:rsidRDefault="00A53AD3" w:rsidP="00A53AD3">
      <w:pPr>
        <w:overflowPunct w:val="0"/>
        <w:autoSpaceDE w:val="0"/>
        <w:autoSpaceDN w:val="0"/>
        <w:adjustRightInd w:val="0"/>
        <w:ind w:left="714" w:hanging="357"/>
        <w:textAlignment w:val="baseline"/>
      </w:pPr>
      <w:r w:rsidRPr="00672823">
        <w:rPr>
          <w:b/>
        </w:rPr>
        <w:t>7</w:t>
      </w:r>
      <w:r w:rsidRPr="00C905EB">
        <w:t xml:space="preserve"> =</w:t>
      </w:r>
      <w:r>
        <w:t xml:space="preserve"> Patient</w:t>
      </w:r>
      <w:r w:rsidRPr="00C905EB">
        <w:t xml:space="preserve"> died </w:t>
      </w:r>
      <w:r w:rsidRPr="00500F6F">
        <w:rPr>
          <w:b/>
        </w:rPr>
        <w:t>before</w:t>
      </w:r>
      <w:r>
        <w:t xml:space="preserve"> fieldwork commenced</w:t>
      </w:r>
      <w:r w:rsidR="0027770B">
        <w:t>.</w:t>
      </w:r>
    </w:p>
    <w:p w14:paraId="3A46DD91" w14:textId="09164C2A" w:rsidR="000E63FF" w:rsidRPr="000E63FF" w:rsidRDefault="000E63FF" w:rsidP="000E63FF">
      <w:pPr>
        <w:pStyle w:val="04ABodyText"/>
        <w:ind w:left="284" w:hanging="284"/>
        <w:rPr>
          <w:color w:val="4D4639"/>
          <w:sz w:val="22"/>
          <w:szCs w:val="22"/>
        </w:rPr>
      </w:pPr>
      <w:r w:rsidRPr="002B0EAA">
        <w:rPr>
          <w:color w:val="4D4639"/>
          <w:sz w:val="22"/>
          <w:szCs w:val="22"/>
        </w:rPr>
        <w:t>The outcome column is left blank at first if the questionnaire has not been returned.</w:t>
      </w:r>
    </w:p>
    <w:p w14:paraId="39552B7C" w14:textId="0ED6186D" w:rsidR="000E63FF" w:rsidRPr="001F5333" w:rsidRDefault="000E63FF" w:rsidP="00FB5CED">
      <w:pPr>
        <w:pStyle w:val="04ABodyText"/>
        <w:numPr>
          <w:ilvl w:val="0"/>
          <w:numId w:val="42"/>
        </w:numPr>
        <w:tabs>
          <w:tab w:val="left" w:pos="1560"/>
        </w:tabs>
        <w:ind w:left="851"/>
        <w:rPr>
          <w:b/>
          <w:bCs/>
          <w:sz w:val="22"/>
          <w:szCs w:val="22"/>
        </w:rPr>
      </w:pPr>
      <w:bookmarkStart w:id="876" w:name="_Toc47363294"/>
      <w:bookmarkStart w:id="877" w:name="_Toc48309543"/>
      <w:r w:rsidRPr="001F5333">
        <w:rPr>
          <w:b/>
          <w:bCs/>
          <w:color w:val="007A4E"/>
          <w:sz w:val="22"/>
          <w:szCs w:val="22"/>
        </w:rPr>
        <w:t>Comments</w:t>
      </w:r>
      <w:r w:rsidR="00FB5CED">
        <w:rPr>
          <w:sz w:val="22"/>
          <w:szCs w:val="22"/>
        </w:rPr>
        <w:t xml:space="preserve">: </w:t>
      </w:r>
      <w:r w:rsidRPr="002B0EAA">
        <w:rPr>
          <w:color w:val="4D4639"/>
          <w:sz w:val="22"/>
          <w:szCs w:val="22"/>
        </w:rPr>
        <w:t>In this column</w:t>
      </w:r>
      <w:r w:rsidR="00FB5CED">
        <w:rPr>
          <w:color w:val="4D4639"/>
          <w:sz w:val="22"/>
          <w:szCs w:val="22"/>
        </w:rPr>
        <w:t>,</w:t>
      </w:r>
      <w:r w:rsidRPr="002B0EAA">
        <w:rPr>
          <w:color w:val="4D4639"/>
          <w:sz w:val="22"/>
          <w:szCs w:val="22"/>
        </w:rPr>
        <w:t xml:space="preserve"> you can note any additional information that may be provided when someone calls the helpline – for example, to inform the trust that the respondent has died or is no longer living at this address.</w:t>
      </w:r>
    </w:p>
    <w:p w14:paraId="1AF9157A" w14:textId="77777777" w:rsidR="00711DB0" w:rsidRDefault="00711DB0">
      <w:pPr>
        <w:spacing w:line="259" w:lineRule="auto"/>
        <w:rPr>
          <w:rFonts w:eastAsiaTheme="majorEastAsia"/>
          <w:bCs/>
          <w:color w:val="007B4E"/>
          <w:sz w:val="36"/>
          <w:szCs w:val="32"/>
        </w:rPr>
      </w:pPr>
      <w:bookmarkStart w:id="878" w:name="_Toc109923538"/>
      <w:bookmarkStart w:id="879" w:name="_Toc155943528"/>
      <w:bookmarkEnd w:id="876"/>
      <w:bookmarkEnd w:id="877"/>
      <w:r>
        <w:br w:type="page"/>
      </w:r>
    </w:p>
    <w:p w14:paraId="62E59481" w14:textId="2CD8F9EF" w:rsidR="00A53AD3" w:rsidRPr="00C83EC9" w:rsidRDefault="00A53AD3" w:rsidP="00711DB0">
      <w:pPr>
        <w:pStyle w:val="Heading1"/>
      </w:pPr>
      <w:bookmarkStart w:id="880" w:name="_Step_14:_Prepare"/>
      <w:bookmarkEnd w:id="880"/>
      <w:r w:rsidRPr="00C83EC9">
        <w:lastRenderedPageBreak/>
        <w:t>S</w:t>
      </w:r>
      <w:r>
        <w:t>tep 14</w:t>
      </w:r>
      <w:r w:rsidRPr="00C83EC9">
        <w:t>: Prepare and submit your sample declaration form</w:t>
      </w:r>
      <w:bookmarkEnd w:id="878"/>
      <w:bookmarkEnd w:id="879"/>
    </w:p>
    <w:p w14:paraId="1C7EF208" w14:textId="4673C964" w:rsidR="00A53AD3" w:rsidRDefault="00A53AD3" w:rsidP="00A53AD3">
      <w:r>
        <w:t xml:space="preserve">Before submitting your final sample file, you will need to submit the sample declaration form and wait for confirmation from the SCC (if you are an in-house trust) or your approved contractor (if you are using an approved contractor) before you submit your sample file. </w:t>
      </w:r>
      <w:r w:rsidRPr="003A796B">
        <w:rPr>
          <w:b/>
        </w:rPr>
        <w:t xml:space="preserve">This is a crucial step to reduce the risk of </w:t>
      </w:r>
      <w:r w:rsidR="00711DB0">
        <w:rPr>
          <w:b/>
        </w:rPr>
        <w:t xml:space="preserve">a </w:t>
      </w:r>
      <w:r w:rsidRPr="003A796B">
        <w:rPr>
          <w:b/>
        </w:rPr>
        <w:t xml:space="preserve">confidentiality breach. </w:t>
      </w:r>
      <w:r>
        <w:t>A sample declaration form fully and accurately completed can speed up the sample approval process and therefore allow an earlier start of fieldwork.</w:t>
      </w:r>
    </w:p>
    <w:p w14:paraId="26824730" w14:textId="77777777" w:rsidR="00A53AD3" w:rsidRPr="00A53AD3" w:rsidRDefault="00A53AD3" w:rsidP="00A53AD3">
      <w:pPr>
        <w:rPr>
          <w:color w:val="007B4E"/>
        </w:rPr>
      </w:pPr>
      <w:r w:rsidRPr="00A53AD3">
        <w:rPr>
          <w:color w:val="007B4E"/>
          <w:sz w:val="32"/>
        </w:rPr>
        <w:t>Complete the sample declaration form</w:t>
      </w:r>
    </w:p>
    <w:p w14:paraId="6EF1C74A" w14:textId="6301D938" w:rsidR="00A53AD3" w:rsidRDefault="00A53AD3" w:rsidP="00A53AD3">
      <w:r w:rsidRPr="004874EE">
        <w:t xml:space="preserve">Both the person drawing the sample and the trust’s Caldicott Guardian must complete and </w:t>
      </w:r>
      <w:r>
        <w:t xml:space="preserve">electronically </w:t>
      </w:r>
      <w:r w:rsidRPr="004874EE">
        <w:t xml:space="preserve">sign </w:t>
      </w:r>
      <w:r>
        <w:t xml:space="preserve">off </w:t>
      </w:r>
      <w:r w:rsidRPr="004874EE">
        <w:t xml:space="preserve">the </w:t>
      </w:r>
      <w:hyperlink r:id="rId103" w:history="1">
        <w:r w:rsidRPr="003F4440">
          <w:rPr>
            <w:rStyle w:val="Hyperlink"/>
          </w:rPr>
          <w:t>Sample Declaration Form</w:t>
        </w:r>
      </w:hyperlink>
      <w:r>
        <w:t>. T</w:t>
      </w:r>
      <w:r w:rsidRPr="004874EE">
        <w:t>his is a requirement</w:t>
      </w:r>
      <w:r>
        <w:t xml:space="preserve"> under the survey Section 251 approval</w:t>
      </w:r>
      <w:r w:rsidRPr="004874EE">
        <w:t xml:space="preserve"> and is a key element to minimise the risk </w:t>
      </w:r>
      <w:r>
        <w:t>of any data breaches occurring.</w:t>
      </w:r>
    </w:p>
    <w:p w14:paraId="4C774D54" w14:textId="58F715A7" w:rsidR="00A53AD3" w:rsidRDefault="00A53AD3" w:rsidP="00A53AD3">
      <w:pPr>
        <w:rPr>
          <w:b/>
        </w:rPr>
      </w:pPr>
      <w:r w:rsidRPr="00601E2C">
        <w:rPr>
          <w:b/>
        </w:rPr>
        <w:t>It is important that you use the sample declaration form as an opportunity to make comments on any data issues or changes tha</w:t>
      </w:r>
      <w:r>
        <w:rPr>
          <w:b/>
        </w:rPr>
        <w:t>t have occurred at your trust since the 202</w:t>
      </w:r>
      <w:r w:rsidR="00197535">
        <w:rPr>
          <w:b/>
        </w:rPr>
        <w:t>4</w:t>
      </w:r>
      <w:r>
        <w:rPr>
          <w:b/>
        </w:rPr>
        <w:t xml:space="preserve"> survey. </w:t>
      </w:r>
    </w:p>
    <w:p w14:paraId="17DE7BA4" w14:textId="6ADEA43E" w:rsidR="00A53AD3" w:rsidRPr="00F2235A" w:rsidRDefault="00A53AD3" w:rsidP="00A53AD3">
      <w:pPr>
        <w:rPr>
          <w:b/>
        </w:rPr>
      </w:pPr>
      <w:r w:rsidRPr="007C30DE">
        <w:t>For example, if your trust has undergone a recent merger</w:t>
      </w:r>
      <w:r>
        <w:t>,</w:t>
      </w:r>
      <w:r w:rsidRPr="007C30DE">
        <w:t xml:space="preserve"> then remember to highlight this. Or you may have moved clinical systems that means data is recorded slightly differently. </w:t>
      </w:r>
      <w:r w:rsidRPr="004D30C7">
        <w:t xml:space="preserve">This information will help </w:t>
      </w:r>
      <w:r>
        <w:t xml:space="preserve">your approved contractor and </w:t>
      </w:r>
      <w:r w:rsidRPr="004D30C7">
        <w:t xml:space="preserve">the </w:t>
      </w:r>
      <w:r>
        <w:t>SCC</w:t>
      </w:r>
      <w:r w:rsidRPr="004D30C7">
        <w:t xml:space="preserve"> to check your sample</w:t>
      </w:r>
      <w:r w:rsidR="00711DB0">
        <w:t>,</w:t>
      </w:r>
      <w:r w:rsidRPr="004D30C7">
        <w:t xml:space="preserve"> </w:t>
      </w:r>
      <w:r>
        <w:t xml:space="preserve">which </w:t>
      </w:r>
      <w:r w:rsidR="00711DB0">
        <w:t xml:space="preserve">may </w:t>
      </w:r>
      <w:r>
        <w:t xml:space="preserve">reduce the need </w:t>
      </w:r>
      <w:r w:rsidR="00711DB0">
        <w:t xml:space="preserve">for </w:t>
      </w:r>
      <w:r>
        <w:t xml:space="preserve">further </w:t>
      </w:r>
      <w:r w:rsidR="00711DB0">
        <w:t>queries</w:t>
      </w:r>
      <w:r>
        <w:t xml:space="preserve">. </w:t>
      </w:r>
    </w:p>
    <w:p w14:paraId="4D39FA2D" w14:textId="0BE38C59" w:rsidR="00A53AD3" w:rsidRDefault="00E7284A" w:rsidP="00E7284A">
      <w:pPr>
        <w:pStyle w:val="Heading2"/>
        <w:rPr>
          <w:rFonts w:eastAsiaTheme="minorEastAsia"/>
        </w:rPr>
      </w:pPr>
      <w:bookmarkStart w:id="881" w:name="_Toc47363296"/>
      <w:bookmarkStart w:id="882" w:name="_Toc48309545"/>
      <w:bookmarkStart w:id="883" w:name="_Toc49940921"/>
      <w:bookmarkStart w:id="884" w:name="_Toc109923539"/>
      <w:bookmarkStart w:id="885" w:name="_Toc150533030"/>
      <w:bookmarkStart w:id="886" w:name="_Toc155943529"/>
      <w:r w:rsidRPr="008912E3">
        <w:rPr>
          <w:noProof/>
          <w:lang w:eastAsia="en-GB"/>
        </w:rPr>
        <mc:AlternateContent>
          <mc:Choice Requires="wps">
            <w:drawing>
              <wp:anchor distT="45720" distB="45720" distL="114300" distR="114300" simplePos="0" relativeHeight="251654167" behindDoc="0" locked="0" layoutInCell="1" allowOverlap="1" wp14:anchorId="2D30FC14" wp14:editId="6C794FCE">
                <wp:simplePos x="0" y="0"/>
                <wp:positionH relativeFrom="margin">
                  <wp:posOffset>3160347</wp:posOffset>
                </wp:positionH>
                <wp:positionV relativeFrom="paragraph">
                  <wp:posOffset>321330</wp:posOffset>
                </wp:positionV>
                <wp:extent cx="3023870" cy="1974797"/>
                <wp:effectExtent l="0" t="0" r="24130" b="26035"/>
                <wp:wrapTopAndBottom/>
                <wp:docPr id="247" name="Text Box 247" descr="If you are an in-house trust…&#10;&#10;Submit your Sample Declaration Form to the SCCEM.&#10;Separate your mailing and sample information.&#10;The SCCEM will let you know how and when to submit your sample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1974797"/>
                        </a:xfrm>
                        <a:prstGeom prst="roundRect">
                          <a:avLst>
                            <a:gd name="adj" fmla="val 7273"/>
                          </a:avLst>
                        </a:prstGeom>
                        <a:solidFill>
                          <a:schemeClr val="bg1"/>
                        </a:solidFill>
                        <a:ln w="19050">
                          <a:solidFill>
                            <a:srgbClr val="007B4E"/>
                          </a:solidFill>
                          <a:headEnd/>
                          <a:tailEnd/>
                        </a:ln>
                      </wps:spPr>
                      <wps:style>
                        <a:lnRef idx="1">
                          <a:schemeClr val="accent6"/>
                        </a:lnRef>
                        <a:fillRef idx="2">
                          <a:schemeClr val="accent6"/>
                        </a:fillRef>
                        <a:effectRef idx="1">
                          <a:schemeClr val="accent6"/>
                        </a:effectRef>
                        <a:fontRef idx="minor">
                          <a:schemeClr val="dk1"/>
                        </a:fontRef>
                      </wps:style>
                      <wps:txbx>
                        <w:txbxContent>
                          <w:p w14:paraId="203953E6" w14:textId="77777777" w:rsidR="00A53AD3" w:rsidRPr="006D2A3E" w:rsidRDefault="00A53AD3" w:rsidP="00A53AD3">
                            <w:pPr>
                              <w:spacing w:after="0"/>
                              <w:jc w:val="center"/>
                              <w:rPr>
                                <w:b/>
                                <w:sz w:val="16"/>
                                <w:szCs w:val="16"/>
                              </w:rPr>
                            </w:pPr>
                            <w:r w:rsidRPr="00267B8D">
                              <w:rPr>
                                <w:b/>
                                <w:sz w:val="28"/>
                              </w:rPr>
                              <w:t xml:space="preserve">If you are </w:t>
                            </w:r>
                            <w:r>
                              <w:rPr>
                                <w:b/>
                                <w:sz w:val="28"/>
                              </w:rPr>
                              <w:t xml:space="preserve">an </w:t>
                            </w:r>
                            <w:r w:rsidRPr="00267B8D">
                              <w:rPr>
                                <w:b/>
                                <w:sz w:val="28"/>
                              </w:rPr>
                              <w:t>in-house</w:t>
                            </w:r>
                            <w:r>
                              <w:rPr>
                                <w:b/>
                                <w:sz w:val="28"/>
                              </w:rPr>
                              <w:t xml:space="preserve"> trust</w:t>
                            </w:r>
                            <w:r w:rsidRPr="00267B8D">
                              <w:rPr>
                                <w:b/>
                                <w:sz w:val="28"/>
                              </w:rPr>
                              <w:t>…</w:t>
                            </w:r>
                          </w:p>
                          <w:p w14:paraId="52546702" w14:textId="77777777" w:rsidR="00A53AD3" w:rsidRDefault="00A53AD3" w:rsidP="00A53AD3">
                            <w:pPr>
                              <w:spacing w:after="0"/>
                              <w:jc w:val="center"/>
                            </w:pPr>
                          </w:p>
                          <w:p w14:paraId="0B00AA5F" w14:textId="292F6B8B" w:rsidR="00A53AD3" w:rsidRDefault="00A53AD3" w:rsidP="00A53AD3">
                            <w:pPr>
                              <w:jc w:val="center"/>
                            </w:pPr>
                            <w:r>
                              <w:t>Submit your Sample Declaration Form to the SCC.</w:t>
                            </w:r>
                          </w:p>
                          <w:p w14:paraId="3394AE8B" w14:textId="6D954D17" w:rsidR="00A53AD3" w:rsidRDefault="00A53AD3" w:rsidP="00A53AD3">
                            <w:pPr>
                              <w:jc w:val="center"/>
                            </w:pPr>
                            <w:r>
                              <w:t xml:space="preserve">Separate your mailing and sample </w:t>
                            </w:r>
                            <w:r w:rsidR="00711DB0">
                              <w:t>data</w:t>
                            </w:r>
                            <w:r>
                              <w:t>.</w:t>
                            </w:r>
                          </w:p>
                          <w:p w14:paraId="69F8CE87" w14:textId="6E64693A" w:rsidR="00A53AD3" w:rsidRDefault="00A53AD3" w:rsidP="00A53AD3">
                            <w:pPr>
                              <w:jc w:val="center"/>
                            </w:pPr>
                            <w:r>
                              <w:t xml:space="preserve">The SCC will let you know how and when to </w:t>
                            </w:r>
                            <w:hyperlink r:id="rId104" w:history="1">
                              <w:r w:rsidRPr="00386174">
                                <w:rPr>
                                  <w:rStyle w:val="Hyperlink"/>
                                </w:rPr>
                                <w:t>submit your sample</w:t>
                              </w:r>
                            </w:hyperlink>
                            <w:r>
                              <w:t xml:space="preserve"> information.</w:t>
                            </w:r>
                          </w:p>
                          <w:p w14:paraId="09180E8D" w14:textId="77777777" w:rsidR="00A53AD3" w:rsidRDefault="00A53AD3" w:rsidP="00A53AD3">
                            <w:pPr>
                              <w:jc w:val="center"/>
                            </w:pPr>
                          </w:p>
                          <w:p w14:paraId="7AF2F436" w14:textId="77777777" w:rsidR="00A53AD3" w:rsidRDefault="00A53AD3" w:rsidP="00A53AD3">
                            <w:pPr>
                              <w:jc w:val="center"/>
                            </w:pPr>
                            <w:r>
                              <w:t xml:space="preserve">The SCCEM will let you know how and when to </w:t>
                            </w:r>
                            <w:hyperlink r:id="rId105" w:history="1">
                              <w:r w:rsidRPr="007555FE">
                                <w:rPr>
                                  <w:rStyle w:val="Hyperlink"/>
                                </w:rPr>
                                <w:t>submit your sample</w:t>
                              </w:r>
                            </w:hyperlink>
                            <w:r w:rsidRPr="006D2A3E">
                              <w:t xml:space="preserve"> file for checking. </w:t>
                            </w:r>
                          </w:p>
                          <w:p w14:paraId="558FB646" w14:textId="77777777" w:rsidR="00A53AD3" w:rsidRDefault="00A53AD3" w:rsidP="00A53A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30FC14" id="Text Box 247" o:spid="_x0000_s1084" alt="If you are an in-house trust…&#10;&#10;Submit your Sample Declaration Form to the SCCEM.&#10;Separate your mailing and sample information.&#10;The SCCEM will let you know how and when to submit your sample information" style="position:absolute;margin-left:248.85pt;margin-top:25.3pt;width:238.1pt;height:155.5pt;z-index:2516541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" fillcolor="white [3212]" strokecolor="#007b4e" strokeweight="1.5pt">
                <v:stroke joinstyle="miter"/>
                <v:textbox>
                  <w:txbxContent>
                    <w:p w14:paraId="203953E6" w14:textId="77777777" w:rsidR="00A53AD3" w:rsidRPr="006D2A3E" w:rsidRDefault="00A53AD3" w:rsidP="00A53AD3">
                      <w:pPr>
                        <w:spacing w:after="0"/>
                        <w:jc w:val="center"/>
                        <w:rPr>
                          <w:b/>
                          <w:sz w:val="16"/>
                          <w:szCs w:val="16"/>
                        </w:rPr>
                      </w:pPr>
                      <w:r w:rsidRPr="00267B8D">
                        <w:rPr>
                          <w:b/>
                          <w:sz w:val="28"/>
                        </w:rPr>
                        <w:t xml:space="preserve">If you are </w:t>
                      </w:r>
                      <w:r>
                        <w:rPr>
                          <w:b/>
                          <w:sz w:val="28"/>
                        </w:rPr>
                        <w:t xml:space="preserve">an </w:t>
                      </w:r>
                      <w:r w:rsidRPr="00267B8D">
                        <w:rPr>
                          <w:b/>
                          <w:sz w:val="28"/>
                        </w:rPr>
                        <w:t>in-house</w:t>
                      </w:r>
                      <w:r>
                        <w:rPr>
                          <w:b/>
                          <w:sz w:val="28"/>
                        </w:rPr>
                        <w:t xml:space="preserve"> trust</w:t>
                      </w:r>
                      <w:r w:rsidRPr="00267B8D">
                        <w:rPr>
                          <w:b/>
                          <w:sz w:val="28"/>
                        </w:rPr>
                        <w:t>…</w:t>
                      </w:r>
                    </w:p>
                    <w:p w14:paraId="52546702" w14:textId="77777777" w:rsidR="00A53AD3" w:rsidRDefault="00A53AD3" w:rsidP="00A53AD3">
                      <w:pPr>
                        <w:spacing w:after="0"/>
                        <w:jc w:val="center"/>
                      </w:pPr>
                    </w:p>
                    <w:p w14:paraId="0B00AA5F" w14:textId="292F6B8B" w:rsidR="00A53AD3" w:rsidRDefault="00A53AD3" w:rsidP="00A53AD3">
                      <w:pPr>
                        <w:jc w:val="center"/>
                      </w:pPr>
                      <w:r>
                        <w:t>Submit your Sample Declaration Form to the SCC.</w:t>
                      </w:r>
                    </w:p>
                    <w:p w14:paraId="3394AE8B" w14:textId="6D954D17" w:rsidR="00A53AD3" w:rsidRDefault="00A53AD3" w:rsidP="00A53AD3">
                      <w:pPr>
                        <w:jc w:val="center"/>
                      </w:pPr>
                      <w:r>
                        <w:t xml:space="preserve">Separate your mailing and sample </w:t>
                      </w:r>
                      <w:r w:rsidR="00711DB0">
                        <w:t>data</w:t>
                      </w:r>
                      <w:r>
                        <w:t>.</w:t>
                      </w:r>
                    </w:p>
                    <w:p w14:paraId="69F8CE87" w14:textId="6E64693A" w:rsidR="00A53AD3" w:rsidRDefault="00A53AD3" w:rsidP="00A53AD3">
                      <w:pPr>
                        <w:jc w:val="center"/>
                      </w:pPr>
                      <w:r>
                        <w:t xml:space="preserve">The SCC will let you know how and when to </w:t>
                      </w:r>
                      <w:hyperlink r:id="rId106" w:history="1">
                        <w:r w:rsidRPr="00386174">
                          <w:rPr>
                            <w:rStyle w:val="Hyperlink"/>
                          </w:rPr>
                          <w:t>submit your sample</w:t>
                        </w:r>
                      </w:hyperlink>
                      <w:r>
                        <w:t xml:space="preserve"> information.</w:t>
                      </w:r>
                    </w:p>
                    <w:p w14:paraId="09180E8D" w14:textId="77777777" w:rsidR="00A53AD3" w:rsidRDefault="00A53AD3" w:rsidP="00A53AD3">
                      <w:pPr>
                        <w:jc w:val="center"/>
                      </w:pPr>
                    </w:p>
                    <w:p w14:paraId="7AF2F436" w14:textId="77777777" w:rsidR="00A53AD3" w:rsidRDefault="00A53AD3" w:rsidP="00A53AD3">
                      <w:pPr>
                        <w:jc w:val="center"/>
                      </w:pPr>
                      <w:r>
                        <w:t xml:space="preserve">The SCCEM will let you know how and when to </w:t>
                      </w:r>
                      <w:hyperlink r:id="rId107" w:history="1">
                        <w:r w:rsidRPr="007555FE">
                          <w:rPr>
                            <w:rStyle w:val="Hyperlink"/>
                          </w:rPr>
                          <w:t>submit your sample</w:t>
                        </w:r>
                      </w:hyperlink>
                      <w:r w:rsidRPr="006D2A3E">
                        <w:t xml:space="preserve"> file for checking. </w:t>
                      </w:r>
                    </w:p>
                    <w:p w14:paraId="558FB646" w14:textId="77777777" w:rsidR="00A53AD3" w:rsidRDefault="00A53AD3" w:rsidP="00A53AD3">
                      <w:pPr>
                        <w:jc w:val="center"/>
                      </w:pPr>
                    </w:p>
                  </w:txbxContent>
                </v:textbox>
                <w10:wrap type="topAndBottom" anchorx="margin"/>
              </v:roundrect>
            </w:pict>
          </mc:Fallback>
        </mc:AlternateContent>
      </w:r>
      <w:r w:rsidRPr="008912E3">
        <w:rPr>
          <w:noProof/>
          <w:lang w:eastAsia="en-GB"/>
        </w:rPr>
        <mc:AlternateContent>
          <mc:Choice Requires="wps">
            <w:drawing>
              <wp:anchor distT="45720" distB="45720" distL="114300" distR="114300" simplePos="0" relativeHeight="251654166" behindDoc="0" locked="0" layoutInCell="1" allowOverlap="1" wp14:anchorId="73932E17" wp14:editId="11CFD05E">
                <wp:simplePos x="0" y="0"/>
                <wp:positionH relativeFrom="margin">
                  <wp:posOffset>2209</wp:posOffset>
                </wp:positionH>
                <wp:positionV relativeFrom="paragraph">
                  <wp:posOffset>321330</wp:posOffset>
                </wp:positionV>
                <wp:extent cx="3023870" cy="1974797"/>
                <wp:effectExtent l="0" t="0" r="24130" b="26035"/>
                <wp:wrapTopAndBottom/>
                <wp:docPr id="248" name="Text Box 248" descr="If you are using a contractor…&#10;&#10;Submit your Sample Declaration Form to your contractor. &#10;Your contractor will let you know how and when to submit your sample to them.&#10;Your contractor will then submit your sample to the SCCEM on your behal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1974797"/>
                        </a:xfrm>
                        <a:prstGeom prst="roundRect">
                          <a:avLst>
                            <a:gd name="adj" fmla="val 7273"/>
                          </a:avLst>
                        </a:prstGeom>
                        <a:solidFill>
                          <a:schemeClr val="bg1"/>
                        </a:solid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7CAF52B7" w14:textId="77777777" w:rsidR="00A53AD3" w:rsidRPr="00267B8D" w:rsidRDefault="00A53AD3" w:rsidP="00A53AD3">
                            <w:pPr>
                              <w:spacing w:after="0"/>
                              <w:jc w:val="center"/>
                              <w:rPr>
                                <w:b/>
                                <w:sz w:val="28"/>
                              </w:rPr>
                            </w:pPr>
                            <w:r w:rsidRPr="00267B8D">
                              <w:rPr>
                                <w:b/>
                                <w:sz w:val="28"/>
                              </w:rPr>
                              <w:t>If you are using a</w:t>
                            </w:r>
                            <w:r>
                              <w:rPr>
                                <w:b/>
                                <w:sz w:val="28"/>
                              </w:rPr>
                              <w:t xml:space="preserve"> </w:t>
                            </w:r>
                            <w:r w:rsidRPr="00267B8D">
                              <w:rPr>
                                <w:b/>
                                <w:sz w:val="28"/>
                              </w:rPr>
                              <w:t>contractor…</w:t>
                            </w:r>
                          </w:p>
                          <w:p w14:paraId="6D053196" w14:textId="77777777" w:rsidR="00A53AD3" w:rsidRDefault="00A53AD3" w:rsidP="00A53AD3">
                            <w:pPr>
                              <w:spacing w:after="0"/>
                              <w:jc w:val="center"/>
                            </w:pPr>
                          </w:p>
                          <w:p w14:paraId="7B4C321D" w14:textId="77777777" w:rsidR="00A53AD3" w:rsidRDefault="00A53AD3" w:rsidP="00A53AD3">
                            <w:pPr>
                              <w:jc w:val="center"/>
                            </w:pPr>
                            <w:r>
                              <w:t xml:space="preserve">Submit your Sample Declaration Form to your contractor. </w:t>
                            </w:r>
                          </w:p>
                          <w:p w14:paraId="352B6EA8" w14:textId="77777777" w:rsidR="00A53AD3" w:rsidRDefault="00A53AD3" w:rsidP="00A53AD3">
                            <w:pPr>
                              <w:jc w:val="center"/>
                              <w:rPr>
                                <w:rStyle w:val="Hyperlink"/>
                                <w:color w:val="4D4639"/>
                                <w:u w:val="none"/>
                              </w:rPr>
                            </w:pPr>
                            <w:r>
                              <w:t xml:space="preserve">Your contractor will let you know how and when to </w:t>
                            </w:r>
                            <w:hyperlink r:id="rId108" w:history="1">
                              <w:r w:rsidRPr="00D56B5A">
                                <w:rPr>
                                  <w:rStyle w:val="Hyperlink"/>
                                </w:rPr>
                                <w:t>submit your sample</w:t>
                              </w:r>
                            </w:hyperlink>
                            <w:r>
                              <w:rPr>
                                <w:rStyle w:val="Hyperlink"/>
                                <w:color w:val="4D4639"/>
                                <w:u w:val="none"/>
                              </w:rPr>
                              <w:t xml:space="preserve"> to them.</w:t>
                            </w:r>
                          </w:p>
                          <w:p w14:paraId="5E410111" w14:textId="1B3D7DD4" w:rsidR="00A53AD3" w:rsidRDefault="00A53AD3" w:rsidP="00A53AD3">
                            <w:pPr>
                              <w:jc w:val="center"/>
                            </w:pPr>
                            <w:r>
                              <w:rPr>
                                <w:rStyle w:val="Hyperlink"/>
                                <w:color w:val="4D4639"/>
                                <w:u w:val="none"/>
                              </w:rPr>
                              <w:t xml:space="preserve">Your contractor </w:t>
                            </w:r>
                            <w:r>
                              <w:t>will then submit your sample to the SCC on your behalf.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932E17" id="Text Box 248" o:spid="_x0000_s1085" alt="If you are using a contractor…&#10;&#10;Submit your Sample Declaration Form to your contractor. &#10;Your contractor will let you know how and when to submit your sample to them.&#10;Your contractor will then submit your sample to the SCCEM on your behalf." style="position:absolute;margin-left:.15pt;margin-top:25.3pt;width:238.1pt;height:155.5pt;z-index:2516541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" fillcolor="white [3212]" strokecolor="#007b4e" strokeweight="1.5pt">
                <v:stroke joinstyle="miter"/>
                <v:textbox>
                  <w:txbxContent>
                    <w:p w14:paraId="7CAF52B7" w14:textId="77777777" w:rsidR="00A53AD3" w:rsidRPr="00267B8D" w:rsidRDefault="00A53AD3" w:rsidP="00A53AD3">
                      <w:pPr>
                        <w:spacing w:after="0"/>
                        <w:jc w:val="center"/>
                        <w:rPr>
                          <w:b/>
                          <w:sz w:val="28"/>
                        </w:rPr>
                      </w:pPr>
                      <w:r w:rsidRPr="00267B8D">
                        <w:rPr>
                          <w:b/>
                          <w:sz w:val="28"/>
                        </w:rPr>
                        <w:t>If you are using a</w:t>
                      </w:r>
                      <w:r>
                        <w:rPr>
                          <w:b/>
                          <w:sz w:val="28"/>
                        </w:rPr>
                        <w:t xml:space="preserve"> </w:t>
                      </w:r>
                      <w:r w:rsidRPr="00267B8D">
                        <w:rPr>
                          <w:b/>
                          <w:sz w:val="28"/>
                        </w:rPr>
                        <w:t>contractor…</w:t>
                      </w:r>
                    </w:p>
                    <w:p w14:paraId="6D053196" w14:textId="77777777" w:rsidR="00A53AD3" w:rsidRDefault="00A53AD3" w:rsidP="00A53AD3">
                      <w:pPr>
                        <w:spacing w:after="0"/>
                        <w:jc w:val="center"/>
                      </w:pPr>
                    </w:p>
                    <w:p w14:paraId="7B4C321D" w14:textId="77777777" w:rsidR="00A53AD3" w:rsidRDefault="00A53AD3" w:rsidP="00A53AD3">
                      <w:pPr>
                        <w:jc w:val="center"/>
                      </w:pPr>
                      <w:r>
                        <w:t xml:space="preserve">Submit your Sample Declaration Form to your contractor. </w:t>
                      </w:r>
                    </w:p>
                    <w:p w14:paraId="352B6EA8" w14:textId="77777777" w:rsidR="00A53AD3" w:rsidRDefault="00A53AD3" w:rsidP="00A53AD3">
                      <w:pPr>
                        <w:jc w:val="center"/>
                        <w:rPr>
                          <w:rStyle w:val="Hyperlink"/>
                          <w:color w:val="4D4639"/>
                          <w:u w:val="none"/>
                        </w:rPr>
                      </w:pPr>
                      <w:r>
                        <w:t xml:space="preserve">Your contractor will let you know how and when to </w:t>
                      </w:r>
                      <w:hyperlink r:id="rId109" w:history="1">
                        <w:r w:rsidRPr="00D56B5A">
                          <w:rPr>
                            <w:rStyle w:val="Hyperlink"/>
                          </w:rPr>
                          <w:t>submit your sample</w:t>
                        </w:r>
                      </w:hyperlink>
                      <w:r>
                        <w:rPr>
                          <w:rStyle w:val="Hyperlink"/>
                          <w:color w:val="4D4639"/>
                          <w:u w:val="none"/>
                        </w:rPr>
                        <w:t xml:space="preserve"> to them.</w:t>
                      </w:r>
                    </w:p>
                    <w:p w14:paraId="5E410111" w14:textId="1B3D7DD4" w:rsidR="00A53AD3" w:rsidRDefault="00A53AD3" w:rsidP="00A53AD3">
                      <w:pPr>
                        <w:jc w:val="center"/>
                      </w:pPr>
                      <w:r>
                        <w:rPr>
                          <w:rStyle w:val="Hyperlink"/>
                          <w:color w:val="4D4639"/>
                          <w:u w:val="none"/>
                        </w:rPr>
                        <w:t xml:space="preserve">Your contractor </w:t>
                      </w:r>
                      <w:r>
                        <w:t>will then submit your sample to the SCC on your behalf.</w:t>
                      </w:r>
                    </w:p>
                  </w:txbxContent>
                </v:textbox>
                <w10:wrap type="topAndBottom" anchorx="margin"/>
              </v:roundrect>
            </w:pict>
          </mc:Fallback>
        </mc:AlternateContent>
      </w:r>
      <w:r w:rsidR="00A53AD3" w:rsidRPr="00C83EC9">
        <w:t>Submit the sample declaration form</w:t>
      </w:r>
      <w:bookmarkEnd w:id="869"/>
      <w:bookmarkEnd w:id="881"/>
      <w:bookmarkEnd w:id="882"/>
      <w:bookmarkEnd w:id="883"/>
      <w:bookmarkEnd w:id="884"/>
      <w:bookmarkEnd w:id="885"/>
      <w:bookmarkEnd w:id="886"/>
    </w:p>
    <w:p w14:paraId="6BAAC663" w14:textId="77777777" w:rsidR="00711DB0" w:rsidRDefault="00711DB0">
      <w:pPr>
        <w:spacing w:line="259" w:lineRule="auto"/>
        <w:rPr>
          <w:rFonts w:eastAsiaTheme="majorEastAsia"/>
          <w:bCs/>
          <w:color w:val="007B4E"/>
          <w:sz w:val="36"/>
          <w:szCs w:val="32"/>
        </w:rPr>
      </w:pPr>
      <w:bookmarkStart w:id="887" w:name="_Toc155943530"/>
      <w:r>
        <w:br w:type="page"/>
      </w:r>
    </w:p>
    <w:p w14:paraId="4E91D3DA" w14:textId="0E9E5836" w:rsidR="00A53AD3" w:rsidRDefault="00F26ED3" w:rsidP="00711DB0">
      <w:pPr>
        <w:pStyle w:val="Heading1"/>
      </w:pPr>
      <w:bookmarkStart w:id="888" w:name="_Step_15:_For"/>
      <w:bookmarkEnd w:id="888"/>
      <w:r>
        <w:lastRenderedPageBreak/>
        <w:t xml:space="preserve">Step 15: </w:t>
      </w:r>
      <w:bookmarkStart w:id="889" w:name="_Toc47363298"/>
      <w:bookmarkStart w:id="890" w:name="_Toc48309546"/>
      <w:bookmarkStart w:id="891" w:name="_Toc49940922"/>
      <w:bookmarkStart w:id="892" w:name="_Toc109923540"/>
      <w:r w:rsidR="00A53AD3">
        <w:t>For in-house trusts only</w:t>
      </w:r>
      <w:bookmarkEnd w:id="887"/>
      <w:bookmarkEnd w:id="889"/>
      <w:bookmarkEnd w:id="890"/>
      <w:bookmarkEnd w:id="891"/>
      <w:bookmarkEnd w:id="892"/>
    </w:p>
    <w:p w14:paraId="4B793506" w14:textId="77777777" w:rsidR="00A53AD3" w:rsidRPr="008912E3" w:rsidRDefault="00A53AD3" w:rsidP="00A53AD3">
      <w:r>
        <w:rPr>
          <w:b/>
          <w:noProof/>
          <w:lang w:eastAsia="en-GB"/>
        </w:rPr>
        <w:drawing>
          <wp:anchor distT="0" distB="0" distL="114300" distR="114300" simplePos="0" relativeHeight="251654175" behindDoc="0" locked="0" layoutInCell="1" allowOverlap="1" wp14:anchorId="18A13DBD" wp14:editId="70341766">
            <wp:simplePos x="0" y="0"/>
            <wp:positionH relativeFrom="margin">
              <wp:posOffset>-141191</wp:posOffset>
            </wp:positionH>
            <wp:positionV relativeFrom="paragraph">
              <wp:posOffset>91495</wp:posOffset>
            </wp:positionV>
            <wp:extent cx="643890" cy="643890"/>
            <wp:effectExtent l="0" t="0" r="3810" b="3810"/>
            <wp:wrapThrough wrapText="bothSides">
              <wp:wrapPolygon edited="0">
                <wp:start x="0" y="0"/>
                <wp:lineTo x="0" y="21089"/>
                <wp:lineTo x="21089" y="21089"/>
                <wp:lineTo x="21089" y="0"/>
                <wp:lineTo x="0" y="0"/>
              </wp:wrapPolygon>
            </wp:wrapThrough>
            <wp:docPr id="116" name="Picture 116" descr="A green circle with a black han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een circle with a black hand in it&#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3890" cy="643890"/>
                    </a:xfrm>
                    <a:prstGeom prst="rect">
                      <a:avLst/>
                    </a:prstGeom>
                  </pic:spPr>
                </pic:pic>
              </a:graphicData>
            </a:graphic>
            <wp14:sizeRelH relativeFrom="page">
              <wp14:pctWidth>0</wp14:pctWidth>
            </wp14:sizeRelH>
            <wp14:sizeRelV relativeFrom="page">
              <wp14:pctHeight>0</wp14:pctHeight>
            </wp14:sizeRelV>
          </wp:anchor>
        </w:drawing>
      </w:r>
    </w:p>
    <w:p w14:paraId="03F4176D" w14:textId="77777777" w:rsidR="00A53AD3" w:rsidRPr="008912E3" w:rsidRDefault="00A53AD3" w:rsidP="00A53AD3">
      <w:pPr>
        <w:keepLines/>
        <w:overflowPunct w:val="0"/>
        <w:autoSpaceDE w:val="0"/>
        <w:autoSpaceDN w:val="0"/>
        <w:adjustRightInd w:val="0"/>
        <w:spacing w:after="0" w:line="240" w:lineRule="auto"/>
        <w:textAlignment w:val="baseline"/>
        <w:rPr>
          <w:rFonts w:eastAsia="Times New Roman"/>
          <w:b/>
          <w:sz w:val="24"/>
        </w:rPr>
      </w:pPr>
      <w:r w:rsidRPr="008912E3">
        <w:rPr>
          <w:rFonts w:eastAsia="Times New Roman"/>
          <w:b/>
          <w:sz w:val="24"/>
        </w:rPr>
        <w:t xml:space="preserve">This section is only relevant for in-house trusts. If you are using a contractor, please skip to the </w:t>
      </w:r>
      <w:hyperlink w:anchor="_Submit_the_sample" w:history="1">
        <w:r w:rsidRPr="008912E3">
          <w:rPr>
            <w:rStyle w:val="Hyperlink"/>
            <w:rFonts w:eastAsia="Times New Roman"/>
            <w:b/>
            <w:sz w:val="24"/>
          </w:rPr>
          <w:t>next section</w:t>
        </w:r>
      </w:hyperlink>
      <w:r w:rsidRPr="008912E3">
        <w:rPr>
          <w:rFonts w:eastAsia="Times New Roman"/>
          <w:b/>
          <w:sz w:val="24"/>
        </w:rPr>
        <w:t>.</w:t>
      </w:r>
    </w:p>
    <w:p w14:paraId="463367D2" w14:textId="77777777" w:rsidR="00A53AD3" w:rsidRPr="008912E3" w:rsidRDefault="00A53AD3" w:rsidP="00A53AD3">
      <w:pPr>
        <w:rPr>
          <w:sz w:val="20"/>
        </w:rPr>
      </w:pPr>
    </w:p>
    <w:p w14:paraId="3D22B81C" w14:textId="11AACF02" w:rsidR="00A53AD3" w:rsidRDefault="00A53AD3" w:rsidP="00A53AD3">
      <w:r>
        <w:t>Once you have completed your sample declaration form, you should transfer the names and address for each patient in the sample (columns noted as ‘Sample’ in the sample construction spreadsheet 2) to a new file – your ‘</w:t>
      </w:r>
      <w:r w:rsidRPr="00DF2A0B">
        <w:rPr>
          <w:b/>
        </w:rPr>
        <w:t>mailing file’</w:t>
      </w:r>
      <w:r>
        <w:t xml:space="preserve">. Only </w:t>
      </w:r>
      <w:r w:rsidR="00711DB0">
        <w:t xml:space="preserve">three </w:t>
      </w:r>
      <w:r>
        <w:t>variables should appear both in your mailing file and your sample file:</w:t>
      </w:r>
    </w:p>
    <w:p w14:paraId="77FDD552" w14:textId="4A0D48EC" w:rsidR="00A53AD3" w:rsidRDefault="00A53AD3" w:rsidP="006E15C6">
      <w:pPr>
        <w:pStyle w:val="ListParagraph"/>
        <w:numPr>
          <w:ilvl w:val="0"/>
          <w:numId w:val="44"/>
        </w:numPr>
        <w:spacing w:after="120"/>
        <w:contextualSpacing w:val="0"/>
      </w:pPr>
      <w:r w:rsidRPr="00711DB0">
        <w:rPr>
          <w:b/>
          <w:bCs/>
          <w:color w:val="007B4E"/>
        </w:rPr>
        <w:t>Patient Record Number (PRN)</w:t>
      </w:r>
      <w:r w:rsidR="00197535" w:rsidRPr="00711DB0">
        <w:rPr>
          <w:b/>
          <w:bCs/>
          <w:color w:val="007B4E"/>
        </w:rPr>
        <w:t>:</w:t>
      </w:r>
      <w:r w:rsidRPr="00711DB0">
        <w:rPr>
          <w:color w:val="007B4E"/>
        </w:rPr>
        <w:t xml:space="preserve"> </w:t>
      </w:r>
      <w:r>
        <w:t>This will allow to connect the two datasets and ensure that responses and monitoring variables are recorded for the correct patients. It is essential to ensure this number is correctly applied to the two datasets.</w:t>
      </w:r>
    </w:p>
    <w:p w14:paraId="60FBAB2A" w14:textId="1B11229E" w:rsidR="006E15C6" w:rsidRDefault="00A53AD3" w:rsidP="006E15C6">
      <w:pPr>
        <w:pStyle w:val="ListParagraph"/>
        <w:numPr>
          <w:ilvl w:val="0"/>
          <w:numId w:val="44"/>
        </w:numPr>
      </w:pPr>
      <w:r w:rsidRPr="00711DB0">
        <w:rPr>
          <w:b/>
          <w:bCs/>
          <w:color w:val="007B4E"/>
        </w:rPr>
        <w:t>The full postcode</w:t>
      </w:r>
      <w:r w:rsidR="00711DB0">
        <w:rPr>
          <w:b/>
          <w:bCs/>
          <w:color w:val="007B4E"/>
        </w:rPr>
        <w:t xml:space="preserve"> and</w:t>
      </w:r>
      <w:r w:rsidR="00751768" w:rsidRPr="00711DB0">
        <w:rPr>
          <w:b/>
          <w:bCs/>
          <w:color w:val="007B4E"/>
        </w:rPr>
        <w:t xml:space="preserve"> year of birth</w:t>
      </w:r>
      <w:r w:rsidR="00197535" w:rsidRPr="00711DB0">
        <w:rPr>
          <w:b/>
          <w:bCs/>
          <w:color w:val="007B4E"/>
        </w:rPr>
        <w:t>:</w:t>
      </w:r>
      <w:r>
        <w:t xml:space="preserve"> The postcode is used for both mailing and analysis purpose. The postcode will be used to map patient’s location against deprivation indicators to conduct analysis of the results in terms of level of deprivation. This will allow to identify if experience of care vary by level of deprivation.</w:t>
      </w:r>
      <w:r w:rsidR="00751768">
        <w:t xml:space="preserve"> </w:t>
      </w:r>
      <w:r w:rsidR="00197535">
        <w:t>Y</w:t>
      </w:r>
      <w:r w:rsidR="00751768">
        <w:t xml:space="preserve">ear of birth will be used for analysis by age groups. </w:t>
      </w:r>
    </w:p>
    <w:p w14:paraId="3CD6B7CF" w14:textId="77777777" w:rsidR="00A53AD3" w:rsidRDefault="00A53AD3" w:rsidP="00A53AD3">
      <w:r w:rsidRPr="00E95A93">
        <w:rPr>
          <w:b/>
          <w:iCs/>
          <w:noProof/>
          <w:lang w:eastAsia="en-GB"/>
        </w:rPr>
        <mc:AlternateContent>
          <mc:Choice Requires="wps">
            <w:drawing>
              <wp:anchor distT="0" distB="0" distL="114300" distR="114300" simplePos="0" relativeHeight="251654173" behindDoc="1" locked="1" layoutInCell="1" allowOverlap="1" wp14:anchorId="75900B96" wp14:editId="693D81A9">
                <wp:simplePos x="0" y="0"/>
                <wp:positionH relativeFrom="margin">
                  <wp:align>right</wp:align>
                </wp:positionH>
                <wp:positionV relativeFrom="paragraph">
                  <wp:posOffset>100965</wp:posOffset>
                </wp:positionV>
                <wp:extent cx="6098540" cy="3048000"/>
                <wp:effectExtent l="0" t="0" r="16510" b="19050"/>
                <wp:wrapNone/>
                <wp:docPr id="95" name="Text Box 95" descr="Sample file&#10;Contains PRN, full postcode plus sample information (red columns headings in the Sample Construction Spreadsheet).&#10;Save this file as UEC22_Sample File_XXX. Once your Sample Declaration Form has been approved you will password protect this file and submit to the SCCEM’s secure transfer site.&#10;During fieldwork, you will use this file to:&#10;oKeep a record of which patients have not returned questionnaires, so that reminders can be sent to them.&#10;oGenerate weekly monitoring reports. You must send these to the SCCEM every Thursday from the first week of fieldwork (10th November 2022) until the closing date of the survey.&#10;oSubmit the sample information alongside patients’ response data to the SCCEM once the survey has clo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3048000"/>
                        </a:xfrm>
                        <a:prstGeom prst="roundRect">
                          <a:avLst>
                            <a:gd name="adj" fmla="val 7273"/>
                          </a:avLst>
                        </a:prstGeom>
                        <a:noFill/>
                        <a:ln w="19050">
                          <a:solidFill>
                            <a:srgbClr val="007B57"/>
                          </a:solidFill>
                          <a:headEnd/>
                          <a:tailEnd/>
                        </a:ln>
                      </wps:spPr>
                      <wps:style>
                        <a:lnRef idx="1">
                          <a:schemeClr val="accent4"/>
                        </a:lnRef>
                        <a:fillRef idx="2">
                          <a:schemeClr val="accent4"/>
                        </a:fillRef>
                        <a:effectRef idx="1">
                          <a:schemeClr val="accent4"/>
                        </a:effectRef>
                        <a:fontRef idx="minor">
                          <a:schemeClr val="dk1"/>
                        </a:fontRef>
                      </wps:style>
                      <wps:txbx>
                        <w:txbxContent>
                          <w:p w14:paraId="7653E4D6" w14:textId="77777777" w:rsidR="00A53AD3" w:rsidRPr="003168BE" w:rsidRDefault="00A53AD3" w:rsidP="00A53AD3">
                            <w:pPr>
                              <w:jc w:val="center"/>
                              <w:rPr>
                                <w:b/>
                              </w:rPr>
                            </w:pPr>
                            <w:r w:rsidRPr="003168BE">
                              <w:rPr>
                                <w:b/>
                                <w:color w:val="007B4E"/>
                                <w:sz w:val="24"/>
                              </w:rPr>
                              <w:t>S</w:t>
                            </w:r>
                            <w:r w:rsidRPr="00711DB0">
                              <w:rPr>
                                <w:b/>
                                <w:color w:val="007B4E"/>
                                <w:sz w:val="24"/>
                              </w:rPr>
                              <w:t>amp</w:t>
                            </w:r>
                            <w:r w:rsidRPr="003168BE">
                              <w:rPr>
                                <w:b/>
                                <w:color w:val="007B4E"/>
                                <w:sz w:val="24"/>
                              </w:rPr>
                              <w:t>le file</w:t>
                            </w:r>
                          </w:p>
                          <w:p w14:paraId="0B7EEF64" w14:textId="2110E8B0" w:rsidR="00A53AD3" w:rsidRDefault="00A53AD3" w:rsidP="00A53AD3">
                            <w:r>
                              <w:t xml:space="preserve">Contains sample information (columns called ‘Sample’ </w:t>
                            </w:r>
                            <w:r w:rsidR="00751768">
                              <w:t xml:space="preserve">or ‘Sample and Mailing’ </w:t>
                            </w:r>
                            <w:r>
                              <w:t xml:space="preserve">in the </w:t>
                            </w:r>
                            <w:hyperlink r:id="rId111" w:history="1">
                              <w:r>
                                <w:rPr>
                                  <w:rStyle w:val="Hyperlink"/>
                                </w:rPr>
                                <w:t>Sample Construction Spreadsheet 2</w:t>
                              </w:r>
                            </w:hyperlink>
                            <w:r>
                              <w:t>).</w:t>
                            </w:r>
                          </w:p>
                          <w:p w14:paraId="1FB2765E" w14:textId="13BB50A9" w:rsidR="00A53AD3" w:rsidRDefault="00A53AD3" w:rsidP="00A53AD3">
                            <w:r>
                              <w:t xml:space="preserve">Save this file as </w:t>
                            </w:r>
                            <w:r>
                              <w:rPr>
                                <w:b/>
                              </w:rPr>
                              <w:t>UEC2</w:t>
                            </w:r>
                            <w:r w:rsidR="00D55DBD">
                              <w:rPr>
                                <w:b/>
                              </w:rPr>
                              <w:t>6</w:t>
                            </w:r>
                            <w:r w:rsidRPr="00F90C74">
                              <w:rPr>
                                <w:b/>
                              </w:rPr>
                              <w:t>_Sample</w:t>
                            </w:r>
                            <w:r>
                              <w:rPr>
                                <w:b/>
                              </w:rPr>
                              <w:t xml:space="preserve"> </w:t>
                            </w:r>
                            <w:r w:rsidRPr="00F90C74">
                              <w:rPr>
                                <w:b/>
                              </w:rPr>
                              <w:t>File_XXX</w:t>
                            </w:r>
                            <w:r>
                              <w:t xml:space="preserve">. Once your Sample Declaration Form has been approved you will password protect this file and </w:t>
                            </w:r>
                            <w:hyperlink r:id="rId112" w:history="1">
                              <w:r w:rsidRPr="0092609B">
                                <w:rPr>
                                  <w:rStyle w:val="Hyperlink"/>
                                </w:rPr>
                                <w:t>submit</w:t>
                              </w:r>
                            </w:hyperlink>
                            <w:r>
                              <w:t xml:space="preserve"> to the SCC’s secure transfer site.</w:t>
                            </w:r>
                          </w:p>
                          <w:p w14:paraId="1C73BFFA" w14:textId="77777777" w:rsidR="00A53AD3" w:rsidRDefault="00A53AD3" w:rsidP="00A53AD3">
                            <w:r>
                              <w:t>During fieldwork, you will use this file to:</w:t>
                            </w:r>
                          </w:p>
                          <w:p w14:paraId="1F98ACC5" w14:textId="77777777" w:rsidR="00A53AD3" w:rsidRDefault="00A53AD3" w:rsidP="0090089D">
                            <w:pPr>
                              <w:pStyle w:val="ListParagraph"/>
                              <w:numPr>
                                <w:ilvl w:val="0"/>
                                <w:numId w:val="11"/>
                              </w:numPr>
                            </w:pPr>
                            <w:r>
                              <w:t>Keep a record of which patients have not returned questionnaires, so that reminders can be sent to them.</w:t>
                            </w:r>
                          </w:p>
                          <w:p w14:paraId="3F28B7F7" w14:textId="5FB69499" w:rsidR="00A53AD3" w:rsidRDefault="00A53AD3" w:rsidP="0090089D">
                            <w:pPr>
                              <w:pStyle w:val="ListParagraph"/>
                              <w:numPr>
                                <w:ilvl w:val="0"/>
                                <w:numId w:val="11"/>
                              </w:numPr>
                            </w:pPr>
                            <w:r>
                              <w:t xml:space="preserve">Generate </w:t>
                            </w:r>
                            <w:hyperlink r:id="rId113" w:history="1">
                              <w:r w:rsidRPr="00F90C74">
                                <w:rPr>
                                  <w:rStyle w:val="Hyperlink"/>
                                </w:rPr>
                                <w:t>weekly monitoring reports</w:t>
                              </w:r>
                            </w:hyperlink>
                            <w:r>
                              <w:t>. You must send these to the SCC every Thursday from the first week of fieldwork (1</w:t>
                            </w:r>
                            <w:r w:rsidR="00D55DBD">
                              <w:t>3</w:t>
                            </w:r>
                            <w:r w:rsidR="001E22E8">
                              <w:t xml:space="preserve"> April</w:t>
                            </w:r>
                            <w:r>
                              <w:t xml:space="preserve"> 202</w:t>
                            </w:r>
                            <w:r w:rsidR="00D55DBD">
                              <w:t>6</w:t>
                            </w:r>
                            <w:r>
                              <w:t>) until the closing date of the survey.</w:t>
                            </w:r>
                          </w:p>
                          <w:p w14:paraId="182653A1" w14:textId="2B242687" w:rsidR="00A53AD3" w:rsidRDefault="00A53AD3" w:rsidP="0090089D">
                            <w:pPr>
                              <w:pStyle w:val="ListParagraph"/>
                              <w:numPr>
                                <w:ilvl w:val="0"/>
                                <w:numId w:val="11"/>
                              </w:numPr>
                            </w:pPr>
                            <w:r>
                              <w:t>Submit the sample information alongside patients’ response data to the SCC once the survey has closed.</w:t>
                            </w:r>
                          </w:p>
                          <w:p w14:paraId="1162F340" w14:textId="77777777" w:rsidR="00A53AD3" w:rsidRPr="001263C9" w:rsidRDefault="00A53AD3" w:rsidP="00A53AD3">
                            <w:pPr>
                              <w:ind w:left="426"/>
                              <w:contextualSpacing/>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5900B96" id="Text Box 95" o:spid="_x0000_s1086" alt="Sample file&#10;Contains PRN, full postcode plus sample information (red columns headings in the Sample Construction Spreadsheet).&#10;Save this file as UEC22_Sample File_XXX. Once your Sample Declaration Form has been approved you will password protect this file and submit to the SCCEM’s secure transfer site.&#10;During fieldwork, you will use this file to:&#10;oKeep a record of which patients have not returned questionnaires, so that reminders can be sent to them.&#10;oGenerate weekly monitoring reports. You must send these to the SCCEM every Thursday from the first week of fieldwork (10th November 2022) until the closing date of the survey.&#10;oSubmit the sample information alongside patients’ response data to the SCCEM once the survey has closed." style="position:absolute;margin-left:429pt;margin-top:7.95pt;width:480.2pt;height:240pt;z-index:-2516623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" filled="f" strokecolor="#007b57" strokeweight="1.5pt">
                <v:stroke joinstyle="miter"/>
                <v:textbox>
                  <w:txbxContent>
                    <w:p w14:paraId="7653E4D6" w14:textId="77777777" w:rsidR="00A53AD3" w:rsidRPr="003168BE" w:rsidRDefault="00A53AD3" w:rsidP="00A53AD3">
                      <w:pPr>
                        <w:jc w:val="center"/>
                        <w:rPr>
                          <w:b/>
                        </w:rPr>
                      </w:pPr>
                      <w:r w:rsidRPr="003168BE">
                        <w:rPr>
                          <w:b/>
                          <w:color w:val="007B4E"/>
                          <w:sz w:val="24"/>
                        </w:rPr>
                        <w:t>S</w:t>
                      </w:r>
                      <w:r w:rsidRPr="00711DB0">
                        <w:rPr>
                          <w:b/>
                          <w:color w:val="007B4E"/>
                          <w:sz w:val="24"/>
                        </w:rPr>
                        <w:t>amp</w:t>
                      </w:r>
                      <w:r w:rsidRPr="003168BE">
                        <w:rPr>
                          <w:b/>
                          <w:color w:val="007B4E"/>
                          <w:sz w:val="24"/>
                        </w:rPr>
                        <w:t>le file</w:t>
                      </w:r>
                    </w:p>
                    <w:p w14:paraId="0B7EEF64" w14:textId="2110E8B0" w:rsidR="00A53AD3" w:rsidRDefault="00A53AD3" w:rsidP="00A53AD3">
                      <w:r>
                        <w:t xml:space="preserve">Contains sample information (columns called ‘Sample’ </w:t>
                      </w:r>
                      <w:r w:rsidR="00751768">
                        <w:t xml:space="preserve">or ‘Sample and Mailing’ </w:t>
                      </w:r>
                      <w:r>
                        <w:t xml:space="preserve">in the </w:t>
                      </w:r>
                      <w:hyperlink r:id="rId114" w:history="1">
                        <w:r>
                          <w:rPr>
                            <w:rStyle w:val="Hyperlink"/>
                          </w:rPr>
                          <w:t>Sample Construction Spreadsheet 2</w:t>
                        </w:r>
                      </w:hyperlink>
                      <w:r>
                        <w:t>).</w:t>
                      </w:r>
                    </w:p>
                    <w:p w14:paraId="1FB2765E" w14:textId="13BB50A9" w:rsidR="00A53AD3" w:rsidRDefault="00A53AD3" w:rsidP="00A53AD3">
                      <w:r>
                        <w:t xml:space="preserve">Save this file as </w:t>
                      </w:r>
                      <w:r>
                        <w:rPr>
                          <w:b/>
                        </w:rPr>
                        <w:t>UEC2</w:t>
                      </w:r>
                      <w:r w:rsidR="00D55DBD">
                        <w:rPr>
                          <w:b/>
                        </w:rPr>
                        <w:t>6</w:t>
                      </w:r>
                      <w:r w:rsidRPr="00F90C74">
                        <w:rPr>
                          <w:b/>
                        </w:rPr>
                        <w:t>_Sample</w:t>
                      </w:r>
                      <w:r>
                        <w:rPr>
                          <w:b/>
                        </w:rPr>
                        <w:t xml:space="preserve"> </w:t>
                      </w:r>
                      <w:r w:rsidRPr="00F90C74">
                        <w:rPr>
                          <w:b/>
                        </w:rPr>
                        <w:t>File_XXX</w:t>
                      </w:r>
                      <w:r>
                        <w:t xml:space="preserve">. Once your Sample Declaration Form has been approved you will password protect this file and </w:t>
                      </w:r>
                      <w:hyperlink r:id="rId115" w:history="1">
                        <w:r w:rsidRPr="0092609B">
                          <w:rPr>
                            <w:rStyle w:val="Hyperlink"/>
                          </w:rPr>
                          <w:t>submit</w:t>
                        </w:r>
                      </w:hyperlink>
                      <w:r>
                        <w:t xml:space="preserve"> to the SCC’s secure transfer site.</w:t>
                      </w:r>
                    </w:p>
                    <w:p w14:paraId="1C73BFFA" w14:textId="77777777" w:rsidR="00A53AD3" w:rsidRDefault="00A53AD3" w:rsidP="00A53AD3">
                      <w:r>
                        <w:t>During fieldwork, you will use this file to:</w:t>
                      </w:r>
                    </w:p>
                    <w:p w14:paraId="1F98ACC5" w14:textId="77777777" w:rsidR="00A53AD3" w:rsidRDefault="00A53AD3" w:rsidP="0090089D">
                      <w:pPr>
                        <w:pStyle w:val="ListParagraph"/>
                        <w:numPr>
                          <w:ilvl w:val="0"/>
                          <w:numId w:val="11"/>
                        </w:numPr>
                      </w:pPr>
                      <w:r>
                        <w:t>Keep a record of which patients have not returned questionnaires, so that reminders can be sent to them.</w:t>
                      </w:r>
                    </w:p>
                    <w:p w14:paraId="3F28B7F7" w14:textId="5FB69499" w:rsidR="00A53AD3" w:rsidRDefault="00A53AD3" w:rsidP="0090089D">
                      <w:pPr>
                        <w:pStyle w:val="ListParagraph"/>
                        <w:numPr>
                          <w:ilvl w:val="0"/>
                          <w:numId w:val="11"/>
                        </w:numPr>
                      </w:pPr>
                      <w:r>
                        <w:t xml:space="preserve">Generate </w:t>
                      </w:r>
                      <w:hyperlink r:id="rId116" w:history="1">
                        <w:r w:rsidRPr="00F90C74">
                          <w:rPr>
                            <w:rStyle w:val="Hyperlink"/>
                          </w:rPr>
                          <w:t>weekly monitoring reports</w:t>
                        </w:r>
                      </w:hyperlink>
                      <w:r>
                        <w:t>. You must send these to the SCC every Thursday from the first week of fieldwork (1</w:t>
                      </w:r>
                      <w:r w:rsidR="00D55DBD">
                        <w:t>3</w:t>
                      </w:r>
                      <w:r w:rsidR="001E22E8">
                        <w:t xml:space="preserve"> April</w:t>
                      </w:r>
                      <w:r>
                        <w:t xml:space="preserve"> 202</w:t>
                      </w:r>
                      <w:r w:rsidR="00D55DBD">
                        <w:t>6</w:t>
                      </w:r>
                      <w:r>
                        <w:t>) until the closing date of the survey.</w:t>
                      </w:r>
                    </w:p>
                    <w:p w14:paraId="182653A1" w14:textId="2B242687" w:rsidR="00A53AD3" w:rsidRDefault="00A53AD3" w:rsidP="0090089D">
                      <w:pPr>
                        <w:pStyle w:val="ListParagraph"/>
                        <w:numPr>
                          <w:ilvl w:val="0"/>
                          <w:numId w:val="11"/>
                        </w:numPr>
                      </w:pPr>
                      <w:r>
                        <w:t>Submit the sample information alongside patients’ response data to the SCC once the survey has closed.</w:t>
                      </w:r>
                    </w:p>
                    <w:p w14:paraId="1162F340" w14:textId="77777777" w:rsidR="00A53AD3" w:rsidRPr="001263C9" w:rsidRDefault="00A53AD3" w:rsidP="00A53AD3">
                      <w:pPr>
                        <w:ind w:left="426"/>
                        <w:contextualSpacing/>
                        <w:rPr>
                          <w:b/>
                          <w:sz w:val="28"/>
                          <w:szCs w:val="28"/>
                        </w:rPr>
                      </w:pPr>
                    </w:p>
                  </w:txbxContent>
                </v:textbox>
                <w10:wrap anchorx="margin"/>
                <w10:anchorlock/>
              </v:roundrect>
            </w:pict>
          </mc:Fallback>
        </mc:AlternateContent>
      </w:r>
    </w:p>
    <w:p w14:paraId="14565FA9" w14:textId="77777777" w:rsidR="00A53AD3" w:rsidRDefault="00A53AD3" w:rsidP="00A53AD3">
      <w:pPr>
        <w:pStyle w:val="ListParagraph"/>
        <w:ind w:left="720"/>
      </w:pPr>
    </w:p>
    <w:p w14:paraId="50A0999B" w14:textId="77777777" w:rsidR="00A53AD3" w:rsidRDefault="00A53AD3" w:rsidP="00A53AD3">
      <w:pPr>
        <w:pStyle w:val="ListParagraph"/>
        <w:tabs>
          <w:tab w:val="left" w:pos="5750"/>
        </w:tabs>
        <w:ind w:left="720"/>
      </w:pPr>
      <w:r>
        <w:tab/>
      </w:r>
    </w:p>
    <w:p w14:paraId="3C31A687" w14:textId="77777777" w:rsidR="00A53AD3" w:rsidRDefault="00A53AD3" w:rsidP="00A53AD3">
      <w:pPr>
        <w:pStyle w:val="ListParagraph"/>
        <w:ind w:left="720"/>
      </w:pPr>
    </w:p>
    <w:p w14:paraId="57CE4D00" w14:textId="77777777" w:rsidR="00A53AD3" w:rsidRDefault="00A53AD3" w:rsidP="00A53AD3">
      <w:pPr>
        <w:pStyle w:val="ListParagraph"/>
        <w:ind w:left="720"/>
      </w:pPr>
    </w:p>
    <w:p w14:paraId="206CEF8A" w14:textId="77777777" w:rsidR="00A53AD3" w:rsidRDefault="00A53AD3" w:rsidP="00A53AD3">
      <w:pPr>
        <w:pStyle w:val="ListParagraph"/>
        <w:ind w:left="720"/>
      </w:pPr>
    </w:p>
    <w:p w14:paraId="0E2E4240" w14:textId="77777777" w:rsidR="00A53AD3" w:rsidRDefault="00A53AD3" w:rsidP="00A53AD3">
      <w:pPr>
        <w:pStyle w:val="ListParagraph"/>
        <w:ind w:left="720"/>
      </w:pPr>
    </w:p>
    <w:p w14:paraId="1FB03ECF" w14:textId="77777777" w:rsidR="00A53AD3" w:rsidRDefault="00A53AD3" w:rsidP="00A53AD3">
      <w:pPr>
        <w:pStyle w:val="ListParagraph"/>
        <w:ind w:left="720"/>
      </w:pPr>
    </w:p>
    <w:p w14:paraId="47664F75" w14:textId="77777777" w:rsidR="00A53AD3" w:rsidRDefault="00A53AD3" w:rsidP="00A53AD3">
      <w:pPr>
        <w:tabs>
          <w:tab w:val="left" w:pos="3711"/>
        </w:tabs>
      </w:pPr>
      <w:r>
        <w:tab/>
      </w:r>
    </w:p>
    <w:p w14:paraId="3B03278D" w14:textId="77777777" w:rsidR="00A53AD3" w:rsidRDefault="00A53AD3" w:rsidP="00A53AD3">
      <w:pPr>
        <w:pStyle w:val="ListParagraph"/>
        <w:ind w:left="720"/>
      </w:pPr>
    </w:p>
    <w:p w14:paraId="03112338" w14:textId="77777777" w:rsidR="00A53AD3" w:rsidRPr="00F90C74" w:rsidRDefault="00A53AD3" w:rsidP="00A53AD3">
      <w:pPr>
        <w:pStyle w:val="ListParagraph"/>
        <w:ind w:left="720"/>
      </w:pPr>
    </w:p>
    <w:p w14:paraId="4380CA66" w14:textId="77777777" w:rsidR="00A53AD3" w:rsidRDefault="00A53AD3" w:rsidP="00A53AD3"/>
    <w:p w14:paraId="3EE18798" w14:textId="77777777" w:rsidR="00A53AD3" w:rsidRDefault="00A53AD3" w:rsidP="00A53AD3"/>
    <w:p w14:paraId="0FAEEDC2" w14:textId="77777777" w:rsidR="006E15C6" w:rsidRDefault="006E15C6" w:rsidP="00A53AD3"/>
    <w:p w14:paraId="436B0020" w14:textId="77777777" w:rsidR="00F45084" w:rsidRDefault="00F45084" w:rsidP="00A53AD3"/>
    <w:p w14:paraId="0579B908" w14:textId="77777777" w:rsidR="00F45084" w:rsidRDefault="00F45084" w:rsidP="00A53AD3"/>
    <w:p w14:paraId="52B29BEC" w14:textId="77777777" w:rsidR="00F45084" w:rsidRDefault="00F45084" w:rsidP="00A53AD3"/>
    <w:p w14:paraId="1D45F9F1" w14:textId="77777777" w:rsidR="00F45084" w:rsidRDefault="00F45084" w:rsidP="00A53AD3"/>
    <w:p w14:paraId="76BEB3C3" w14:textId="77777777" w:rsidR="00F45084" w:rsidRDefault="00F45084" w:rsidP="00A53AD3"/>
    <w:p w14:paraId="59375209" w14:textId="77777777" w:rsidR="00A53AD3" w:rsidRDefault="00A53AD3" w:rsidP="00A53AD3"/>
    <w:p w14:paraId="3A52FFCF" w14:textId="77777777" w:rsidR="00A53AD3" w:rsidRDefault="00A53AD3" w:rsidP="00A53AD3">
      <w:r w:rsidRPr="00E95A93">
        <w:rPr>
          <w:noProof/>
          <w:lang w:eastAsia="en-GB"/>
        </w:rPr>
        <w:lastRenderedPageBreak/>
        <mc:AlternateContent>
          <mc:Choice Requires="wps">
            <w:drawing>
              <wp:anchor distT="0" distB="0" distL="114300" distR="114300" simplePos="0" relativeHeight="251654174" behindDoc="1" locked="1" layoutInCell="1" allowOverlap="1" wp14:anchorId="17ABE469" wp14:editId="77A42BE0">
                <wp:simplePos x="0" y="0"/>
                <wp:positionH relativeFrom="margin">
                  <wp:posOffset>-5715</wp:posOffset>
                </wp:positionH>
                <wp:positionV relativeFrom="paragraph">
                  <wp:posOffset>-206375</wp:posOffset>
                </wp:positionV>
                <wp:extent cx="6129020" cy="2286000"/>
                <wp:effectExtent l="0" t="0" r="24130" b="19050"/>
                <wp:wrapNone/>
                <wp:docPr id="102" name="Text Box 102" descr="Mailing file&#10;Contains PRN plus mailing information (names and addresses, including postcode – black column headings in the Sample Construction Spreadsheet).&#10;DO NOT submit this file to the SCCEM.&#10;You will use this file to:&#10;Check for deceased patients prior to mailings&#10;Identify which patients need to be sent reminders (by cross-referencing with the outcome codes in the sample fi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2286000"/>
                        </a:xfrm>
                        <a:prstGeom prst="roundRect">
                          <a:avLst>
                            <a:gd name="adj" fmla="val 7273"/>
                          </a:avLst>
                        </a:prstGeom>
                        <a:noFill/>
                        <a:ln w="19050">
                          <a:solidFill>
                            <a:srgbClr val="007B57"/>
                          </a:solidFill>
                          <a:headEnd/>
                          <a:tailEnd/>
                        </a:ln>
                      </wps:spPr>
                      <wps:style>
                        <a:lnRef idx="1">
                          <a:schemeClr val="accent4"/>
                        </a:lnRef>
                        <a:fillRef idx="2">
                          <a:schemeClr val="accent4"/>
                        </a:fillRef>
                        <a:effectRef idx="1">
                          <a:schemeClr val="accent4"/>
                        </a:effectRef>
                        <a:fontRef idx="minor">
                          <a:schemeClr val="dk1"/>
                        </a:fontRef>
                      </wps:style>
                      <wps:txbx>
                        <w:txbxContent>
                          <w:p w14:paraId="42C85912" w14:textId="77777777" w:rsidR="00A53AD3" w:rsidRPr="003168BE" w:rsidRDefault="00A53AD3" w:rsidP="00A53AD3">
                            <w:pPr>
                              <w:jc w:val="center"/>
                              <w:rPr>
                                <w:b/>
                              </w:rPr>
                            </w:pPr>
                            <w:r w:rsidRPr="003168BE">
                              <w:rPr>
                                <w:b/>
                                <w:color w:val="007B4E"/>
                                <w:sz w:val="24"/>
                              </w:rPr>
                              <w:t>Mailing file</w:t>
                            </w:r>
                          </w:p>
                          <w:p w14:paraId="1B0DD58B" w14:textId="2E673682" w:rsidR="00A53AD3" w:rsidRDefault="00A53AD3" w:rsidP="00A53AD3">
                            <w:r>
                              <w:t xml:space="preserve">Contains PRN plus mailing information (names and addresses, including postcode – columns called ‘mailing’ </w:t>
                            </w:r>
                            <w:r w:rsidR="00751768">
                              <w:t xml:space="preserve">and ‘sample and mailing’ </w:t>
                            </w:r>
                            <w:r>
                              <w:t xml:space="preserve">in the </w:t>
                            </w:r>
                            <w:r w:rsidRPr="00E766C2">
                              <w:t>Sample Construction Spreadsheet 2</w:t>
                            </w:r>
                            <w:r>
                              <w:t>).</w:t>
                            </w:r>
                          </w:p>
                          <w:p w14:paraId="7CC5EC57" w14:textId="24E6DBFE" w:rsidR="00A53AD3" w:rsidRDefault="00A53AD3" w:rsidP="00A53AD3">
                            <w:pPr>
                              <w:rPr>
                                <w:b/>
                              </w:rPr>
                            </w:pPr>
                            <w:r>
                              <w:rPr>
                                <w:b/>
                              </w:rPr>
                              <w:t>DO NOT submit this file to the SCC.</w:t>
                            </w:r>
                          </w:p>
                          <w:p w14:paraId="5008C44F" w14:textId="77777777" w:rsidR="00A53AD3" w:rsidRDefault="00A53AD3" w:rsidP="00A53AD3">
                            <w:r>
                              <w:t>You will use this file to:</w:t>
                            </w:r>
                          </w:p>
                          <w:p w14:paraId="7B5FEA87" w14:textId="77777777" w:rsidR="00A53AD3" w:rsidRDefault="00A53AD3" w:rsidP="0090089D">
                            <w:pPr>
                              <w:pStyle w:val="ListParagraph"/>
                              <w:numPr>
                                <w:ilvl w:val="0"/>
                                <w:numId w:val="13"/>
                              </w:numPr>
                            </w:pPr>
                            <w:r>
                              <w:t>Check for deceased patients prior to mailings</w:t>
                            </w:r>
                          </w:p>
                          <w:p w14:paraId="29B54976" w14:textId="77777777" w:rsidR="00A53AD3" w:rsidRPr="00F90C74" w:rsidRDefault="00A53AD3" w:rsidP="0090089D">
                            <w:pPr>
                              <w:pStyle w:val="ListParagraph"/>
                              <w:numPr>
                                <w:ilvl w:val="0"/>
                                <w:numId w:val="13"/>
                              </w:numPr>
                            </w:pPr>
                            <w:r>
                              <w:t>Identify which patients need to be sent reminders (by cross-referencing with the outcome codes in the sample file).</w:t>
                            </w:r>
                          </w:p>
                          <w:p w14:paraId="2ACFF6A1" w14:textId="77777777" w:rsidR="00A53AD3" w:rsidRPr="001263C9" w:rsidRDefault="00A53AD3" w:rsidP="00A53AD3">
                            <w:pPr>
                              <w:ind w:left="426"/>
                              <w:contextualSpacing/>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ABE469" id="Text Box 102" o:spid="_x0000_s1087" alt="Mailing file&#10;Contains PRN plus mailing information (names and addresses, including postcode – black column headings in the Sample Construction Spreadsheet).&#10;DO NOT submit this file to the SCCEM.&#10;You will use this file to:&#10;Check for deceased patients prior to mailings&#10;Identify which patients need to be sent reminders (by cross-referencing with the outcome codes in the sample file).&#10;" style="position:absolute;margin-left:-.45pt;margin-top:-16.25pt;width:482.6pt;height:180pt;z-index:-251662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" filled="f" strokecolor="#007b57" strokeweight="1.5pt">
                <v:stroke joinstyle="miter"/>
                <v:textbox>
                  <w:txbxContent>
                    <w:p w14:paraId="42C85912" w14:textId="77777777" w:rsidR="00A53AD3" w:rsidRPr="003168BE" w:rsidRDefault="00A53AD3" w:rsidP="00A53AD3">
                      <w:pPr>
                        <w:jc w:val="center"/>
                        <w:rPr>
                          <w:b/>
                        </w:rPr>
                      </w:pPr>
                      <w:r w:rsidRPr="003168BE">
                        <w:rPr>
                          <w:b/>
                          <w:color w:val="007B4E"/>
                          <w:sz w:val="24"/>
                        </w:rPr>
                        <w:t>Mailing file</w:t>
                      </w:r>
                    </w:p>
                    <w:p w14:paraId="1B0DD58B" w14:textId="2E673682" w:rsidR="00A53AD3" w:rsidRDefault="00A53AD3" w:rsidP="00A53AD3">
                      <w:r>
                        <w:t xml:space="preserve">Contains PRN plus mailing information (names and addresses, including postcode – columns called ‘mailing’ </w:t>
                      </w:r>
                      <w:r w:rsidR="00751768">
                        <w:t xml:space="preserve">and ‘sample and mailing’ </w:t>
                      </w:r>
                      <w:r>
                        <w:t xml:space="preserve">in the </w:t>
                      </w:r>
                      <w:r w:rsidRPr="00E766C2">
                        <w:t>Sample Construction Spreadsheet 2</w:t>
                      </w:r>
                      <w:r>
                        <w:t>).</w:t>
                      </w:r>
                    </w:p>
                    <w:p w14:paraId="7CC5EC57" w14:textId="24E6DBFE" w:rsidR="00A53AD3" w:rsidRDefault="00A53AD3" w:rsidP="00A53AD3">
                      <w:pPr>
                        <w:rPr>
                          <w:b/>
                        </w:rPr>
                      </w:pPr>
                      <w:r>
                        <w:rPr>
                          <w:b/>
                        </w:rPr>
                        <w:t>DO NOT submit this file to the SCC.</w:t>
                      </w:r>
                    </w:p>
                    <w:p w14:paraId="5008C44F" w14:textId="77777777" w:rsidR="00A53AD3" w:rsidRDefault="00A53AD3" w:rsidP="00A53AD3">
                      <w:r>
                        <w:t>You will use this file to:</w:t>
                      </w:r>
                    </w:p>
                    <w:p w14:paraId="7B5FEA87" w14:textId="77777777" w:rsidR="00A53AD3" w:rsidRDefault="00A53AD3" w:rsidP="0090089D">
                      <w:pPr>
                        <w:pStyle w:val="ListParagraph"/>
                        <w:numPr>
                          <w:ilvl w:val="0"/>
                          <w:numId w:val="13"/>
                        </w:numPr>
                      </w:pPr>
                      <w:r>
                        <w:t>Check for deceased patients prior to mailings</w:t>
                      </w:r>
                    </w:p>
                    <w:p w14:paraId="29B54976" w14:textId="77777777" w:rsidR="00A53AD3" w:rsidRPr="00F90C74" w:rsidRDefault="00A53AD3" w:rsidP="0090089D">
                      <w:pPr>
                        <w:pStyle w:val="ListParagraph"/>
                        <w:numPr>
                          <w:ilvl w:val="0"/>
                          <w:numId w:val="13"/>
                        </w:numPr>
                      </w:pPr>
                      <w:r>
                        <w:t>Identify which patients need to be sent reminders (by cross-referencing with the outcome codes in the sample file).</w:t>
                      </w:r>
                    </w:p>
                    <w:p w14:paraId="2ACFF6A1" w14:textId="77777777" w:rsidR="00A53AD3" w:rsidRPr="001263C9" w:rsidRDefault="00A53AD3" w:rsidP="00A53AD3">
                      <w:pPr>
                        <w:ind w:left="426"/>
                        <w:contextualSpacing/>
                        <w:rPr>
                          <w:b/>
                          <w:sz w:val="28"/>
                          <w:szCs w:val="28"/>
                        </w:rPr>
                      </w:pPr>
                    </w:p>
                  </w:txbxContent>
                </v:textbox>
                <w10:wrap anchorx="margin"/>
                <w10:anchorlock/>
              </v:roundrect>
            </w:pict>
          </mc:Fallback>
        </mc:AlternateContent>
      </w:r>
    </w:p>
    <w:p w14:paraId="1D2C6831" w14:textId="77777777" w:rsidR="00A53AD3" w:rsidRDefault="00A53AD3" w:rsidP="00A53AD3"/>
    <w:p w14:paraId="4BA5D7EC" w14:textId="77777777" w:rsidR="00A53AD3" w:rsidRDefault="00A53AD3" w:rsidP="00A53AD3"/>
    <w:p w14:paraId="34595473" w14:textId="77777777" w:rsidR="00A53AD3" w:rsidRDefault="00A53AD3" w:rsidP="00A53AD3"/>
    <w:p w14:paraId="62097FD7" w14:textId="77777777" w:rsidR="00A53AD3" w:rsidRDefault="00A53AD3" w:rsidP="00A53AD3"/>
    <w:p w14:paraId="217A4090" w14:textId="77777777" w:rsidR="00A53AD3" w:rsidRDefault="00A53AD3" w:rsidP="00A53AD3"/>
    <w:p w14:paraId="6A0B858A" w14:textId="77777777" w:rsidR="00A53AD3" w:rsidRDefault="00A53AD3" w:rsidP="00A53AD3"/>
    <w:p w14:paraId="570EE5EF" w14:textId="77777777" w:rsidR="00A53AD3" w:rsidRDefault="00A53AD3" w:rsidP="00A53AD3">
      <w:r>
        <w:rPr>
          <w:noProof/>
          <w:lang w:eastAsia="en-GB"/>
        </w:rPr>
        <w:drawing>
          <wp:anchor distT="0" distB="0" distL="114300" distR="114300" simplePos="0" relativeHeight="251654171" behindDoc="0" locked="0" layoutInCell="1" allowOverlap="1" wp14:anchorId="4A506D7D" wp14:editId="106E0EE1">
            <wp:simplePos x="0" y="0"/>
            <wp:positionH relativeFrom="margin">
              <wp:posOffset>-76200</wp:posOffset>
            </wp:positionH>
            <wp:positionV relativeFrom="paragraph">
              <wp:posOffset>197485</wp:posOffset>
            </wp:positionV>
            <wp:extent cx="709295" cy="771525"/>
            <wp:effectExtent l="0" t="0" r="0" b="9525"/>
            <wp:wrapNone/>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9295" cy="771525"/>
                    </a:xfrm>
                    <a:prstGeom prst="rect">
                      <a:avLst/>
                    </a:prstGeom>
                  </pic:spPr>
                </pic:pic>
              </a:graphicData>
            </a:graphic>
            <wp14:sizeRelV relativeFrom="margin">
              <wp14:pctHeight>0</wp14:pctHeight>
            </wp14:sizeRelV>
          </wp:anchor>
        </w:drawing>
      </w:r>
    </w:p>
    <w:p w14:paraId="7197E3C1" w14:textId="77777777" w:rsidR="00A53AD3" w:rsidRDefault="00A53AD3" w:rsidP="00A53AD3"/>
    <w:p w14:paraId="6B094C76" w14:textId="77777777" w:rsidR="00A53AD3" w:rsidRDefault="00A53AD3" w:rsidP="00A53AD3"/>
    <w:p w14:paraId="5EC733B1" w14:textId="77777777" w:rsidR="00A53AD3" w:rsidRDefault="00A53AD3" w:rsidP="00A53AD3"/>
    <w:p w14:paraId="1B16EBA3" w14:textId="77777777" w:rsidR="00A53AD3" w:rsidRDefault="00A53AD3" w:rsidP="00A53AD3"/>
    <w:p w14:paraId="595A99FD" w14:textId="77777777" w:rsidR="00A53AD3" w:rsidRPr="00C905EB" w:rsidRDefault="00A53AD3" w:rsidP="00A53AD3"/>
    <w:p w14:paraId="03D26D95" w14:textId="77777777" w:rsidR="00A53AD3" w:rsidRDefault="00A53AD3" w:rsidP="00A53AD3">
      <w:pPr>
        <w:rPr>
          <w:b/>
          <w:iCs/>
        </w:rPr>
      </w:pPr>
      <w:r w:rsidRPr="00E95A93">
        <w:rPr>
          <w:b/>
          <w:iCs/>
          <w:noProof/>
          <w:lang w:eastAsia="en-GB"/>
        </w:rPr>
        <mc:AlternateContent>
          <mc:Choice Requires="wps">
            <w:drawing>
              <wp:anchor distT="0" distB="0" distL="114300" distR="114300" simplePos="0" relativeHeight="251654170" behindDoc="1" locked="1" layoutInCell="1" allowOverlap="1" wp14:anchorId="32437F50" wp14:editId="7166D108">
                <wp:simplePos x="0" y="0"/>
                <wp:positionH relativeFrom="margin">
                  <wp:align>left</wp:align>
                </wp:positionH>
                <wp:positionV relativeFrom="paragraph">
                  <wp:posOffset>-1146810</wp:posOffset>
                </wp:positionV>
                <wp:extent cx="6120765" cy="2072005"/>
                <wp:effectExtent l="0" t="0" r="13335" b="23495"/>
                <wp:wrapNone/>
                <wp:docPr id="103" name="Text Box 103" descr="Storing your mailing file (in-house trusts)&#10;As your mailing file will only be used occasionally during the survey, we recommend you keep this file encrypted.&#10;For patient confidentiality reasons, you are asked not to keep patients’ name and address details except the postcode in the same file as their survey response data.&#10;Your mailing file should be destroyed when the survey is complete, along with other files created for the survey (except for the survey response fi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068" cy="2072005"/>
                        </a:xfrm>
                        <a:prstGeom prst="roundRect">
                          <a:avLst>
                            <a:gd name="adj" fmla="val 7273"/>
                          </a:avLst>
                        </a:prstGeom>
                        <a:noFill/>
                        <a:ln w="19050">
                          <a:solidFill>
                            <a:srgbClr val="007B57"/>
                          </a:solidFill>
                          <a:headEnd/>
                          <a:tailEnd/>
                        </a:ln>
                      </wps:spPr>
                      <wps:style>
                        <a:lnRef idx="1">
                          <a:schemeClr val="accent4"/>
                        </a:lnRef>
                        <a:fillRef idx="2">
                          <a:schemeClr val="accent4"/>
                        </a:fillRef>
                        <a:effectRef idx="1">
                          <a:schemeClr val="accent4"/>
                        </a:effectRef>
                        <a:fontRef idx="minor">
                          <a:schemeClr val="dk1"/>
                        </a:fontRef>
                      </wps:style>
                      <wps:txbx>
                        <w:txbxContent>
                          <w:p w14:paraId="23A18AAA" w14:textId="77777777" w:rsidR="00A53AD3" w:rsidRDefault="00A53AD3" w:rsidP="00A53AD3">
                            <w:pPr>
                              <w:spacing w:before="160"/>
                              <w:jc w:val="center"/>
                            </w:pPr>
                            <w:r>
                              <w:rPr>
                                <w:b/>
                                <w:color w:val="007B4E"/>
                                <w:sz w:val="24"/>
                                <w:szCs w:val="26"/>
                              </w:rPr>
                              <w:t>Storing your mailing file (in-house trusts)</w:t>
                            </w:r>
                          </w:p>
                          <w:p w14:paraId="075169B0" w14:textId="77777777" w:rsidR="00A53AD3" w:rsidRDefault="00A53AD3" w:rsidP="0090089D">
                            <w:pPr>
                              <w:pStyle w:val="ListParagraph"/>
                              <w:numPr>
                                <w:ilvl w:val="0"/>
                                <w:numId w:val="12"/>
                              </w:numPr>
                            </w:pPr>
                            <w:r>
                              <w:t>As your mailing file will only be used occasionally during the survey, we recommend you keep this file encrypted.</w:t>
                            </w:r>
                          </w:p>
                          <w:p w14:paraId="595034D1" w14:textId="77777777" w:rsidR="00A53AD3" w:rsidRDefault="00A53AD3" w:rsidP="00A53AD3">
                            <w:pPr>
                              <w:pStyle w:val="ListParagraph"/>
                              <w:ind w:left="720"/>
                            </w:pPr>
                          </w:p>
                          <w:p w14:paraId="75071262" w14:textId="77777777" w:rsidR="00A53AD3" w:rsidRDefault="00A53AD3" w:rsidP="0090089D">
                            <w:pPr>
                              <w:pStyle w:val="ListParagraph"/>
                              <w:numPr>
                                <w:ilvl w:val="0"/>
                                <w:numId w:val="12"/>
                              </w:numPr>
                            </w:pPr>
                            <w:r>
                              <w:t xml:space="preserve">For patient confidentiality reasons, you are asked </w:t>
                            </w:r>
                            <w:r w:rsidRPr="00092CB2">
                              <w:rPr>
                                <w:b/>
                              </w:rPr>
                              <w:t xml:space="preserve">not </w:t>
                            </w:r>
                            <w:r>
                              <w:t xml:space="preserve">to keep patients’ name and address details </w:t>
                            </w:r>
                            <w:r w:rsidRPr="00993276">
                              <w:rPr>
                                <w:b/>
                              </w:rPr>
                              <w:t>except the postcode</w:t>
                            </w:r>
                            <w:r>
                              <w:t xml:space="preserve"> in the same file as their survey response data.</w:t>
                            </w:r>
                          </w:p>
                          <w:p w14:paraId="2B593F5A" w14:textId="77777777" w:rsidR="00A53AD3" w:rsidRDefault="00A53AD3" w:rsidP="00A53AD3">
                            <w:pPr>
                              <w:pStyle w:val="ListParagraph"/>
                              <w:ind w:left="720"/>
                            </w:pPr>
                          </w:p>
                          <w:p w14:paraId="19E01C04" w14:textId="77777777" w:rsidR="00A53AD3" w:rsidRDefault="00A53AD3" w:rsidP="0090089D">
                            <w:pPr>
                              <w:pStyle w:val="ListParagraph"/>
                              <w:numPr>
                                <w:ilvl w:val="0"/>
                                <w:numId w:val="12"/>
                              </w:numPr>
                            </w:pPr>
                            <w:r>
                              <w:t>Your mailing file should be destroyed when the survey is complete, along with other files created for the survey (except for the survey response file).</w:t>
                            </w:r>
                            <w:r w:rsidDel="00181EDB">
                              <w:t xml:space="preserve"> </w:t>
                            </w:r>
                          </w:p>
                          <w:p w14:paraId="459F8165" w14:textId="77777777" w:rsidR="00A53AD3" w:rsidRDefault="00A53AD3" w:rsidP="00A53AD3">
                            <w:pPr>
                              <w:pStyle w:val="ListParagraph"/>
                            </w:pPr>
                          </w:p>
                          <w:p w14:paraId="1333E586" w14:textId="77777777" w:rsidR="00A53AD3" w:rsidRDefault="00A53AD3" w:rsidP="00A53AD3"/>
                          <w:p w14:paraId="48F8F363" w14:textId="77777777" w:rsidR="00A53AD3" w:rsidRDefault="00A53AD3" w:rsidP="00A53AD3"/>
                          <w:p w14:paraId="119DEF2A" w14:textId="77777777" w:rsidR="00A53AD3" w:rsidRDefault="00A53AD3" w:rsidP="00A53AD3">
                            <w:pPr>
                              <w:contextualSpacing/>
                            </w:pPr>
                          </w:p>
                          <w:p w14:paraId="72ECDBB2" w14:textId="77777777" w:rsidR="00A53AD3" w:rsidRPr="001263C9" w:rsidRDefault="00A53AD3" w:rsidP="00A53AD3">
                            <w:pPr>
                              <w:ind w:left="426"/>
                              <w:contextualSpacing/>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437F50" id="Text Box 103" o:spid="_x0000_s1088" alt="Storing your mailing file (in-house trusts)&#10;As your mailing file will only be used occasionally during the survey, we recommend you keep this file encrypted.&#10;For patient confidentiality reasons, you are asked not to keep patients’ name and address details except the postcode in the same file as their survey response data.&#10;Your mailing file should be destroyed when the survey is complete, along with other files created for the survey (except for the survey response file). " style="position:absolute;margin-left:0;margin-top:-90.3pt;width:481.95pt;height:163.15pt;z-index:-2516623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" filled="f" strokecolor="#007b57" strokeweight="1.5pt">
                <v:stroke joinstyle="miter"/>
                <v:textbox>
                  <w:txbxContent>
                    <w:p w14:paraId="23A18AAA" w14:textId="77777777" w:rsidR="00A53AD3" w:rsidRDefault="00A53AD3" w:rsidP="00A53AD3">
                      <w:pPr>
                        <w:spacing w:before="160"/>
                        <w:jc w:val="center"/>
                      </w:pPr>
                      <w:r>
                        <w:rPr>
                          <w:b/>
                          <w:color w:val="007B4E"/>
                          <w:sz w:val="24"/>
                          <w:szCs w:val="26"/>
                        </w:rPr>
                        <w:t>Storing your mailing file (in-house trusts)</w:t>
                      </w:r>
                    </w:p>
                    <w:p w14:paraId="075169B0" w14:textId="77777777" w:rsidR="00A53AD3" w:rsidRDefault="00A53AD3" w:rsidP="0090089D">
                      <w:pPr>
                        <w:pStyle w:val="ListParagraph"/>
                        <w:numPr>
                          <w:ilvl w:val="0"/>
                          <w:numId w:val="12"/>
                        </w:numPr>
                      </w:pPr>
                      <w:r>
                        <w:t>As your mailing file will only be used occasionally during the survey, we recommend you keep this file encrypted.</w:t>
                      </w:r>
                    </w:p>
                    <w:p w14:paraId="595034D1" w14:textId="77777777" w:rsidR="00A53AD3" w:rsidRDefault="00A53AD3" w:rsidP="00A53AD3">
                      <w:pPr>
                        <w:pStyle w:val="ListParagraph"/>
                        <w:ind w:left="720"/>
                      </w:pPr>
                    </w:p>
                    <w:p w14:paraId="75071262" w14:textId="77777777" w:rsidR="00A53AD3" w:rsidRDefault="00A53AD3" w:rsidP="0090089D">
                      <w:pPr>
                        <w:pStyle w:val="ListParagraph"/>
                        <w:numPr>
                          <w:ilvl w:val="0"/>
                          <w:numId w:val="12"/>
                        </w:numPr>
                      </w:pPr>
                      <w:r>
                        <w:t xml:space="preserve">For patient confidentiality reasons, you are asked </w:t>
                      </w:r>
                      <w:r w:rsidRPr="00092CB2">
                        <w:rPr>
                          <w:b/>
                        </w:rPr>
                        <w:t xml:space="preserve">not </w:t>
                      </w:r>
                      <w:r>
                        <w:t xml:space="preserve">to keep patients’ name and address details </w:t>
                      </w:r>
                      <w:r w:rsidRPr="00993276">
                        <w:rPr>
                          <w:b/>
                        </w:rPr>
                        <w:t>except the postcode</w:t>
                      </w:r>
                      <w:r>
                        <w:t xml:space="preserve"> in the same file as their survey response data.</w:t>
                      </w:r>
                    </w:p>
                    <w:p w14:paraId="2B593F5A" w14:textId="77777777" w:rsidR="00A53AD3" w:rsidRDefault="00A53AD3" w:rsidP="00A53AD3">
                      <w:pPr>
                        <w:pStyle w:val="ListParagraph"/>
                        <w:ind w:left="720"/>
                      </w:pPr>
                    </w:p>
                    <w:p w14:paraId="19E01C04" w14:textId="77777777" w:rsidR="00A53AD3" w:rsidRDefault="00A53AD3" w:rsidP="0090089D">
                      <w:pPr>
                        <w:pStyle w:val="ListParagraph"/>
                        <w:numPr>
                          <w:ilvl w:val="0"/>
                          <w:numId w:val="12"/>
                        </w:numPr>
                      </w:pPr>
                      <w:r>
                        <w:t>Your mailing file should be destroyed when the survey is complete, along with other files created for the survey (except for the survey response file).</w:t>
                      </w:r>
                      <w:r w:rsidDel="00181EDB">
                        <w:t xml:space="preserve"> </w:t>
                      </w:r>
                    </w:p>
                    <w:p w14:paraId="459F8165" w14:textId="77777777" w:rsidR="00A53AD3" w:rsidRDefault="00A53AD3" w:rsidP="00A53AD3">
                      <w:pPr>
                        <w:pStyle w:val="ListParagraph"/>
                      </w:pPr>
                    </w:p>
                    <w:p w14:paraId="1333E586" w14:textId="77777777" w:rsidR="00A53AD3" w:rsidRDefault="00A53AD3" w:rsidP="00A53AD3"/>
                    <w:p w14:paraId="48F8F363" w14:textId="77777777" w:rsidR="00A53AD3" w:rsidRDefault="00A53AD3" w:rsidP="00A53AD3"/>
                    <w:p w14:paraId="119DEF2A" w14:textId="77777777" w:rsidR="00A53AD3" w:rsidRDefault="00A53AD3" w:rsidP="00A53AD3">
                      <w:pPr>
                        <w:contextualSpacing/>
                      </w:pPr>
                    </w:p>
                    <w:p w14:paraId="72ECDBB2" w14:textId="77777777" w:rsidR="00A53AD3" w:rsidRPr="001263C9" w:rsidRDefault="00A53AD3" w:rsidP="00A53AD3">
                      <w:pPr>
                        <w:ind w:left="426"/>
                        <w:contextualSpacing/>
                        <w:rPr>
                          <w:b/>
                          <w:sz w:val="28"/>
                          <w:szCs w:val="28"/>
                        </w:rPr>
                      </w:pPr>
                    </w:p>
                  </w:txbxContent>
                </v:textbox>
                <w10:wrap anchorx="margin"/>
                <w10:anchorlock/>
              </v:roundrect>
            </w:pict>
          </mc:Fallback>
        </mc:AlternateContent>
      </w:r>
    </w:p>
    <w:p w14:paraId="3AC2AB78" w14:textId="77777777" w:rsidR="00A53AD3" w:rsidRDefault="00A53AD3" w:rsidP="00A53AD3">
      <w:pPr>
        <w:overflowPunct w:val="0"/>
        <w:autoSpaceDE w:val="0"/>
        <w:autoSpaceDN w:val="0"/>
        <w:adjustRightInd w:val="0"/>
        <w:textAlignment w:val="baseline"/>
      </w:pPr>
    </w:p>
    <w:p w14:paraId="5938F93A" w14:textId="77777777" w:rsidR="00A53AD3" w:rsidRDefault="00A53AD3" w:rsidP="00A53AD3">
      <w:pPr>
        <w:overflowPunct w:val="0"/>
        <w:autoSpaceDE w:val="0"/>
        <w:autoSpaceDN w:val="0"/>
        <w:adjustRightInd w:val="0"/>
        <w:textAlignment w:val="baseline"/>
      </w:pPr>
    </w:p>
    <w:p w14:paraId="18A5CBC1" w14:textId="77777777" w:rsidR="00E7284A" w:rsidRDefault="00E7284A" w:rsidP="00A53AD3">
      <w:pPr>
        <w:overflowPunct w:val="0"/>
        <w:autoSpaceDE w:val="0"/>
        <w:autoSpaceDN w:val="0"/>
        <w:adjustRightInd w:val="0"/>
        <w:textAlignment w:val="baseline"/>
      </w:pPr>
    </w:p>
    <w:p w14:paraId="79BE0FB7" w14:textId="77777777" w:rsidR="00A53AD3" w:rsidRPr="00751768" w:rsidRDefault="00A53AD3" w:rsidP="00A53AD3">
      <w:pPr>
        <w:pStyle w:val="Caption"/>
        <w:keepNext/>
        <w:ind w:left="295"/>
        <w:rPr>
          <w:b/>
          <w:color w:val="007B4E"/>
          <w:sz w:val="20"/>
        </w:rPr>
      </w:pPr>
      <w:r w:rsidRPr="00751768">
        <w:rPr>
          <w:b/>
          <w:color w:val="007B4E"/>
          <w:sz w:val="20"/>
        </w:rPr>
        <w:t>Table 3. Example of a mailing file</w:t>
      </w:r>
    </w:p>
    <w:tbl>
      <w:tblPr>
        <w:tblW w:w="10102"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582"/>
        <w:gridCol w:w="382"/>
        <w:gridCol w:w="383"/>
        <w:gridCol w:w="636"/>
        <w:gridCol w:w="1403"/>
        <w:gridCol w:w="1402"/>
        <w:gridCol w:w="1020"/>
        <w:gridCol w:w="892"/>
        <w:gridCol w:w="637"/>
        <w:gridCol w:w="815"/>
        <w:gridCol w:w="815"/>
      </w:tblGrid>
      <w:tr w:rsidR="00663C9C" w14:paraId="466D1D72" w14:textId="3F46FED1" w:rsidTr="00663C9C">
        <w:trPr>
          <w:cantSplit/>
          <w:trHeight w:val="1269"/>
        </w:trPr>
        <w:tc>
          <w:tcPr>
            <w:tcW w:w="1135" w:type="dxa"/>
            <w:tcBorders>
              <w:left w:val="single" w:sz="6" w:space="0" w:color="000000"/>
            </w:tcBorders>
            <w:textDirection w:val="btLr"/>
            <w:vAlign w:val="center"/>
          </w:tcPr>
          <w:p w14:paraId="0B6DE408" w14:textId="77777777" w:rsidR="00663C9C" w:rsidRPr="007B7652" w:rsidRDefault="00663C9C" w:rsidP="005F3A64">
            <w:pPr>
              <w:pStyle w:val="TableParagraph"/>
              <w:spacing w:line="280" w:lineRule="auto"/>
              <w:ind w:left="28" w:right="126"/>
              <w:rPr>
                <w:b/>
                <w:sz w:val="18"/>
              </w:rPr>
            </w:pPr>
            <w:r w:rsidRPr="00B822B2">
              <w:rPr>
                <w:b/>
                <w:sz w:val="18"/>
              </w:rPr>
              <w:t>Patient Record Number</w:t>
            </w:r>
          </w:p>
        </w:tc>
        <w:tc>
          <w:tcPr>
            <w:tcW w:w="582" w:type="dxa"/>
            <w:textDirection w:val="btLr"/>
          </w:tcPr>
          <w:p w14:paraId="4EDAE772" w14:textId="58C34744" w:rsidR="00663C9C" w:rsidRPr="00B822B2" w:rsidRDefault="00663C9C" w:rsidP="00663C9C">
            <w:pPr>
              <w:pStyle w:val="TableParagraph"/>
              <w:spacing w:before="26"/>
              <w:ind w:left="28" w:right="113"/>
              <w:rPr>
                <w:b/>
                <w:sz w:val="18"/>
              </w:rPr>
            </w:pPr>
            <w:r>
              <w:rPr>
                <w:b/>
                <w:sz w:val="18"/>
              </w:rPr>
              <w:t>NHS number</w:t>
            </w:r>
          </w:p>
        </w:tc>
        <w:tc>
          <w:tcPr>
            <w:tcW w:w="382" w:type="dxa"/>
            <w:textDirection w:val="btLr"/>
            <w:vAlign w:val="center"/>
          </w:tcPr>
          <w:p w14:paraId="11D1C6D3" w14:textId="5FC976AE" w:rsidR="00663C9C" w:rsidRPr="00B822B2" w:rsidRDefault="00663C9C" w:rsidP="005F3A64">
            <w:pPr>
              <w:pStyle w:val="TableParagraph"/>
              <w:spacing w:before="26"/>
              <w:ind w:left="28"/>
              <w:rPr>
                <w:b/>
                <w:sz w:val="18"/>
              </w:rPr>
            </w:pPr>
            <w:r w:rsidRPr="00B822B2">
              <w:rPr>
                <w:b/>
                <w:sz w:val="18"/>
              </w:rPr>
              <w:t>Title</w:t>
            </w:r>
          </w:p>
        </w:tc>
        <w:tc>
          <w:tcPr>
            <w:tcW w:w="383" w:type="dxa"/>
            <w:textDirection w:val="btLr"/>
            <w:vAlign w:val="center"/>
          </w:tcPr>
          <w:p w14:paraId="37C53DCE" w14:textId="77777777" w:rsidR="00663C9C" w:rsidRPr="00B822B2" w:rsidRDefault="00663C9C" w:rsidP="005F3A64">
            <w:pPr>
              <w:pStyle w:val="TableParagraph"/>
              <w:spacing w:before="26"/>
              <w:ind w:left="28"/>
              <w:rPr>
                <w:b/>
                <w:sz w:val="18"/>
              </w:rPr>
            </w:pPr>
            <w:r w:rsidRPr="00B822B2">
              <w:rPr>
                <w:b/>
                <w:sz w:val="18"/>
              </w:rPr>
              <w:t>Initials</w:t>
            </w:r>
          </w:p>
        </w:tc>
        <w:tc>
          <w:tcPr>
            <w:tcW w:w="636" w:type="dxa"/>
            <w:textDirection w:val="btLr"/>
            <w:vAlign w:val="center"/>
          </w:tcPr>
          <w:p w14:paraId="24E0E7AC" w14:textId="77777777" w:rsidR="00663C9C" w:rsidRPr="00B822B2" w:rsidRDefault="00663C9C" w:rsidP="005F3A64">
            <w:pPr>
              <w:pStyle w:val="TableParagraph"/>
              <w:spacing w:before="122"/>
              <w:ind w:left="28"/>
              <w:rPr>
                <w:b/>
                <w:sz w:val="18"/>
              </w:rPr>
            </w:pPr>
            <w:r w:rsidRPr="00B822B2">
              <w:rPr>
                <w:b/>
                <w:sz w:val="18"/>
              </w:rPr>
              <w:t>Surname</w:t>
            </w:r>
          </w:p>
        </w:tc>
        <w:tc>
          <w:tcPr>
            <w:tcW w:w="1403" w:type="dxa"/>
            <w:textDirection w:val="btLr"/>
            <w:vAlign w:val="center"/>
          </w:tcPr>
          <w:p w14:paraId="6324712C" w14:textId="77777777" w:rsidR="00663C9C" w:rsidRPr="00B822B2" w:rsidRDefault="00663C9C" w:rsidP="005F3A64">
            <w:pPr>
              <w:pStyle w:val="TableParagraph"/>
              <w:ind w:left="113"/>
              <w:rPr>
                <w:b/>
                <w:sz w:val="18"/>
              </w:rPr>
            </w:pPr>
            <w:r w:rsidRPr="00B822B2">
              <w:rPr>
                <w:b/>
                <w:sz w:val="18"/>
              </w:rPr>
              <w:t>Address1</w:t>
            </w:r>
          </w:p>
        </w:tc>
        <w:tc>
          <w:tcPr>
            <w:tcW w:w="1402" w:type="dxa"/>
            <w:textDirection w:val="btLr"/>
            <w:vAlign w:val="center"/>
          </w:tcPr>
          <w:p w14:paraId="08168DF6" w14:textId="77777777" w:rsidR="00663C9C" w:rsidRPr="00B822B2" w:rsidRDefault="00663C9C" w:rsidP="005F3A64">
            <w:pPr>
              <w:pStyle w:val="TableParagraph"/>
              <w:ind w:left="113"/>
              <w:rPr>
                <w:b/>
                <w:sz w:val="18"/>
              </w:rPr>
            </w:pPr>
            <w:r w:rsidRPr="00B822B2">
              <w:rPr>
                <w:b/>
                <w:sz w:val="18"/>
              </w:rPr>
              <w:t>Address2</w:t>
            </w:r>
          </w:p>
        </w:tc>
        <w:tc>
          <w:tcPr>
            <w:tcW w:w="1020" w:type="dxa"/>
            <w:textDirection w:val="btLr"/>
            <w:vAlign w:val="center"/>
          </w:tcPr>
          <w:p w14:paraId="6450DC33" w14:textId="77777777" w:rsidR="00663C9C" w:rsidRPr="00B822B2" w:rsidRDefault="00663C9C" w:rsidP="005F3A64">
            <w:pPr>
              <w:pStyle w:val="TableParagraph"/>
              <w:ind w:left="113"/>
              <w:rPr>
                <w:b/>
                <w:sz w:val="18"/>
              </w:rPr>
            </w:pPr>
            <w:r w:rsidRPr="00B822B2">
              <w:rPr>
                <w:b/>
                <w:sz w:val="18"/>
              </w:rPr>
              <w:t>Address3</w:t>
            </w:r>
          </w:p>
        </w:tc>
        <w:tc>
          <w:tcPr>
            <w:tcW w:w="892" w:type="dxa"/>
            <w:textDirection w:val="btLr"/>
            <w:vAlign w:val="center"/>
          </w:tcPr>
          <w:p w14:paraId="0D1C7576" w14:textId="77777777" w:rsidR="00663C9C" w:rsidRPr="00B822B2" w:rsidRDefault="00663C9C" w:rsidP="005F3A64">
            <w:pPr>
              <w:pStyle w:val="TableParagraph"/>
              <w:ind w:left="113"/>
              <w:rPr>
                <w:b/>
                <w:sz w:val="18"/>
              </w:rPr>
            </w:pPr>
            <w:r w:rsidRPr="00B822B2">
              <w:rPr>
                <w:b/>
                <w:sz w:val="18"/>
              </w:rPr>
              <w:t>Address4</w:t>
            </w:r>
          </w:p>
        </w:tc>
        <w:tc>
          <w:tcPr>
            <w:tcW w:w="637" w:type="dxa"/>
            <w:textDirection w:val="btLr"/>
            <w:vAlign w:val="center"/>
          </w:tcPr>
          <w:p w14:paraId="17D2D6AF" w14:textId="77777777" w:rsidR="00663C9C" w:rsidRPr="00B822B2" w:rsidRDefault="00663C9C" w:rsidP="005F3A64">
            <w:pPr>
              <w:pStyle w:val="TableParagraph"/>
              <w:spacing w:before="125"/>
              <w:ind w:left="113"/>
              <w:rPr>
                <w:b/>
                <w:sz w:val="18"/>
              </w:rPr>
            </w:pPr>
            <w:r w:rsidRPr="00B822B2">
              <w:rPr>
                <w:b/>
                <w:sz w:val="18"/>
              </w:rPr>
              <w:t>Address5</w:t>
            </w:r>
          </w:p>
        </w:tc>
        <w:tc>
          <w:tcPr>
            <w:tcW w:w="815" w:type="dxa"/>
            <w:textDirection w:val="btLr"/>
            <w:vAlign w:val="center"/>
          </w:tcPr>
          <w:p w14:paraId="0E82AE80" w14:textId="77777777" w:rsidR="00663C9C" w:rsidRPr="00B822B2" w:rsidRDefault="00663C9C" w:rsidP="005F3A64">
            <w:pPr>
              <w:pStyle w:val="TableParagraph"/>
              <w:spacing w:before="125"/>
              <w:ind w:left="113"/>
              <w:rPr>
                <w:b/>
                <w:sz w:val="18"/>
              </w:rPr>
            </w:pPr>
            <w:r w:rsidRPr="00B822B2">
              <w:rPr>
                <w:b/>
                <w:sz w:val="18"/>
              </w:rPr>
              <w:t>Postcode</w:t>
            </w:r>
          </w:p>
        </w:tc>
        <w:tc>
          <w:tcPr>
            <w:tcW w:w="815" w:type="dxa"/>
            <w:textDirection w:val="btLr"/>
          </w:tcPr>
          <w:p w14:paraId="1C012281" w14:textId="78619D29" w:rsidR="00663C9C" w:rsidRPr="00B822B2" w:rsidRDefault="00663C9C" w:rsidP="00663C9C">
            <w:pPr>
              <w:pStyle w:val="TableParagraph"/>
              <w:spacing w:before="125"/>
              <w:ind w:left="113" w:right="113"/>
              <w:rPr>
                <w:b/>
                <w:sz w:val="18"/>
              </w:rPr>
            </w:pPr>
            <w:r>
              <w:rPr>
                <w:b/>
                <w:sz w:val="18"/>
              </w:rPr>
              <w:t>Day of birth</w:t>
            </w:r>
          </w:p>
        </w:tc>
      </w:tr>
      <w:tr w:rsidR="00663C9C" w14:paraId="3AD5F8D9" w14:textId="1F9C8341" w:rsidTr="00663C9C">
        <w:trPr>
          <w:trHeight w:val="405"/>
        </w:trPr>
        <w:tc>
          <w:tcPr>
            <w:tcW w:w="1135" w:type="dxa"/>
            <w:tcBorders>
              <w:left w:val="single" w:sz="6" w:space="0" w:color="000000"/>
            </w:tcBorders>
            <w:vAlign w:val="center"/>
          </w:tcPr>
          <w:p w14:paraId="630F7A0D" w14:textId="7B69BBEB" w:rsidR="00663C9C" w:rsidRDefault="00663C9C" w:rsidP="005F3A64">
            <w:pPr>
              <w:pStyle w:val="TableParagraph"/>
              <w:spacing w:before="22"/>
              <w:ind w:left="24"/>
              <w:rPr>
                <w:sz w:val="16"/>
              </w:rPr>
            </w:pPr>
            <w:r>
              <w:rPr>
                <w:sz w:val="16"/>
              </w:rPr>
              <w:t>UEC26RTE00</w:t>
            </w:r>
            <w:r w:rsidRPr="00E53A9B">
              <w:rPr>
                <w:sz w:val="16"/>
              </w:rPr>
              <w:t>001</w:t>
            </w:r>
          </w:p>
        </w:tc>
        <w:tc>
          <w:tcPr>
            <w:tcW w:w="582" w:type="dxa"/>
          </w:tcPr>
          <w:p w14:paraId="497857A4" w14:textId="5691F097" w:rsidR="00663C9C" w:rsidRDefault="00663C9C" w:rsidP="005F3A64">
            <w:pPr>
              <w:pStyle w:val="TableParagraph"/>
              <w:spacing w:before="22"/>
              <w:ind w:left="70"/>
              <w:rPr>
                <w:sz w:val="16"/>
              </w:rPr>
            </w:pPr>
            <w:r w:rsidRPr="001037C4">
              <w:rPr>
                <w:sz w:val="18"/>
                <w:szCs w:val="18"/>
              </w:rPr>
              <w:t>1234567890</w:t>
            </w:r>
          </w:p>
        </w:tc>
        <w:tc>
          <w:tcPr>
            <w:tcW w:w="382" w:type="dxa"/>
            <w:vAlign w:val="center"/>
          </w:tcPr>
          <w:p w14:paraId="63CA242E" w14:textId="3EEDF261" w:rsidR="00663C9C" w:rsidRDefault="00663C9C" w:rsidP="005F3A64">
            <w:pPr>
              <w:pStyle w:val="TableParagraph"/>
              <w:spacing w:before="22"/>
              <w:ind w:left="70"/>
              <w:rPr>
                <w:sz w:val="16"/>
              </w:rPr>
            </w:pPr>
            <w:r>
              <w:rPr>
                <w:sz w:val="16"/>
              </w:rPr>
              <w:t>Mrs</w:t>
            </w:r>
          </w:p>
        </w:tc>
        <w:tc>
          <w:tcPr>
            <w:tcW w:w="383" w:type="dxa"/>
            <w:vAlign w:val="center"/>
          </w:tcPr>
          <w:p w14:paraId="5CDAE249" w14:textId="77777777" w:rsidR="00663C9C" w:rsidRDefault="00663C9C" w:rsidP="005F3A64">
            <w:pPr>
              <w:pStyle w:val="TableParagraph"/>
              <w:spacing w:before="22"/>
              <w:ind w:left="51" w:right="44"/>
              <w:jc w:val="center"/>
              <w:rPr>
                <w:sz w:val="16"/>
              </w:rPr>
            </w:pPr>
            <w:r>
              <w:rPr>
                <w:sz w:val="16"/>
              </w:rPr>
              <w:t>AM</w:t>
            </w:r>
          </w:p>
        </w:tc>
        <w:tc>
          <w:tcPr>
            <w:tcW w:w="636" w:type="dxa"/>
            <w:vAlign w:val="center"/>
          </w:tcPr>
          <w:p w14:paraId="5427E1BC" w14:textId="77777777" w:rsidR="00663C9C" w:rsidRDefault="00663C9C" w:rsidP="005F3A64">
            <w:pPr>
              <w:pStyle w:val="TableParagraph"/>
              <w:spacing w:before="22"/>
              <w:ind w:right="102"/>
              <w:jc w:val="right"/>
              <w:rPr>
                <w:sz w:val="16"/>
              </w:rPr>
            </w:pPr>
            <w:r>
              <w:rPr>
                <w:sz w:val="16"/>
              </w:rPr>
              <w:t>Abbot</w:t>
            </w:r>
          </w:p>
        </w:tc>
        <w:tc>
          <w:tcPr>
            <w:tcW w:w="1403" w:type="dxa"/>
            <w:vAlign w:val="center"/>
          </w:tcPr>
          <w:p w14:paraId="190BD39F" w14:textId="77777777" w:rsidR="00663C9C" w:rsidRDefault="00663C9C" w:rsidP="005F3A64">
            <w:pPr>
              <w:pStyle w:val="TableParagraph"/>
              <w:spacing w:before="22"/>
              <w:ind w:left="54" w:right="42"/>
              <w:jc w:val="center"/>
              <w:rPr>
                <w:sz w:val="16"/>
              </w:rPr>
            </w:pPr>
            <w:r>
              <w:rPr>
                <w:sz w:val="16"/>
              </w:rPr>
              <w:t>14 Station Road</w:t>
            </w:r>
          </w:p>
        </w:tc>
        <w:tc>
          <w:tcPr>
            <w:tcW w:w="1402" w:type="dxa"/>
            <w:vAlign w:val="center"/>
          </w:tcPr>
          <w:p w14:paraId="75C24AEF" w14:textId="77777777" w:rsidR="00663C9C" w:rsidRDefault="00663C9C" w:rsidP="005F3A64">
            <w:pPr>
              <w:pStyle w:val="TableParagraph"/>
              <w:spacing w:before="22"/>
              <w:ind w:left="50" w:right="42"/>
              <w:jc w:val="center"/>
              <w:rPr>
                <w:sz w:val="16"/>
              </w:rPr>
            </w:pPr>
            <w:r>
              <w:rPr>
                <w:sz w:val="16"/>
              </w:rPr>
              <w:t>London</w:t>
            </w:r>
          </w:p>
        </w:tc>
        <w:tc>
          <w:tcPr>
            <w:tcW w:w="1020" w:type="dxa"/>
            <w:vAlign w:val="center"/>
          </w:tcPr>
          <w:p w14:paraId="39C19A4D" w14:textId="77777777" w:rsidR="00663C9C" w:rsidRDefault="00663C9C" w:rsidP="005F3A64">
            <w:pPr>
              <w:pStyle w:val="TableParagraph"/>
              <w:rPr>
                <w:rFonts w:ascii="Times New Roman"/>
                <w:sz w:val="20"/>
              </w:rPr>
            </w:pPr>
          </w:p>
        </w:tc>
        <w:tc>
          <w:tcPr>
            <w:tcW w:w="892" w:type="dxa"/>
            <w:vAlign w:val="center"/>
          </w:tcPr>
          <w:p w14:paraId="53494FF7" w14:textId="77777777" w:rsidR="00663C9C" w:rsidRDefault="00663C9C" w:rsidP="005F3A64">
            <w:pPr>
              <w:pStyle w:val="TableParagraph"/>
              <w:rPr>
                <w:rFonts w:ascii="Times New Roman"/>
                <w:sz w:val="20"/>
              </w:rPr>
            </w:pPr>
          </w:p>
        </w:tc>
        <w:tc>
          <w:tcPr>
            <w:tcW w:w="637" w:type="dxa"/>
            <w:vAlign w:val="center"/>
          </w:tcPr>
          <w:p w14:paraId="3E8DA852" w14:textId="77777777" w:rsidR="00663C9C" w:rsidRDefault="00663C9C" w:rsidP="005F3A64">
            <w:pPr>
              <w:pStyle w:val="TableParagraph"/>
              <w:rPr>
                <w:rFonts w:ascii="Times New Roman"/>
                <w:sz w:val="20"/>
              </w:rPr>
            </w:pPr>
          </w:p>
        </w:tc>
        <w:tc>
          <w:tcPr>
            <w:tcW w:w="815" w:type="dxa"/>
            <w:vAlign w:val="center"/>
          </w:tcPr>
          <w:p w14:paraId="5B7F39B7" w14:textId="77777777" w:rsidR="00663C9C" w:rsidRPr="004A4788" w:rsidRDefault="00663C9C" w:rsidP="005F3A64">
            <w:pPr>
              <w:pStyle w:val="TableParagraph"/>
              <w:rPr>
                <w:sz w:val="16"/>
                <w:szCs w:val="16"/>
              </w:rPr>
            </w:pPr>
            <w:r w:rsidRPr="004A4788">
              <w:rPr>
                <w:sz w:val="16"/>
                <w:szCs w:val="16"/>
              </w:rPr>
              <w:t>E5</w:t>
            </w:r>
          </w:p>
        </w:tc>
        <w:tc>
          <w:tcPr>
            <w:tcW w:w="815" w:type="dxa"/>
            <w:vAlign w:val="center"/>
          </w:tcPr>
          <w:p w14:paraId="6A6B786F" w14:textId="7F7AF923" w:rsidR="00663C9C" w:rsidRPr="004A4788" w:rsidRDefault="00663C9C" w:rsidP="00663C9C">
            <w:pPr>
              <w:pStyle w:val="TableParagraph"/>
              <w:jc w:val="center"/>
              <w:rPr>
                <w:sz w:val="16"/>
                <w:szCs w:val="16"/>
              </w:rPr>
            </w:pPr>
            <w:r>
              <w:rPr>
                <w:sz w:val="16"/>
                <w:szCs w:val="16"/>
              </w:rPr>
              <w:t>01</w:t>
            </w:r>
          </w:p>
        </w:tc>
      </w:tr>
      <w:tr w:rsidR="00663C9C" w14:paraId="74CE60BB" w14:textId="62C809D4" w:rsidTr="00663C9C">
        <w:trPr>
          <w:trHeight w:val="405"/>
        </w:trPr>
        <w:tc>
          <w:tcPr>
            <w:tcW w:w="1135" w:type="dxa"/>
            <w:tcBorders>
              <w:left w:val="single" w:sz="6" w:space="0" w:color="000000"/>
            </w:tcBorders>
            <w:vAlign w:val="center"/>
          </w:tcPr>
          <w:p w14:paraId="3DB86EBB" w14:textId="225B333D" w:rsidR="00663C9C" w:rsidRDefault="00663C9C" w:rsidP="005F3A64">
            <w:pPr>
              <w:pStyle w:val="TableParagraph"/>
              <w:spacing w:before="25"/>
              <w:ind w:left="24"/>
              <w:rPr>
                <w:sz w:val="16"/>
              </w:rPr>
            </w:pPr>
            <w:r>
              <w:rPr>
                <w:sz w:val="16"/>
              </w:rPr>
              <w:t>UEC26RTE0</w:t>
            </w:r>
            <w:r w:rsidRPr="00E53A9B">
              <w:rPr>
                <w:sz w:val="16"/>
              </w:rPr>
              <w:t>0</w:t>
            </w:r>
            <w:r>
              <w:rPr>
                <w:sz w:val="16"/>
              </w:rPr>
              <w:t>0</w:t>
            </w:r>
            <w:r w:rsidRPr="00E53A9B">
              <w:rPr>
                <w:sz w:val="16"/>
              </w:rPr>
              <w:t>02</w:t>
            </w:r>
          </w:p>
        </w:tc>
        <w:tc>
          <w:tcPr>
            <w:tcW w:w="582" w:type="dxa"/>
          </w:tcPr>
          <w:p w14:paraId="78E52828" w14:textId="37C7B87B" w:rsidR="00663C9C" w:rsidRDefault="00663C9C" w:rsidP="005F3A64">
            <w:pPr>
              <w:pStyle w:val="TableParagraph"/>
              <w:spacing w:before="25"/>
              <w:rPr>
                <w:sz w:val="16"/>
              </w:rPr>
            </w:pPr>
            <w:r w:rsidRPr="001037C4">
              <w:rPr>
                <w:sz w:val="18"/>
                <w:szCs w:val="18"/>
              </w:rPr>
              <w:t>1234567890</w:t>
            </w:r>
          </w:p>
        </w:tc>
        <w:tc>
          <w:tcPr>
            <w:tcW w:w="382" w:type="dxa"/>
            <w:vAlign w:val="center"/>
          </w:tcPr>
          <w:p w14:paraId="677CC3DD" w14:textId="28C717B4" w:rsidR="00663C9C" w:rsidRDefault="00663C9C" w:rsidP="005F3A64">
            <w:pPr>
              <w:pStyle w:val="TableParagraph"/>
              <w:spacing w:before="25"/>
              <w:rPr>
                <w:sz w:val="16"/>
              </w:rPr>
            </w:pPr>
            <w:r>
              <w:rPr>
                <w:sz w:val="16"/>
              </w:rPr>
              <w:t>Mrs</w:t>
            </w:r>
          </w:p>
        </w:tc>
        <w:tc>
          <w:tcPr>
            <w:tcW w:w="383" w:type="dxa"/>
            <w:vAlign w:val="center"/>
          </w:tcPr>
          <w:p w14:paraId="3872DD83" w14:textId="77777777" w:rsidR="00663C9C" w:rsidRDefault="00663C9C" w:rsidP="005F3A64">
            <w:pPr>
              <w:pStyle w:val="TableParagraph"/>
              <w:spacing w:before="25"/>
              <w:ind w:left="51" w:right="43"/>
              <w:jc w:val="center"/>
              <w:rPr>
                <w:sz w:val="16"/>
              </w:rPr>
            </w:pPr>
            <w:r>
              <w:rPr>
                <w:sz w:val="16"/>
              </w:rPr>
              <w:t>EC</w:t>
            </w:r>
          </w:p>
        </w:tc>
        <w:tc>
          <w:tcPr>
            <w:tcW w:w="636" w:type="dxa"/>
            <w:vAlign w:val="center"/>
          </w:tcPr>
          <w:p w14:paraId="29A8B778" w14:textId="77777777" w:rsidR="00663C9C" w:rsidRDefault="00663C9C" w:rsidP="005F3A64">
            <w:pPr>
              <w:pStyle w:val="TableParagraph"/>
              <w:spacing w:before="25"/>
              <w:ind w:right="58"/>
              <w:jc w:val="right"/>
              <w:rPr>
                <w:sz w:val="16"/>
              </w:rPr>
            </w:pPr>
            <w:r>
              <w:rPr>
                <w:sz w:val="16"/>
              </w:rPr>
              <w:t>Ahmed</w:t>
            </w:r>
          </w:p>
        </w:tc>
        <w:tc>
          <w:tcPr>
            <w:tcW w:w="1403" w:type="dxa"/>
            <w:vAlign w:val="center"/>
          </w:tcPr>
          <w:p w14:paraId="48933802" w14:textId="77777777" w:rsidR="00663C9C" w:rsidRDefault="00663C9C" w:rsidP="005F3A64">
            <w:pPr>
              <w:pStyle w:val="TableParagraph"/>
              <w:spacing w:before="25"/>
              <w:ind w:left="54" w:right="38"/>
              <w:jc w:val="center"/>
              <w:rPr>
                <w:sz w:val="16"/>
              </w:rPr>
            </w:pPr>
            <w:r>
              <w:rPr>
                <w:sz w:val="16"/>
              </w:rPr>
              <w:t>Flat 7</w:t>
            </w:r>
          </w:p>
        </w:tc>
        <w:tc>
          <w:tcPr>
            <w:tcW w:w="1402" w:type="dxa"/>
            <w:vAlign w:val="center"/>
          </w:tcPr>
          <w:p w14:paraId="52D86E28" w14:textId="77777777" w:rsidR="00663C9C" w:rsidRDefault="00663C9C" w:rsidP="005F3A64">
            <w:pPr>
              <w:pStyle w:val="TableParagraph"/>
              <w:spacing w:before="25"/>
              <w:ind w:left="50" w:right="41"/>
              <w:jc w:val="center"/>
              <w:rPr>
                <w:sz w:val="16"/>
              </w:rPr>
            </w:pPr>
            <w:r>
              <w:rPr>
                <w:sz w:val="16"/>
              </w:rPr>
              <w:t>Short Street</w:t>
            </w:r>
          </w:p>
        </w:tc>
        <w:tc>
          <w:tcPr>
            <w:tcW w:w="1020" w:type="dxa"/>
            <w:vAlign w:val="center"/>
          </w:tcPr>
          <w:p w14:paraId="5406CEAB" w14:textId="77777777" w:rsidR="00663C9C" w:rsidRDefault="00663C9C" w:rsidP="005F3A64">
            <w:pPr>
              <w:pStyle w:val="TableParagraph"/>
              <w:spacing w:before="25"/>
              <w:ind w:left="49" w:right="41"/>
              <w:jc w:val="center"/>
              <w:rPr>
                <w:sz w:val="16"/>
              </w:rPr>
            </w:pPr>
            <w:r>
              <w:rPr>
                <w:sz w:val="16"/>
              </w:rPr>
              <w:t>Oxford</w:t>
            </w:r>
          </w:p>
        </w:tc>
        <w:tc>
          <w:tcPr>
            <w:tcW w:w="892" w:type="dxa"/>
            <w:vAlign w:val="center"/>
          </w:tcPr>
          <w:p w14:paraId="243363AB" w14:textId="77777777" w:rsidR="00663C9C" w:rsidRDefault="00663C9C" w:rsidP="005F3A64">
            <w:pPr>
              <w:pStyle w:val="TableParagraph"/>
              <w:rPr>
                <w:rFonts w:ascii="Times New Roman"/>
                <w:sz w:val="20"/>
              </w:rPr>
            </w:pPr>
          </w:p>
        </w:tc>
        <w:tc>
          <w:tcPr>
            <w:tcW w:w="637" w:type="dxa"/>
            <w:vAlign w:val="center"/>
          </w:tcPr>
          <w:p w14:paraId="62836006" w14:textId="77777777" w:rsidR="00663C9C" w:rsidRDefault="00663C9C" w:rsidP="005F3A64">
            <w:pPr>
              <w:pStyle w:val="TableParagraph"/>
              <w:rPr>
                <w:rFonts w:ascii="Times New Roman"/>
                <w:sz w:val="20"/>
              </w:rPr>
            </w:pPr>
          </w:p>
        </w:tc>
        <w:tc>
          <w:tcPr>
            <w:tcW w:w="815" w:type="dxa"/>
            <w:vAlign w:val="center"/>
          </w:tcPr>
          <w:p w14:paraId="6507BC44" w14:textId="77777777" w:rsidR="00663C9C" w:rsidRPr="004A4788" w:rsidRDefault="00663C9C" w:rsidP="005F3A64">
            <w:pPr>
              <w:pStyle w:val="TableParagraph"/>
              <w:rPr>
                <w:sz w:val="16"/>
                <w:szCs w:val="16"/>
              </w:rPr>
            </w:pPr>
            <w:r w:rsidRPr="004A4788">
              <w:rPr>
                <w:sz w:val="16"/>
                <w:szCs w:val="16"/>
              </w:rPr>
              <w:t>OX1 1SL</w:t>
            </w:r>
          </w:p>
        </w:tc>
        <w:tc>
          <w:tcPr>
            <w:tcW w:w="815" w:type="dxa"/>
            <w:vAlign w:val="center"/>
          </w:tcPr>
          <w:p w14:paraId="491DDC63" w14:textId="4B84516E" w:rsidR="00663C9C" w:rsidRPr="004A4788" w:rsidRDefault="00663C9C" w:rsidP="00663C9C">
            <w:pPr>
              <w:pStyle w:val="TableParagraph"/>
              <w:jc w:val="center"/>
              <w:rPr>
                <w:sz w:val="16"/>
                <w:szCs w:val="16"/>
              </w:rPr>
            </w:pPr>
            <w:r>
              <w:rPr>
                <w:sz w:val="16"/>
                <w:szCs w:val="16"/>
              </w:rPr>
              <w:t>02</w:t>
            </w:r>
          </w:p>
        </w:tc>
      </w:tr>
      <w:tr w:rsidR="00663C9C" w14:paraId="665AC8F9" w14:textId="0F79AF80" w:rsidTr="00663C9C">
        <w:trPr>
          <w:trHeight w:val="405"/>
        </w:trPr>
        <w:tc>
          <w:tcPr>
            <w:tcW w:w="1135" w:type="dxa"/>
            <w:tcBorders>
              <w:left w:val="single" w:sz="6" w:space="0" w:color="000000"/>
            </w:tcBorders>
            <w:vAlign w:val="center"/>
          </w:tcPr>
          <w:p w14:paraId="2C61D295" w14:textId="1FC97138" w:rsidR="00663C9C" w:rsidRDefault="00663C9C" w:rsidP="005F3A64">
            <w:pPr>
              <w:pStyle w:val="TableParagraph"/>
              <w:spacing w:before="25"/>
              <w:ind w:left="24"/>
              <w:rPr>
                <w:sz w:val="16"/>
              </w:rPr>
            </w:pPr>
            <w:r>
              <w:rPr>
                <w:sz w:val="16"/>
              </w:rPr>
              <w:t>UEC26RTE0</w:t>
            </w:r>
            <w:r w:rsidRPr="00E53A9B">
              <w:rPr>
                <w:sz w:val="16"/>
              </w:rPr>
              <w:t>0</w:t>
            </w:r>
            <w:r>
              <w:rPr>
                <w:sz w:val="16"/>
              </w:rPr>
              <w:t>0</w:t>
            </w:r>
            <w:r w:rsidRPr="00E53A9B">
              <w:rPr>
                <w:sz w:val="16"/>
              </w:rPr>
              <w:t>03</w:t>
            </w:r>
          </w:p>
        </w:tc>
        <w:tc>
          <w:tcPr>
            <w:tcW w:w="582" w:type="dxa"/>
          </w:tcPr>
          <w:p w14:paraId="35A4E721" w14:textId="03FD288B" w:rsidR="00663C9C" w:rsidRDefault="00663C9C" w:rsidP="005F3A64">
            <w:pPr>
              <w:pStyle w:val="TableParagraph"/>
              <w:spacing w:before="25"/>
              <w:ind w:left="96"/>
              <w:rPr>
                <w:sz w:val="16"/>
              </w:rPr>
            </w:pPr>
            <w:r w:rsidRPr="001037C4">
              <w:rPr>
                <w:sz w:val="18"/>
                <w:szCs w:val="18"/>
              </w:rPr>
              <w:t>1234567890</w:t>
            </w:r>
          </w:p>
        </w:tc>
        <w:tc>
          <w:tcPr>
            <w:tcW w:w="382" w:type="dxa"/>
            <w:vAlign w:val="center"/>
          </w:tcPr>
          <w:p w14:paraId="3FD8604A" w14:textId="0A428996" w:rsidR="00663C9C" w:rsidRDefault="00663C9C" w:rsidP="005F3A64">
            <w:pPr>
              <w:pStyle w:val="TableParagraph"/>
              <w:spacing w:before="25"/>
              <w:ind w:left="96"/>
              <w:rPr>
                <w:sz w:val="16"/>
              </w:rPr>
            </w:pPr>
            <w:r>
              <w:rPr>
                <w:sz w:val="16"/>
              </w:rPr>
              <w:t>Ms</w:t>
            </w:r>
          </w:p>
        </w:tc>
        <w:tc>
          <w:tcPr>
            <w:tcW w:w="383" w:type="dxa"/>
            <w:vAlign w:val="center"/>
          </w:tcPr>
          <w:p w14:paraId="6AF2DFA1" w14:textId="77777777" w:rsidR="00663C9C" w:rsidRDefault="00663C9C" w:rsidP="005F3A64">
            <w:pPr>
              <w:pStyle w:val="TableParagraph"/>
              <w:spacing w:before="25"/>
              <w:ind w:left="6"/>
              <w:jc w:val="center"/>
              <w:rPr>
                <w:sz w:val="16"/>
              </w:rPr>
            </w:pPr>
            <w:r>
              <w:rPr>
                <w:sz w:val="16"/>
              </w:rPr>
              <w:t>K</w:t>
            </w:r>
          </w:p>
        </w:tc>
        <w:tc>
          <w:tcPr>
            <w:tcW w:w="636" w:type="dxa"/>
            <w:vAlign w:val="center"/>
          </w:tcPr>
          <w:p w14:paraId="027A2126" w14:textId="77777777" w:rsidR="00663C9C" w:rsidRDefault="00663C9C" w:rsidP="005F3A64">
            <w:pPr>
              <w:pStyle w:val="TableParagraph"/>
              <w:spacing w:before="25"/>
              <w:ind w:right="170"/>
              <w:jc w:val="right"/>
              <w:rPr>
                <w:sz w:val="16"/>
              </w:rPr>
            </w:pPr>
            <w:r>
              <w:rPr>
                <w:sz w:val="16"/>
              </w:rPr>
              <w:t>Yoo</w:t>
            </w:r>
          </w:p>
        </w:tc>
        <w:tc>
          <w:tcPr>
            <w:tcW w:w="1403" w:type="dxa"/>
            <w:vAlign w:val="center"/>
          </w:tcPr>
          <w:p w14:paraId="22565372" w14:textId="77777777" w:rsidR="00663C9C" w:rsidRDefault="00663C9C" w:rsidP="005F3A64">
            <w:pPr>
              <w:pStyle w:val="TableParagraph"/>
              <w:spacing w:before="25"/>
              <w:ind w:left="54" w:right="42"/>
              <w:jc w:val="center"/>
              <w:rPr>
                <w:sz w:val="16"/>
              </w:rPr>
            </w:pPr>
            <w:r>
              <w:rPr>
                <w:sz w:val="16"/>
              </w:rPr>
              <w:t>The Maltings</w:t>
            </w:r>
          </w:p>
        </w:tc>
        <w:tc>
          <w:tcPr>
            <w:tcW w:w="1402" w:type="dxa"/>
            <w:vAlign w:val="center"/>
          </w:tcPr>
          <w:p w14:paraId="64CC0F6F" w14:textId="77777777" w:rsidR="00663C9C" w:rsidRDefault="00663C9C" w:rsidP="005F3A64">
            <w:pPr>
              <w:pStyle w:val="TableParagraph"/>
              <w:spacing w:before="25"/>
              <w:ind w:left="50" w:right="42"/>
              <w:jc w:val="center"/>
              <w:rPr>
                <w:sz w:val="16"/>
              </w:rPr>
            </w:pPr>
            <w:r>
              <w:rPr>
                <w:sz w:val="16"/>
              </w:rPr>
              <w:t>Birch Road</w:t>
            </w:r>
          </w:p>
        </w:tc>
        <w:tc>
          <w:tcPr>
            <w:tcW w:w="1020" w:type="dxa"/>
            <w:vAlign w:val="center"/>
          </w:tcPr>
          <w:p w14:paraId="03791010" w14:textId="77777777" w:rsidR="00663C9C" w:rsidRDefault="00663C9C" w:rsidP="005F3A64">
            <w:pPr>
              <w:pStyle w:val="TableParagraph"/>
              <w:spacing w:before="25"/>
              <w:ind w:left="53" w:right="41"/>
              <w:jc w:val="center"/>
              <w:rPr>
                <w:sz w:val="16"/>
              </w:rPr>
            </w:pPr>
            <w:r>
              <w:rPr>
                <w:sz w:val="16"/>
              </w:rPr>
              <w:t>Little Abington</w:t>
            </w:r>
          </w:p>
        </w:tc>
        <w:tc>
          <w:tcPr>
            <w:tcW w:w="892" w:type="dxa"/>
            <w:vAlign w:val="center"/>
          </w:tcPr>
          <w:p w14:paraId="5669D728" w14:textId="77777777" w:rsidR="00663C9C" w:rsidRDefault="00663C9C" w:rsidP="005F3A64">
            <w:pPr>
              <w:pStyle w:val="TableParagraph"/>
              <w:spacing w:before="25"/>
              <w:ind w:left="72"/>
              <w:rPr>
                <w:sz w:val="16"/>
              </w:rPr>
            </w:pPr>
            <w:r>
              <w:rPr>
                <w:sz w:val="16"/>
              </w:rPr>
              <w:t>Cambridge</w:t>
            </w:r>
          </w:p>
        </w:tc>
        <w:tc>
          <w:tcPr>
            <w:tcW w:w="637" w:type="dxa"/>
            <w:vAlign w:val="center"/>
          </w:tcPr>
          <w:p w14:paraId="356FECDA" w14:textId="77777777" w:rsidR="00663C9C" w:rsidRDefault="00663C9C" w:rsidP="005F3A64">
            <w:pPr>
              <w:pStyle w:val="TableParagraph"/>
              <w:spacing w:before="25"/>
              <w:ind w:left="72"/>
              <w:rPr>
                <w:sz w:val="16"/>
              </w:rPr>
            </w:pPr>
            <w:r>
              <w:rPr>
                <w:sz w:val="16"/>
              </w:rPr>
              <w:t>Cambs</w:t>
            </w:r>
          </w:p>
        </w:tc>
        <w:tc>
          <w:tcPr>
            <w:tcW w:w="815" w:type="dxa"/>
            <w:vAlign w:val="center"/>
          </w:tcPr>
          <w:p w14:paraId="21DE4070" w14:textId="77777777" w:rsidR="00663C9C" w:rsidRPr="00E23A15" w:rsidRDefault="00663C9C" w:rsidP="005F3A64">
            <w:pPr>
              <w:pStyle w:val="TableParagraph"/>
              <w:spacing w:before="25"/>
              <w:ind w:left="72"/>
              <w:rPr>
                <w:sz w:val="16"/>
                <w:szCs w:val="16"/>
              </w:rPr>
            </w:pPr>
            <w:r w:rsidRPr="004F7C67">
              <w:rPr>
                <w:sz w:val="16"/>
                <w:szCs w:val="16"/>
              </w:rPr>
              <w:t>CB1 0AP</w:t>
            </w:r>
          </w:p>
        </w:tc>
        <w:tc>
          <w:tcPr>
            <w:tcW w:w="815" w:type="dxa"/>
            <w:vAlign w:val="center"/>
          </w:tcPr>
          <w:p w14:paraId="28627BE3" w14:textId="38E5A6DC" w:rsidR="00663C9C" w:rsidRPr="004F7C67" w:rsidRDefault="00663C9C" w:rsidP="00663C9C">
            <w:pPr>
              <w:pStyle w:val="TableParagraph"/>
              <w:spacing w:before="25"/>
              <w:jc w:val="center"/>
              <w:rPr>
                <w:sz w:val="16"/>
                <w:szCs w:val="16"/>
              </w:rPr>
            </w:pPr>
            <w:r>
              <w:rPr>
                <w:sz w:val="16"/>
                <w:szCs w:val="16"/>
              </w:rPr>
              <w:t>03</w:t>
            </w:r>
          </w:p>
        </w:tc>
      </w:tr>
      <w:tr w:rsidR="00663C9C" w14:paraId="6A2A14FB" w14:textId="3F54C7B5" w:rsidTr="00663C9C">
        <w:trPr>
          <w:trHeight w:val="405"/>
        </w:trPr>
        <w:tc>
          <w:tcPr>
            <w:tcW w:w="1135" w:type="dxa"/>
            <w:tcBorders>
              <w:left w:val="single" w:sz="6" w:space="0" w:color="000000"/>
            </w:tcBorders>
            <w:vAlign w:val="center"/>
          </w:tcPr>
          <w:p w14:paraId="43DCF2D1" w14:textId="0E0944D1" w:rsidR="00663C9C" w:rsidRDefault="00663C9C" w:rsidP="005F3A64">
            <w:pPr>
              <w:pStyle w:val="TableParagraph"/>
              <w:spacing w:before="25"/>
              <w:ind w:left="24"/>
              <w:rPr>
                <w:sz w:val="16"/>
              </w:rPr>
            </w:pPr>
            <w:r>
              <w:rPr>
                <w:sz w:val="16"/>
              </w:rPr>
              <w:t>UEC26RTE00</w:t>
            </w:r>
            <w:r w:rsidRPr="00E53A9B">
              <w:rPr>
                <w:sz w:val="16"/>
              </w:rPr>
              <w:t>339</w:t>
            </w:r>
          </w:p>
        </w:tc>
        <w:tc>
          <w:tcPr>
            <w:tcW w:w="582" w:type="dxa"/>
          </w:tcPr>
          <w:p w14:paraId="4B4B0EDE" w14:textId="22091884" w:rsidR="00663C9C" w:rsidRDefault="00663C9C" w:rsidP="005F3A64">
            <w:pPr>
              <w:pStyle w:val="TableParagraph"/>
              <w:spacing w:before="25"/>
              <w:ind w:left="96"/>
              <w:rPr>
                <w:sz w:val="16"/>
              </w:rPr>
            </w:pPr>
            <w:r w:rsidRPr="001037C4">
              <w:rPr>
                <w:sz w:val="18"/>
                <w:szCs w:val="18"/>
              </w:rPr>
              <w:t>1234567890</w:t>
            </w:r>
          </w:p>
        </w:tc>
        <w:tc>
          <w:tcPr>
            <w:tcW w:w="382" w:type="dxa"/>
            <w:vAlign w:val="center"/>
          </w:tcPr>
          <w:p w14:paraId="0E5C0728" w14:textId="1243BA34" w:rsidR="00663C9C" w:rsidRDefault="00663C9C" w:rsidP="005F3A64">
            <w:pPr>
              <w:pStyle w:val="TableParagraph"/>
              <w:spacing w:before="25"/>
              <w:ind w:left="96"/>
              <w:rPr>
                <w:sz w:val="16"/>
              </w:rPr>
            </w:pPr>
            <w:r>
              <w:rPr>
                <w:sz w:val="16"/>
              </w:rPr>
              <w:t>Ms</w:t>
            </w:r>
          </w:p>
        </w:tc>
        <w:tc>
          <w:tcPr>
            <w:tcW w:w="383" w:type="dxa"/>
            <w:vAlign w:val="center"/>
          </w:tcPr>
          <w:p w14:paraId="7B8B4B17" w14:textId="77777777" w:rsidR="00663C9C" w:rsidRDefault="00663C9C" w:rsidP="005F3A64">
            <w:pPr>
              <w:pStyle w:val="TableParagraph"/>
              <w:spacing w:before="25"/>
              <w:ind w:left="7"/>
              <w:jc w:val="center"/>
              <w:rPr>
                <w:sz w:val="16"/>
              </w:rPr>
            </w:pPr>
            <w:r>
              <w:rPr>
                <w:sz w:val="16"/>
              </w:rPr>
              <w:t>F</w:t>
            </w:r>
          </w:p>
        </w:tc>
        <w:tc>
          <w:tcPr>
            <w:tcW w:w="636" w:type="dxa"/>
            <w:vAlign w:val="center"/>
          </w:tcPr>
          <w:p w14:paraId="29CCAF16" w14:textId="77777777" w:rsidR="00663C9C" w:rsidRDefault="00663C9C" w:rsidP="005F3A64">
            <w:pPr>
              <w:pStyle w:val="TableParagraph"/>
              <w:spacing w:before="25"/>
              <w:ind w:right="82"/>
              <w:jc w:val="right"/>
              <w:rPr>
                <w:sz w:val="16"/>
              </w:rPr>
            </w:pPr>
            <w:r>
              <w:rPr>
                <w:sz w:val="16"/>
              </w:rPr>
              <w:t>Young</w:t>
            </w:r>
          </w:p>
        </w:tc>
        <w:tc>
          <w:tcPr>
            <w:tcW w:w="1403" w:type="dxa"/>
            <w:vAlign w:val="center"/>
          </w:tcPr>
          <w:p w14:paraId="2C65B10A" w14:textId="77777777" w:rsidR="00663C9C" w:rsidRDefault="00663C9C" w:rsidP="005F3A64">
            <w:pPr>
              <w:pStyle w:val="TableParagraph"/>
              <w:spacing w:before="25"/>
              <w:ind w:left="53" w:right="42"/>
              <w:jc w:val="center"/>
              <w:rPr>
                <w:sz w:val="16"/>
              </w:rPr>
            </w:pPr>
            <w:r>
              <w:rPr>
                <w:sz w:val="16"/>
              </w:rPr>
              <w:t>634 Tyne Road</w:t>
            </w:r>
          </w:p>
        </w:tc>
        <w:tc>
          <w:tcPr>
            <w:tcW w:w="1402" w:type="dxa"/>
            <w:vAlign w:val="center"/>
          </w:tcPr>
          <w:p w14:paraId="5445A280" w14:textId="77777777" w:rsidR="00663C9C" w:rsidRDefault="00663C9C" w:rsidP="005F3A64">
            <w:pPr>
              <w:pStyle w:val="TableParagraph"/>
              <w:spacing w:before="25"/>
              <w:ind w:left="50" w:right="44"/>
              <w:jc w:val="center"/>
              <w:rPr>
                <w:sz w:val="16"/>
              </w:rPr>
            </w:pPr>
            <w:r>
              <w:rPr>
                <w:sz w:val="16"/>
              </w:rPr>
              <w:t>Newcastle-Upon-Tyne</w:t>
            </w:r>
          </w:p>
        </w:tc>
        <w:tc>
          <w:tcPr>
            <w:tcW w:w="1020" w:type="dxa"/>
            <w:vAlign w:val="center"/>
          </w:tcPr>
          <w:p w14:paraId="0E77E87D" w14:textId="77777777" w:rsidR="00663C9C" w:rsidRDefault="00663C9C" w:rsidP="005F3A64">
            <w:pPr>
              <w:pStyle w:val="TableParagraph"/>
              <w:spacing w:before="25"/>
              <w:ind w:left="53" w:right="41"/>
              <w:jc w:val="center"/>
              <w:rPr>
                <w:sz w:val="16"/>
              </w:rPr>
            </w:pPr>
            <w:r>
              <w:rPr>
                <w:sz w:val="16"/>
              </w:rPr>
              <w:t>Tyne and Wear</w:t>
            </w:r>
          </w:p>
        </w:tc>
        <w:tc>
          <w:tcPr>
            <w:tcW w:w="892" w:type="dxa"/>
            <w:vAlign w:val="center"/>
          </w:tcPr>
          <w:p w14:paraId="291EAAAD" w14:textId="77777777" w:rsidR="00663C9C" w:rsidRDefault="00663C9C" w:rsidP="005F3A64">
            <w:pPr>
              <w:pStyle w:val="TableParagraph"/>
              <w:rPr>
                <w:rFonts w:ascii="Times New Roman"/>
                <w:sz w:val="20"/>
              </w:rPr>
            </w:pPr>
          </w:p>
        </w:tc>
        <w:tc>
          <w:tcPr>
            <w:tcW w:w="637" w:type="dxa"/>
            <w:vAlign w:val="center"/>
          </w:tcPr>
          <w:p w14:paraId="18866938" w14:textId="77777777" w:rsidR="00663C9C" w:rsidRDefault="00663C9C" w:rsidP="005F3A64">
            <w:pPr>
              <w:pStyle w:val="TableParagraph"/>
              <w:rPr>
                <w:rFonts w:ascii="Times New Roman"/>
                <w:sz w:val="20"/>
              </w:rPr>
            </w:pPr>
          </w:p>
        </w:tc>
        <w:tc>
          <w:tcPr>
            <w:tcW w:w="815" w:type="dxa"/>
            <w:vAlign w:val="center"/>
          </w:tcPr>
          <w:p w14:paraId="777F4FEC" w14:textId="77777777" w:rsidR="00663C9C" w:rsidRPr="004A4788" w:rsidRDefault="00663C9C" w:rsidP="005F3A64">
            <w:pPr>
              <w:pStyle w:val="TableParagraph"/>
              <w:rPr>
                <w:sz w:val="16"/>
                <w:szCs w:val="16"/>
              </w:rPr>
            </w:pPr>
            <w:r w:rsidRPr="004A4788">
              <w:rPr>
                <w:sz w:val="16"/>
                <w:szCs w:val="16"/>
              </w:rPr>
              <w:t>NE7 011</w:t>
            </w:r>
          </w:p>
        </w:tc>
        <w:tc>
          <w:tcPr>
            <w:tcW w:w="815" w:type="dxa"/>
            <w:vAlign w:val="center"/>
          </w:tcPr>
          <w:p w14:paraId="1F17FC4E" w14:textId="5B199D58" w:rsidR="00663C9C" w:rsidRPr="004A4788" w:rsidRDefault="00663C9C" w:rsidP="00663C9C">
            <w:pPr>
              <w:pStyle w:val="TableParagraph"/>
              <w:jc w:val="center"/>
              <w:rPr>
                <w:sz w:val="16"/>
                <w:szCs w:val="16"/>
              </w:rPr>
            </w:pPr>
            <w:r>
              <w:rPr>
                <w:sz w:val="16"/>
                <w:szCs w:val="16"/>
              </w:rPr>
              <w:t>04</w:t>
            </w:r>
          </w:p>
        </w:tc>
      </w:tr>
    </w:tbl>
    <w:p w14:paraId="6B73D1F3" w14:textId="77777777" w:rsidR="00A53AD3" w:rsidRDefault="00A53AD3" w:rsidP="00A53AD3">
      <w:pPr>
        <w:overflowPunct w:val="0"/>
        <w:autoSpaceDE w:val="0"/>
        <w:autoSpaceDN w:val="0"/>
        <w:adjustRightInd w:val="0"/>
        <w:spacing w:after="0"/>
        <w:textAlignment w:val="baseline"/>
      </w:pPr>
    </w:p>
    <w:p w14:paraId="7D97093F" w14:textId="77777777" w:rsidR="006E15C6" w:rsidRDefault="006E15C6">
      <w:pPr>
        <w:spacing w:line="259" w:lineRule="auto"/>
        <w:rPr>
          <w:rFonts w:eastAsiaTheme="majorEastAsia"/>
          <w:bCs/>
          <w:color w:val="007B4E"/>
          <w:sz w:val="36"/>
          <w:szCs w:val="32"/>
        </w:rPr>
      </w:pPr>
      <w:bookmarkStart w:id="893" w:name="_Toc109923541"/>
      <w:bookmarkStart w:id="894" w:name="_Toc155943531"/>
      <w:r>
        <w:br w:type="page"/>
      </w:r>
    </w:p>
    <w:p w14:paraId="554A3F47" w14:textId="53870350" w:rsidR="00A53AD3" w:rsidRDefault="00A53AD3" w:rsidP="00711DB0">
      <w:pPr>
        <w:pStyle w:val="Heading1"/>
      </w:pPr>
      <w:bookmarkStart w:id="895" w:name="_Step_16:_Submit"/>
      <w:bookmarkEnd w:id="895"/>
      <w:r>
        <w:lastRenderedPageBreak/>
        <w:t>Step 1</w:t>
      </w:r>
      <w:r w:rsidR="001A6D20">
        <w:t>6</w:t>
      </w:r>
      <w:r>
        <w:t>: Submit your sample</w:t>
      </w:r>
      <w:bookmarkEnd w:id="893"/>
      <w:bookmarkEnd w:id="894"/>
    </w:p>
    <w:p w14:paraId="1C6A6521" w14:textId="2FD4FAF9" w:rsidR="00A53AD3" w:rsidRDefault="00A53AD3" w:rsidP="00A53AD3">
      <w:pPr>
        <w:rPr>
          <w:b/>
          <w:sz w:val="20"/>
        </w:rPr>
      </w:pPr>
      <w:r w:rsidRPr="00E467B5">
        <w:t>After submitting you</w:t>
      </w:r>
      <w:r>
        <w:t>r</w:t>
      </w:r>
      <w:r w:rsidRPr="00E467B5">
        <w:t xml:space="preserve"> sample declaration form and </w:t>
      </w:r>
      <w:r w:rsidRPr="00716390">
        <w:rPr>
          <w:b/>
        </w:rPr>
        <w:t>once receiving confirmation</w:t>
      </w:r>
      <w:r w:rsidRPr="00E467B5">
        <w:t xml:space="preserve"> from the </w:t>
      </w:r>
      <w:r>
        <w:t>SCC</w:t>
      </w:r>
      <w:r w:rsidRPr="00E467B5">
        <w:t xml:space="preserve"> (for in-house trusts) or the a</w:t>
      </w:r>
      <w:r w:rsidRPr="00751768">
        <w:t>pproved</w:t>
      </w:r>
      <w:r w:rsidRPr="00E467B5">
        <w:t xml:space="preserve"> contractor (for </w:t>
      </w:r>
      <w:r w:rsidRPr="00BA35D7">
        <w:t>trusts using</w:t>
      </w:r>
      <w:r w:rsidRPr="00E467B5">
        <w:t xml:space="preserve"> an approved contractor) you will be able to submit the sample, following the process described in the chart below</w:t>
      </w:r>
      <w:r>
        <w:t>.</w:t>
      </w:r>
      <w:r>
        <w:rPr>
          <w:b/>
        </w:rPr>
        <w:t xml:space="preserve"> </w:t>
      </w:r>
      <w:bookmarkStart w:id="896" w:name="_Submit_your_sample"/>
      <w:bookmarkStart w:id="897" w:name="_For_in-house_trusts_1"/>
      <w:bookmarkEnd w:id="896"/>
      <w:bookmarkEnd w:id="897"/>
    </w:p>
    <w:p w14:paraId="38B670C4" w14:textId="77777777" w:rsidR="00A53AD3" w:rsidRPr="004A4788" w:rsidRDefault="00A53AD3" w:rsidP="00A53AD3">
      <w:pPr>
        <w:rPr>
          <w:color w:val="007B4E"/>
        </w:rPr>
      </w:pPr>
      <w:r>
        <w:rPr>
          <w:b/>
          <w:noProof/>
          <w:sz w:val="20"/>
          <w:lang w:eastAsia="en-GB"/>
        </w:rPr>
        <mc:AlternateContent>
          <mc:Choice Requires="wps">
            <w:drawing>
              <wp:anchor distT="0" distB="0" distL="114300" distR="114300" simplePos="0" relativeHeight="251654177" behindDoc="0" locked="0" layoutInCell="1" allowOverlap="1" wp14:anchorId="2BC4323E" wp14:editId="5CAFD9C2">
                <wp:simplePos x="0" y="0"/>
                <wp:positionH relativeFrom="column">
                  <wp:posOffset>267970</wp:posOffset>
                </wp:positionH>
                <wp:positionV relativeFrom="paragraph">
                  <wp:posOffset>4336415</wp:posOffset>
                </wp:positionV>
                <wp:extent cx="2393950" cy="1028700"/>
                <wp:effectExtent l="0" t="0" r="25400" b="19050"/>
                <wp:wrapNone/>
                <wp:docPr id="19" name="Rectangle: Rounded Corners 19"/>
                <wp:cNvGraphicFramePr/>
                <a:graphic xmlns:a="http://schemas.openxmlformats.org/drawingml/2006/main">
                  <a:graphicData uri="http://schemas.microsoft.com/office/word/2010/wordprocessingShape">
                    <wps:wsp>
                      <wps:cNvSpPr/>
                      <wps:spPr>
                        <a:xfrm>
                          <a:off x="0" y="0"/>
                          <a:ext cx="2393950" cy="10287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60904" w14:textId="77777777" w:rsidR="00A53AD3" w:rsidRPr="004A4788" w:rsidRDefault="00A53AD3" w:rsidP="00A53AD3">
                            <w:pPr>
                              <w:spacing w:after="0"/>
                              <w:jc w:val="center"/>
                              <w:rPr>
                                <w:b/>
                                <w:color w:val="007B4E"/>
                                <w:sz w:val="20"/>
                              </w:rPr>
                            </w:pPr>
                            <w:r w:rsidRPr="004A4788">
                              <w:rPr>
                                <w:b/>
                                <w:color w:val="007B4E"/>
                                <w:sz w:val="20"/>
                              </w:rPr>
                              <w:t>Please note:</w:t>
                            </w:r>
                          </w:p>
                          <w:p w14:paraId="7D44BF1B" w14:textId="77777777" w:rsidR="00A53AD3" w:rsidRPr="004A4788" w:rsidRDefault="00A53AD3" w:rsidP="00A53AD3">
                            <w:pPr>
                              <w:jc w:val="center"/>
                              <w:rPr>
                                <w:sz w:val="20"/>
                              </w:rPr>
                            </w:pPr>
                            <w:r w:rsidRPr="004A4788">
                              <w:rPr>
                                <w:sz w:val="20"/>
                              </w:rPr>
                              <w:t xml:space="preserve">If your approved contractor uses an encrypted file transfer site, you </w:t>
                            </w:r>
                            <w:r w:rsidRPr="004A4788">
                              <w:rPr>
                                <w:b/>
                                <w:sz w:val="20"/>
                              </w:rPr>
                              <w:t>do not</w:t>
                            </w:r>
                            <w:r w:rsidRPr="004A4788">
                              <w:rPr>
                                <w:sz w:val="20"/>
                              </w:rPr>
                              <w:t xml:space="preserve"> need to password protect your sample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4323E" id="Rectangle: Rounded Corners 19" o:spid="_x0000_s1089" style="position:absolute;margin-left:21.1pt;margin-top:341.45pt;width:188.5pt;height:81pt;z-index:251654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" fillcolor="#f2f2f2 [3052]" strokecolor="#1f4d78 [1604]" strokeweight="1pt">
                <v:stroke joinstyle="miter"/>
                <v:textbox>
                  <w:txbxContent>
                    <w:p w14:paraId="5A760904" w14:textId="77777777" w:rsidR="00A53AD3" w:rsidRPr="004A4788" w:rsidRDefault="00A53AD3" w:rsidP="00A53AD3">
                      <w:pPr>
                        <w:spacing w:after="0"/>
                        <w:jc w:val="center"/>
                        <w:rPr>
                          <w:b/>
                          <w:color w:val="007B4E"/>
                          <w:sz w:val="20"/>
                        </w:rPr>
                      </w:pPr>
                      <w:r w:rsidRPr="004A4788">
                        <w:rPr>
                          <w:b/>
                          <w:color w:val="007B4E"/>
                          <w:sz w:val="20"/>
                        </w:rPr>
                        <w:t>Please note:</w:t>
                      </w:r>
                    </w:p>
                    <w:p w14:paraId="7D44BF1B" w14:textId="77777777" w:rsidR="00A53AD3" w:rsidRPr="004A4788" w:rsidRDefault="00A53AD3" w:rsidP="00A53AD3">
                      <w:pPr>
                        <w:jc w:val="center"/>
                        <w:rPr>
                          <w:sz w:val="20"/>
                        </w:rPr>
                      </w:pPr>
                      <w:r w:rsidRPr="004A4788">
                        <w:rPr>
                          <w:sz w:val="20"/>
                        </w:rPr>
                        <w:t xml:space="preserve">If your approved contractor uses an encrypted file transfer site, you </w:t>
                      </w:r>
                      <w:r w:rsidRPr="004A4788">
                        <w:rPr>
                          <w:b/>
                          <w:sz w:val="20"/>
                        </w:rPr>
                        <w:t>do not</w:t>
                      </w:r>
                      <w:r w:rsidRPr="004A4788">
                        <w:rPr>
                          <w:sz w:val="20"/>
                        </w:rPr>
                        <w:t xml:space="preserve"> need to password protect your sample file.</w:t>
                      </w:r>
                    </w:p>
                  </w:txbxContent>
                </v:textbox>
              </v:roundrect>
            </w:pict>
          </mc:Fallback>
        </mc:AlternateContent>
      </w:r>
      <w:bookmarkStart w:id="898" w:name="_Submit_the_sample"/>
      <w:bookmarkStart w:id="899" w:name="_Submit_your_attribution"/>
      <w:bookmarkEnd w:id="898"/>
      <w:bookmarkEnd w:id="899"/>
      <w:r>
        <w:rPr>
          <w:noProof/>
          <w:lang w:eastAsia="en-GB"/>
        </w:rPr>
        <w:drawing>
          <wp:anchor distT="0" distB="0" distL="114300" distR="114300" simplePos="0" relativeHeight="251654169" behindDoc="1" locked="0" layoutInCell="1" allowOverlap="1" wp14:anchorId="3EEBFD89" wp14:editId="289EDBE6">
            <wp:simplePos x="0" y="0"/>
            <wp:positionH relativeFrom="column">
              <wp:posOffset>50800</wp:posOffset>
            </wp:positionH>
            <wp:positionV relativeFrom="paragraph">
              <wp:posOffset>212090</wp:posOffset>
            </wp:positionV>
            <wp:extent cx="5603875" cy="4648835"/>
            <wp:effectExtent l="0" t="38100" r="0" b="18415"/>
            <wp:wrapTopAndBottom/>
            <wp:docPr id="119" name="Diagram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14:sizeRelV relativeFrom="margin">
              <wp14:pctHeight>0</wp14:pctHeight>
            </wp14:sizeRelV>
          </wp:anchor>
        </w:drawing>
      </w:r>
    </w:p>
    <w:p w14:paraId="4A10D782" w14:textId="77777777" w:rsidR="00A53AD3" w:rsidRPr="00F96C07" w:rsidRDefault="00A53AD3" w:rsidP="00A53AD3">
      <w:pPr>
        <w:tabs>
          <w:tab w:val="left" w:pos="142"/>
        </w:tabs>
      </w:pPr>
      <w:r w:rsidRPr="004A4788">
        <w:rPr>
          <w:color w:val="007B4E"/>
        </w:rPr>
        <w:tab/>
      </w:r>
      <w:r>
        <w:rPr>
          <w:b/>
          <w:color w:val="007B4E"/>
        </w:rPr>
        <w:t xml:space="preserve"> </w:t>
      </w:r>
    </w:p>
    <w:p w14:paraId="5FFB79FC" w14:textId="4101AFB8" w:rsidR="005B394C" w:rsidRDefault="005B394C" w:rsidP="00C61560"/>
    <w:p w14:paraId="30CDD08B" w14:textId="33D1B2ED" w:rsidR="006E15C6" w:rsidRDefault="006E15C6">
      <w:pPr>
        <w:spacing w:line="259" w:lineRule="auto"/>
      </w:pPr>
      <w:r>
        <w:br w:type="page"/>
      </w:r>
    </w:p>
    <w:p w14:paraId="4C509A81" w14:textId="77CA16C1" w:rsidR="00751768" w:rsidRDefault="00751768" w:rsidP="00711DB0">
      <w:pPr>
        <w:pStyle w:val="Heading1"/>
      </w:pPr>
      <w:bookmarkStart w:id="900" w:name="_Toc115264563"/>
      <w:bookmarkStart w:id="901" w:name="_Toc144486198"/>
      <w:bookmarkStart w:id="902" w:name="_Toc155943532"/>
      <w:r w:rsidRPr="000265CC">
        <w:lastRenderedPageBreak/>
        <w:t xml:space="preserve">Section </w:t>
      </w:r>
      <w:r>
        <w:t>5</w:t>
      </w:r>
      <w:r w:rsidRPr="000265CC">
        <w:t xml:space="preserve">: </w:t>
      </w:r>
      <w:r>
        <w:t>Questions?</w:t>
      </w:r>
      <w:bookmarkEnd w:id="900"/>
      <w:bookmarkEnd w:id="901"/>
      <w:bookmarkEnd w:id="902"/>
    </w:p>
    <w:p w14:paraId="4B44226D" w14:textId="12831914" w:rsidR="00751768" w:rsidRDefault="00751768" w:rsidP="00751768">
      <w:pPr>
        <w:rPr>
          <w:color w:val="auto"/>
        </w:rPr>
      </w:pPr>
      <w:r>
        <w:t xml:space="preserve">For any questions, please contact the Survey Coordination Centre based at Picker at </w:t>
      </w:r>
      <w:hyperlink r:id="rId122" w:history="1">
        <w:r w:rsidRPr="00D307FB">
          <w:rPr>
            <w:rStyle w:val="Hyperlink"/>
          </w:rPr>
          <w:t>emergency@surveycoordination.com</w:t>
        </w:r>
      </w:hyperlink>
    </w:p>
    <w:p w14:paraId="29CE8D0B" w14:textId="451B4F80" w:rsidR="00751768" w:rsidRDefault="00751768" w:rsidP="00C61560"/>
    <w:p w14:paraId="0B8E7CD0" w14:textId="4F857705" w:rsidR="00F347C2" w:rsidRDefault="00F347C2">
      <w:pPr>
        <w:spacing w:line="259" w:lineRule="auto"/>
      </w:pPr>
      <w:r>
        <w:br w:type="page"/>
      </w:r>
    </w:p>
    <w:p w14:paraId="6714B3F8" w14:textId="4E33D33B" w:rsidR="00F347C2" w:rsidRPr="002F4F95" w:rsidRDefault="00F347C2" w:rsidP="00C61560">
      <w:r>
        <w:rPr>
          <w:noProof/>
        </w:rPr>
        <w:lastRenderedPageBreak/>
        <mc:AlternateContent>
          <mc:Choice Requires="wpg">
            <w:drawing>
              <wp:anchor distT="0" distB="0" distL="114300" distR="114300" simplePos="0" relativeHeight="251683328" behindDoc="0" locked="0" layoutInCell="1" allowOverlap="1" wp14:anchorId="34D1A8B9" wp14:editId="59AC9653">
                <wp:simplePos x="0" y="0"/>
                <wp:positionH relativeFrom="column">
                  <wp:posOffset>-160532</wp:posOffset>
                </wp:positionH>
                <wp:positionV relativeFrom="paragraph">
                  <wp:posOffset>-893606</wp:posOffset>
                </wp:positionV>
                <wp:extent cx="7879080" cy="7844439"/>
                <wp:effectExtent l="0" t="0" r="7620" b="4445"/>
                <wp:wrapNone/>
                <wp:docPr id="2000685707" name="Group 47"/>
                <wp:cNvGraphicFramePr/>
                <a:graphic xmlns:a="http://schemas.openxmlformats.org/drawingml/2006/main">
                  <a:graphicData uri="http://schemas.microsoft.com/office/word/2010/wordprocessingGroup">
                    <wpg:wgp>
                      <wpg:cNvGrpSpPr/>
                      <wpg:grpSpPr>
                        <a:xfrm>
                          <a:off x="0" y="0"/>
                          <a:ext cx="7879080" cy="7844439"/>
                          <a:chOff x="0" y="0"/>
                          <a:chExt cx="7879080" cy="7748905"/>
                        </a:xfrm>
                      </wpg:grpSpPr>
                      <pic:pic xmlns:pic="http://schemas.openxmlformats.org/drawingml/2006/picture">
                        <pic:nvPicPr>
                          <pic:cNvPr id="956296331" name="Picture 1" descr="A green and blue circl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0800000">
                            <a:off x="0" y="0"/>
                            <a:ext cx="7879080" cy="7748905"/>
                          </a:xfrm>
                          <a:prstGeom prst="rect">
                            <a:avLst/>
                          </a:prstGeom>
                        </pic:spPr>
                      </pic:pic>
                      <wps:wsp>
                        <wps:cNvPr id="298584861" name="Text Box 2"/>
                        <wps:cNvSpPr txBox="1">
                          <a:spLocks noChangeArrowheads="1"/>
                        </wps:cNvSpPr>
                        <wps:spPr bwMode="auto">
                          <a:xfrm>
                            <a:off x="2238233" y="1801505"/>
                            <a:ext cx="4441190" cy="2366645"/>
                          </a:xfrm>
                          <a:prstGeom prst="rect">
                            <a:avLst/>
                          </a:prstGeom>
                          <a:noFill/>
                          <a:ln w="9525">
                            <a:noFill/>
                            <a:miter lim="800000"/>
                            <a:headEnd/>
                            <a:tailEnd/>
                          </a:ln>
                        </wps:spPr>
                        <wps:txbx>
                          <w:txbxContent>
                            <w:p w14:paraId="08AC2DCA" w14:textId="77777777" w:rsidR="00F347C2" w:rsidRDefault="00F347C2" w:rsidP="00F347C2">
                              <w:pPr>
                                <w:spacing w:after="0"/>
                              </w:pPr>
                              <w:r w:rsidRPr="00CD0E5E">
                                <w:t>Picker Institute Europe</w:t>
                              </w:r>
                              <w:r w:rsidRPr="00CD0E5E">
                                <w:br/>
                              </w:r>
                              <w:r>
                                <w:t xml:space="preserve">Suite 6, Fountain House, </w:t>
                              </w:r>
                            </w:p>
                            <w:p w14:paraId="50655827" w14:textId="77777777" w:rsidR="00F347C2" w:rsidRDefault="00F347C2" w:rsidP="00F347C2">
                              <w:pPr>
                                <w:spacing w:after="0"/>
                              </w:pPr>
                              <w:r>
                                <w:t xml:space="preserve">1200 Parkway Court, </w:t>
                              </w:r>
                            </w:p>
                            <w:p w14:paraId="5AF3ABBB" w14:textId="77777777" w:rsidR="00F347C2" w:rsidRDefault="00F347C2" w:rsidP="00F347C2">
                              <w:pPr>
                                <w:spacing w:after="0"/>
                              </w:pPr>
                              <w:r>
                                <w:t xml:space="preserve">John Smith Drive, </w:t>
                              </w:r>
                            </w:p>
                            <w:p w14:paraId="510FFD6C" w14:textId="77777777" w:rsidR="00F347C2" w:rsidRDefault="00F347C2" w:rsidP="00F347C2">
                              <w:r>
                                <w:t>Oxford OX4 2JY</w:t>
                              </w:r>
                            </w:p>
                            <w:p w14:paraId="6D7A05ED" w14:textId="77777777" w:rsidR="00F347C2" w:rsidRPr="00CD0E5E" w:rsidRDefault="00F347C2" w:rsidP="00F347C2">
                              <w:pPr>
                                <w:spacing w:after="0" w:line="240" w:lineRule="auto"/>
                              </w:pPr>
                              <w:r w:rsidRPr="00CD0E5E">
                                <w:t>Tel: +44 (0) 1865 208100</w:t>
                              </w:r>
                            </w:p>
                            <w:p w14:paraId="7D42524D" w14:textId="77777777" w:rsidR="00F347C2" w:rsidRPr="00CD0E5E" w:rsidRDefault="00F347C2" w:rsidP="00F347C2">
                              <w:pPr>
                                <w:spacing w:after="0" w:line="240" w:lineRule="auto"/>
                              </w:pPr>
                            </w:p>
                            <w:p w14:paraId="745C41E4" w14:textId="77777777" w:rsidR="00F347C2" w:rsidRPr="00CD0E5E" w:rsidRDefault="00F347C2" w:rsidP="00F347C2">
                              <w:pPr>
                                <w:spacing w:after="0" w:line="240" w:lineRule="auto"/>
                              </w:pPr>
                              <w:r w:rsidRPr="00CD0E5E">
                                <w:t>info@pickereurope.ac.uk</w:t>
                              </w:r>
                            </w:p>
                            <w:p w14:paraId="1258B3A7" w14:textId="77777777" w:rsidR="00F347C2" w:rsidRPr="00CD0E5E" w:rsidRDefault="00F347C2" w:rsidP="00F347C2">
                              <w:pPr>
                                <w:spacing w:after="0" w:line="240" w:lineRule="auto"/>
                              </w:pPr>
                              <w:r w:rsidRPr="00CD0E5E">
                                <w:t>picker.</w:t>
                              </w:r>
                              <w:r>
                                <w:t>org</w:t>
                              </w:r>
                            </w:p>
                            <w:p w14:paraId="6FF0CFD4" w14:textId="77777777" w:rsidR="00F347C2" w:rsidRPr="00CD0E5E" w:rsidRDefault="00F347C2" w:rsidP="00F347C2">
                              <w:pPr>
                                <w:spacing w:after="0" w:line="240" w:lineRule="auto"/>
                              </w:pPr>
                            </w:p>
                            <w:p w14:paraId="0461E0C5" w14:textId="77777777" w:rsidR="00F347C2" w:rsidRPr="00CD0E5E" w:rsidRDefault="00F347C2" w:rsidP="00F347C2">
                              <w:pPr>
                                <w:spacing w:after="0" w:line="240" w:lineRule="auto"/>
                                <w:rPr>
                                  <w:sz w:val="20"/>
                                </w:rPr>
                              </w:pPr>
                              <w:r w:rsidRPr="00CD0E5E">
                                <w:rPr>
                                  <w:sz w:val="20"/>
                                </w:rPr>
                                <w:t>Charity registered in England and Wales: 1081688</w:t>
                              </w:r>
                            </w:p>
                            <w:p w14:paraId="39F896A5" w14:textId="77777777" w:rsidR="00F347C2" w:rsidRPr="00CD0E5E" w:rsidRDefault="00F347C2" w:rsidP="00F347C2">
                              <w:pPr>
                                <w:spacing w:after="0" w:line="240" w:lineRule="auto"/>
                                <w:rPr>
                                  <w:sz w:val="20"/>
                                </w:rPr>
                              </w:pPr>
                              <w:r w:rsidRPr="00CD0E5E">
                                <w:rPr>
                                  <w:sz w:val="20"/>
                                </w:rPr>
                                <w:t>Charity registered in Scotland: SC045048</w:t>
                              </w:r>
                            </w:p>
                            <w:p w14:paraId="10B810CF" w14:textId="77777777" w:rsidR="00F347C2" w:rsidRPr="00BE0F33" w:rsidRDefault="00F347C2" w:rsidP="00F347C2">
                              <w:pPr>
                                <w:spacing w:after="0" w:line="240" w:lineRule="auto"/>
                                <w:rPr>
                                  <w:sz w:val="20"/>
                                </w:rPr>
                              </w:pPr>
                              <w:r w:rsidRPr="00CD0E5E">
                                <w:rPr>
                                  <w:sz w:val="20"/>
                                </w:rPr>
                                <w:t>Company limited by guarantee registered in England and Wales</w:t>
                              </w:r>
                              <w:r w:rsidRPr="00BE0F33">
                                <w:rPr>
                                  <w:sz w:val="20"/>
                                </w:rPr>
                                <w:t>: 3908160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4D1A8B9" id="Group 47" o:spid="_x0000_s1090" style="position:absolute;margin-left:-12.65pt;margin-top:-70.35pt;width:620.4pt;height:617.65pt;z-index:251683328;mso-position-horizontal-relative:text;mso-position-vertical-relative:text;mso-height-relative:margin" coordsize="78790,7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">
                <v:shape id="Picture 1" o:spid="_x0000_s1091" type="#_x0000_t75" alt="A green and blue circle&#10;&#10;Description automatically generated" style="position:absolute;width:78790;height:7748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">
                  <v:imagedata r:id="rId12" o:title="A green and blue circle&#10;&#10;Description automatically generated"/>
                </v:shape>
                <v:shape id="Text Box 2" o:spid="_x0000_s1092" type="#_x0000_t202" style="position:absolute;left:22382;top:18015;width:44412;height:2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" filled="f" stroked="f">
                  <v:textbox>
                    <w:txbxContent>
                      <w:p w14:paraId="08AC2DCA" w14:textId="77777777" w:rsidR="00F347C2" w:rsidRDefault="00F347C2" w:rsidP="00F347C2">
                        <w:pPr>
                          <w:spacing w:after="0"/>
                        </w:pPr>
                        <w:r w:rsidRPr="00CD0E5E">
                          <w:t>Picker Institute Europe</w:t>
                        </w:r>
                        <w:r w:rsidRPr="00CD0E5E">
                          <w:br/>
                        </w:r>
                        <w:r>
                          <w:t xml:space="preserve">Suite 6, Fountain House, </w:t>
                        </w:r>
                      </w:p>
                      <w:p w14:paraId="50655827" w14:textId="77777777" w:rsidR="00F347C2" w:rsidRDefault="00F347C2" w:rsidP="00F347C2">
                        <w:pPr>
                          <w:spacing w:after="0"/>
                        </w:pPr>
                        <w:r>
                          <w:t xml:space="preserve">1200 Parkway Court, </w:t>
                        </w:r>
                      </w:p>
                      <w:p w14:paraId="5AF3ABBB" w14:textId="77777777" w:rsidR="00F347C2" w:rsidRDefault="00F347C2" w:rsidP="00F347C2">
                        <w:pPr>
                          <w:spacing w:after="0"/>
                        </w:pPr>
                        <w:r>
                          <w:t xml:space="preserve">John Smith Drive, </w:t>
                        </w:r>
                      </w:p>
                      <w:p w14:paraId="510FFD6C" w14:textId="77777777" w:rsidR="00F347C2" w:rsidRDefault="00F347C2" w:rsidP="00F347C2">
                        <w:r>
                          <w:t>Oxford OX4 2JY</w:t>
                        </w:r>
                      </w:p>
                      <w:p w14:paraId="6D7A05ED" w14:textId="77777777" w:rsidR="00F347C2" w:rsidRPr="00CD0E5E" w:rsidRDefault="00F347C2" w:rsidP="00F347C2">
                        <w:pPr>
                          <w:spacing w:after="0" w:line="240" w:lineRule="auto"/>
                        </w:pPr>
                        <w:r w:rsidRPr="00CD0E5E">
                          <w:t>Tel: +44 (0) 1865 208100</w:t>
                        </w:r>
                      </w:p>
                      <w:p w14:paraId="7D42524D" w14:textId="77777777" w:rsidR="00F347C2" w:rsidRPr="00CD0E5E" w:rsidRDefault="00F347C2" w:rsidP="00F347C2">
                        <w:pPr>
                          <w:spacing w:after="0" w:line="240" w:lineRule="auto"/>
                        </w:pPr>
                      </w:p>
                      <w:p w14:paraId="745C41E4" w14:textId="77777777" w:rsidR="00F347C2" w:rsidRPr="00CD0E5E" w:rsidRDefault="00F347C2" w:rsidP="00F347C2">
                        <w:pPr>
                          <w:spacing w:after="0" w:line="240" w:lineRule="auto"/>
                        </w:pPr>
                        <w:r w:rsidRPr="00CD0E5E">
                          <w:t>info@pickereurope.ac.uk</w:t>
                        </w:r>
                      </w:p>
                      <w:p w14:paraId="1258B3A7" w14:textId="77777777" w:rsidR="00F347C2" w:rsidRPr="00CD0E5E" w:rsidRDefault="00F347C2" w:rsidP="00F347C2">
                        <w:pPr>
                          <w:spacing w:after="0" w:line="240" w:lineRule="auto"/>
                        </w:pPr>
                        <w:r w:rsidRPr="00CD0E5E">
                          <w:t>picker.</w:t>
                        </w:r>
                        <w:r>
                          <w:t>org</w:t>
                        </w:r>
                      </w:p>
                      <w:p w14:paraId="6FF0CFD4" w14:textId="77777777" w:rsidR="00F347C2" w:rsidRPr="00CD0E5E" w:rsidRDefault="00F347C2" w:rsidP="00F347C2">
                        <w:pPr>
                          <w:spacing w:after="0" w:line="240" w:lineRule="auto"/>
                        </w:pPr>
                      </w:p>
                      <w:p w14:paraId="0461E0C5" w14:textId="77777777" w:rsidR="00F347C2" w:rsidRPr="00CD0E5E" w:rsidRDefault="00F347C2" w:rsidP="00F347C2">
                        <w:pPr>
                          <w:spacing w:after="0" w:line="240" w:lineRule="auto"/>
                          <w:rPr>
                            <w:sz w:val="20"/>
                          </w:rPr>
                        </w:pPr>
                        <w:r w:rsidRPr="00CD0E5E">
                          <w:rPr>
                            <w:sz w:val="20"/>
                          </w:rPr>
                          <w:t>Charity registered in England and Wales: 1081688</w:t>
                        </w:r>
                      </w:p>
                      <w:p w14:paraId="39F896A5" w14:textId="77777777" w:rsidR="00F347C2" w:rsidRPr="00CD0E5E" w:rsidRDefault="00F347C2" w:rsidP="00F347C2">
                        <w:pPr>
                          <w:spacing w:after="0" w:line="240" w:lineRule="auto"/>
                          <w:rPr>
                            <w:sz w:val="20"/>
                          </w:rPr>
                        </w:pPr>
                        <w:r w:rsidRPr="00CD0E5E">
                          <w:rPr>
                            <w:sz w:val="20"/>
                          </w:rPr>
                          <w:t>Charity registered in Scotland: SC045048</w:t>
                        </w:r>
                      </w:p>
                      <w:p w14:paraId="10B810CF" w14:textId="77777777" w:rsidR="00F347C2" w:rsidRPr="00BE0F33" w:rsidRDefault="00F347C2" w:rsidP="00F347C2">
                        <w:pPr>
                          <w:spacing w:after="0" w:line="240" w:lineRule="auto"/>
                          <w:rPr>
                            <w:sz w:val="20"/>
                          </w:rPr>
                        </w:pPr>
                        <w:r w:rsidRPr="00CD0E5E">
                          <w:rPr>
                            <w:sz w:val="20"/>
                          </w:rPr>
                          <w:t>Company limited by guarantee registered in England and Wales</w:t>
                        </w:r>
                        <w:r w:rsidRPr="00BE0F33">
                          <w:rPr>
                            <w:sz w:val="20"/>
                          </w:rPr>
                          <w:t>: 3908160</w:t>
                        </w:r>
                      </w:p>
                    </w:txbxContent>
                  </v:textbox>
                </v:shape>
              </v:group>
            </w:pict>
          </mc:Fallback>
        </mc:AlternateContent>
      </w:r>
    </w:p>
    <w:sectPr w:rsidR="00F347C2" w:rsidRPr="002F4F95" w:rsidSect="00D56B5A">
      <w:footnotePr>
        <w:numRestart w:val="eachPage"/>
      </w:footnotePr>
      <w:pgSz w:w="11906" w:h="16838" w:code="9"/>
      <w:pgMar w:top="1418" w:right="1134" w:bottom="1134"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ABE5A" w14:textId="77777777" w:rsidR="00231B4F" w:rsidRDefault="00231B4F" w:rsidP="00096FA4">
      <w:pPr>
        <w:spacing w:after="0" w:line="240" w:lineRule="auto"/>
      </w:pPr>
      <w:r>
        <w:separator/>
      </w:r>
    </w:p>
  </w:endnote>
  <w:endnote w:type="continuationSeparator" w:id="0">
    <w:p w14:paraId="50ACD928" w14:textId="77777777" w:rsidR="00231B4F" w:rsidRDefault="00231B4F" w:rsidP="00096FA4">
      <w:pPr>
        <w:spacing w:after="0" w:line="240" w:lineRule="auto"/>
      </w:pPr>
      <w:r>
        <w:continuationSeparator/>
      </w:r>
    </w:p>
  </w:endnote>
  <w:endnote w:type="continuationNotice" w:id="1">
    <w:p w14:paraId="16AFD58B" w14:textId="77777777" w:rsidR="00231B4F" w:rsidRDefault="00231B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toneSansITCStd Medium">
    <w:altName w:val="Calibri"/>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892778"/>
      <w:docPartObj>
        <w:docPartGallery w:val="Page Numbers (Bottom of Page)"/>
        <w:docPartUnique/>
      </w:docPartObj>
    </w:sdtPr>
    <w:sdtEndPr>
      <w:rPr>
        <w:noProof/>
      </w:rPr>
    </w:sdtEndPr>
    <w:sdtContent>
      <w:p w14:paraId="4A6913FA" w14:textId="47693DC4" w:rsidR="009E00D4" w:rsidRDefault="00155AA5" w:rsidP="00155AA5">
        <w:pPr>
          <w:pStyle w:val="Footer"/>
        </w:pPr>
        <w:r>
          <w:tab/>
        </w:r>
        <w:r>
          <w:tab/>
        </w:r>
        <w:r w:rsidR="009E00D4">
          <w:fldChar w:fldCharType="begin"/>
        </w:r>
        <w:r w:rsidR="009E00D4">
          <w:instrText xml:space="preserve"> PAGE   \* MERGEFORMAT </w:instrText>
        </w:r>
        <w:r w:rsidR="009E00D4">
          <w:fldChar w:fldCharType="separate"/>
        </w:r>
        <w:r w:rsidR="0085421B">
          <w:rPr>
            <w:noProof/>
          </w:rPr>
          <w:t>30</w:t>
        </w:r>
        <w:r w:rsidR="009E00D4">
          <w:rPr>
            <w:noProof/>
          </w:rPr>
          <w:fldChar w:fldCharType="end"/>
        </w:r>
      </w:p>
    </w:sdtContent>
  </w:sdt>
  <w:tbl>
    <w:tblPr>
      <w:tblW w:w="7238" w:type="pct"/>
      <w:tblLook w:val="04A0" w:firstRow="1" w:lastRow="0" w:firstColumn="1" w:lastColumn="0" w:noHBand="0" w:noVBand="1"/>
    </w:tblPr>
    <w:tblGrid>
      <w:gridCol w:w="5245"/>
      <w:gridCol w:w="2978"/>
      <w:gridCol w:w="6346"/>
    </w:tblGrid>
    <w:tr w:rsidR="00F347C2" w:rsidRPr="00536357" w14:paraId="78DDD8DA" w14:textId="77777777" w:rsidTr="006E15C6">
      <w:tc>
        <w:tcPr>
          <w:tcW w:w="1800" w:type="pct"/>
        </w:tcPr>
        <w:p w14:paraId="62ECE0E0" w14:textId="77777777" w:rsidR="00F347C2" w:rsidRPr="008756C7" w:rsidRDefault="00F347C2" w:rsidP="00F347C2">
          <w:pPr>
            <w:pStyle w:val="Footercharity"/>
            <w:rPr>
              <w:rFonts w:ascii="Arial" w:hAnsi="Arial"/>
              <w:szCs w:val="14"/>
            </w:rPr>
          </w:pPr>
          <w:r w:rsidRPr="008756C7">
            <w:rPr>
              <w:rFonts w:ascii="Arial" w:hAnsi="Arial"/>
              <w:szCs w:val="14"/>
            </w:rPr>
            <w:t>Survey Coordination Centre, Picker Institute Europe</w:t>
          </w:r>
        </w:p>
      </w:tc>
      <w:tc>
        <w:tcPr>
          <w:tcW w:w="1022" w:type="pct"/>
        </w:tcPr>
        <w:p w14:paraId="347BECEF" w14:textId="77777777" w:rsidR="00F347C2" w:rsidRPr="008756C7" w:rsidRDefault="00F347C2" w:rsidP="00F347C2">
          <w:pPr>
            <w:pStyle w:val="Footercharity"/>
            <w:rPr>
              <w:rFonts w:ascii="Arial" w:hAnsi="Arial"/>
              <w:szCs w:val="14"/>
            </w:rPr>
          </w:pPr>
          <w:r w:rsidRPr="008756C7">
            <w:rPr>
              <w:rFonts w:ascii="Arial" w:hAnsi="Arial"/>
              <w:szCs w:val="14"/>
            </w:rPr>
            <w:t>Tel: + 44 (0) 1865 208127</w:t>
          </w:r>
        </w:p>
      </w:tc>
      <w:tc>
        <w:tcPr>
          <w:tcW w:w="2178" w:type="pct"/>
        </w:tcPr>
        <w:p w14:paraId="113D5475" w14:textId="77777777" w:rsidR="00F347C2" w:rsidRPr="00536357" w:rsidRDefault="00F347C2" w:rsidP="00F347C2">
          <w:pPr>
            <w:pStyle w:val="Footer"/>
            <w:rPr>
              <w:sz w:val="12"/>
              <w:szCs w:val="14"/>
            </w:rPr>
          </w:pPr>
          <w:hyperlink r:id="rId1" w:history="1">
            <w:r w:rsidRPr="00CA2B95">
              <w:rPr>
                <w:rStyle w:val="Hyperlink"/>
                <w:sz w:val="12"/>
                <w:szCs w:val="14"/>
              </w:rPr>
              <w:t>emergency</w:t>
            </w:r>
            <w:r w:rsidRPr="00927EC8">
              <w:rPr>
                <w:rStyle w:val="Hyperlink"/>
                <w:sz w:val="12"/>
                <w:szCs w:val="14"/>
              </w:rPr>
              <w:t>@surveycoordination.com</w:t>
            </w:r>
          </w:hyperlink>
          <w:r>
            <w:rPr>
              <w:sz w:val="12"/>
              <w:szCs w:val="14"/>
            </w:rPr>
            <w:t xml:space="preserve"> </w:t>
          </w:r>
        </w:p>
      </w:tc>
    </w:tr>
    <w:tr w:rsidR="00F347C2" w:rsidRPr="00536357" w14:paraId="2CBAD39D" w14:textId="77777777" w:rsidTr="006E15C6">
      <w:trPr>
        <w:trHeight w:val="77"/>
      </w:trPr>
      <w:tc>
        <w:tcPr>
          <w:tcW w:w="2822" w:type="pct"/>
          <w:gridSpan w:val="2"/>
        </w:tcPr>
        <w:p w14:paraId="71D526EB" w14:textId="77777777" w:rsidR="00F347C2" w:rsidRDefault="00F347C2" w:rsidP="00F347C2">
          <w:pPr>
            <w:pStyle w:val="Footercharity"/>
            <w:rPr>
              <w:rFonts w:ascii="Arial" w:hAnsi="Arial"/>
              <w:szCs w:val="14"/>
            </w:rPr>
          </w:pPr>
          <w:r w:rsidRPr="008756C7">
            <w:rPr>
              <w:rFonts w:ascii="Arial" w:hAnsi="Arial"/>
              <w:szCs w:val="14"/>
            </w:rPr>
            <w:t>Registered office: Suite 6, Fountain House, 1200 Parkway Court, John Smith Drive, Oxford OX4 2JY</w:t>
          </w:r>
        </w:p>
        <w:p w14:paraId="375CD6A3" w14:textId="09226B00" w:rsidR="00F347C2" w:rsidRPr="003A4DD1" w:rsidRDefault="00F347C2" w:rsidP="00F347C2">
          <w:pPr>
            <w:pStyle w:val="Footercharity"/>
            <w:rPr>
              <w:rFonts w:ascii="Arial" w:hAnsi="Arial"/>
            </w:rPr>
          </w:pPr>
          <w:r>
            <w:rPr>
              <w:rFonts w:ascii="Arial" w:hAnsi="Arial"/>
            </w:rPr>
            <w:t>P102060_UEC26_Sampling instructions _V</w:t>
          </w:r>
          <w:r w:rsidR="00931FC4">
            <w:rPr>
              <w:rFonts w:ascii="Arial" w:hAnsi="Arial"/>
            </w:rPr>
            <w:t>4</w:t>
          </w:r>
          <w:r>
            <w:rPr>
              <w:rFonts w:ascii="Arial" w:hAnsi="Arial"/>
            </w:rPr>
            <w:t>_SA</w:t>
          </w:r>
          <w:r w:rsidR="00734CC9">
            <w:rPr>
              <w:rFonts w:ascii="Arial" w:hAnsi="Arial"/>
            </w:rPr>
            <w:t xml:space="preserve"> NI</w:t>
          </w:r>
          <w:r w:rsidR="00C25997">
            <w:rPr>
              <w:rFonts w:ascii="Arial" w:hAnsi="Arial"/>
            </w:rPr>
            <w:t xml:space="preserve"> SG</w:t>
          </w:r>
          <w:r w:rsidR="00704F7D">
            <w:rPr>
              <w:rFonts w:ascii="Arial" w:hAnsi="Arial"/>
            </w:rPr>
            <w:t>_</w:t>
          </w:r>
          <w:r w:rsidR="00931FC4">
            <w:rPr>
              <w:rFonts w:ascii="Arial" w:hAnsi="Arial"/>
            </w:rPr>
            <w:t>02</w:t>
          </w:r>
          <w:r w:rsidR="00704F7D">
            <w:rPr>
              <w:rFonts w:ascii="Arial" w:hAnsi="Arial"/>
            </w:rPr>
            <w:t>0</w:t>
          </w:r>
          <w:r w:rsidR="00931FC4">
            <w:rPr>
              <w:rFonts w:ascii="Arial" w:hAnsi="Arial"/>
            </w:rPr>
            <w:t>2</w:t>
          </w:r>
          <w:r w:rsidR="00704F7D">
            <w:rPr>
              <w:rFonts w:ascii="Arial" w:hAnsi="Arial"/>
            </w:rPr>
            <w:t>2026_Protect</w:t>
          </w:r>
        </w:p>
      </w:tc>
      <w:tc>
        <w:tcPr>
          <w:tcW w:w="2178" w:type="pct"/>
        </w:tcPr>
        <w:p w14:paraId="7FA309C5" w14:textId="77777777" w:rsidR="00F347C2" w:rsidRPr="00536357" w:rsidRDefault="00F347C2" w:rsidP="00F347C2">
          <w:pPr>
            <w:pStyle w:val="Footer"/>
            <w:rPr>
              <w:sz w:val="12"/>
              <w:szCs w:val="14"/>
            </w:rPr>
          </w:pPr>
          <w:hyperlink r:id="rId2" w:history="1">
            <w:r w:rsidRPr="00927EC8">
              <w:rPr>
                <w:rStyle w:val="Hyperlink"/>
                <w:sz w:val="12"/>
                <w:szCs w:val="14"/>
              </w:rPr>
              <w:t>www.nhssurveys.org</w:t>
            </w:r>
          </w:hyperlink>
          <w:r>
            <w:rPr>
              <w:sz w:val="12"/>
              <w:szCs w:val="14"/>
            </w:rPr>
            <w:t xml:space="preserve"> </w:t>
          </w:r>
        </w:p>
      </w:tc>
    </w:tr>
  </w:tbl>
  <w:p w14:paraId="3C302BE5" w14:textId="77777777" w:rsidR="009E00D4" w:rsidRPr="00AA31C1" w:rsidRDefault="009E00D4" w:rsidP="004F36A3">
    <w:pPr>
      <w:tabs>
        <w:tab w:val="left" w:pos="1129"/>
        <w:tab w:val="right" w:pos="9659"/>
        <w:tab w:val="right" w:pos="14286"/>
      </w:tabs>
      <w:spacing w:line="220" w:lineRule="atLeast"/>
      <w:rPr>
        <w:sz w:val="16"/>
        <w:szCs w:val="16"/>
      </w:rPr>
    </w:pP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509"/>
      <w:gridCol w:w="2850"/>
      <w:gridCol w:w="2705"/>
    </w:tblGrid>
    <w:tr w:rsidR="009E00D4" w:rsidRPr="00C66CED" w14:paraId="5606904D" w14:textId="77777777" w:rsidTr="005C7FD8">
      <w:tc>
        <w:tcPr>
          <w:tcW w:w="2240" w:type="pct"/>
        </w:tcPr>
        <w:p w14:paraId="63B014BB" w14:textId="6CED17A1" w:rsidR="009E00D4" w:rsidRPr="00C66CED" w:rsidRDefault="009E00D4" w:rsidP="00C66CED">
          <w:pPr>
            <w:tabs>
              <w:tab w:val="center" w:pos="4320"/>
              <w:tab w:val="right" w:pos="8640"/>
            </w:tabs>
            <w:rPr>
              <w:sz w:val="12"/>
              <w:szCs w:val="14"/>
            </w:rPr>
          </w:pPr>
          <w:r>
            <w:rPr>
              <w:sz w:val="12"/>
              <w:szCs w:val="14"/>
            </w:rPr>
            <w:t>©2018</w:t>
          </w:r>
          <w:r w:rsidRPr="00C66CED">
            <w:rPr>
              <w:sz w:val="12"/>
              <w:szCs w:val="14"/>
            </w:rPr>
            <w:t xml:space="preserve"> Care Quality Commission. All Rights Reserved.</w:t>
          </w:r>
        </w:p>
      </w:tc>
      <w:tc>
        <w:tcPr>
          <w:tcW w:w="1416" w:type="pct"/>
        </w:tcPr>
        <w:p w14:paraId="75182A10" w14:textId="77777777" w:rsidR="009E00D4" w:rsidRPr="00C66CED" w:rsidRDefault="009E00D4" w:rsidP="00C66CED">
          <w:pPr>
            <w:tabs>
              <w:tab w:val="center" w:pos="4320"/>
              <w:tab w:val="right" w:pos="8640"/>
            </w:tabs>
            <w:rPr>
              <w:sz w:val="12"/>
              <w:szCs w:val="14"/>
            </w:rPr>
          </w:pPr>
        </w:p>
      </w:tc>
      <w:tc>
        <w:tcPr>
          <w:tcW w:w="1344" w:type="pct"/>
        </w:tcPr>
        <w:p w14:paraId="3B12A9BD" w14:textId="77777777" w:rsidR="009E00D4" w:rsidRPr="00C66CED" w:rsidRDefault="009E00D4" w:rsidP="00C66CED">
          <w:pPr>
            <w:tabs>
              <w:tab w:val="center" w:pos="4320"/>
              <w:tab w:val="right" w:pos="8640"/>
            </w:tabs>
            <w:rPr>
              <w:sz w:val="12"/>
              <w:szCs w:val="14"/>
            </w:rPr>
          </w:pPr>
        </w:p>
      </w:tc>
    </w:tr>
    <w:tr w:rsidR="009E00D4" w:rsidRPr="00C66CED" w14:paraId="062E224C" w14:textId="77777777" w:rsidTr="005C7FD8">
      <w:tc>
        <w:tcPr>
          <w:tcW w:w="2240" w:type="pct"/>
        </w:tcPr>
        <w:p w14:paraId="54DAAF3D" w14:textId="77777777" w:rsidR="009E00D4" w:rsidRPr="00C66CED" w:rsidRDefault="009E00D4" w:rsidP="00C66CED">
          <w:pPr>
            <w:tabs>
              <w:tab w:val="center" w:pos="4320"/>
              <w:tab w:val="right" w:pos="8640"/>
            </w:tabs>
            <w:rPr>
              <w:sz w:val="12"/>
              <w:szCs w:val="14"/>
            </w:rPr>
          </w:pPr>
          <w:r w:rsidRPr="00C66CED">
            <w:rPr>
              <w:sz w:val="12"/>
              <w:szCs w:val="14"/>
            </w:rPr>
            <w:t>Survey Coordination Centre</w:t>
          </w:r>
        </w:p>
      </w:tc>
      <w:tc>
        <w:tcPr>
          <w:tcW w:w="1416" w:type="pct"/>
        </w:tcPr>
        <w:p w14:paraId="6481AC1F" w14:textId="77777777" w:rsidR="009E00D4" w:rsidRPr="00C66CED" w:rsidRDefault="009E00D4" w:rsidP="00C66CED">
          <w:pPr>
            <w:tabs>
              <w:tab w:val="center" w:pos="4320"/>
              <w:tab w:val="right" w:pos="8640"/>
            </w:tabs>
            <w:rPr>
              <w:sz w:val="12"/>
              <w:szCs w:val="14"/>
            </w:rPr>
          </w:pPr>
        </w:p>
      </w:tc>
      <w:tc>
        <w:tcPr>
          <w:tcW w:w="1344" w:type="pct"/>
        </w:tcPr>
        <w:p w14:paraId="5DB50FDB" w14:textId="77777777" w:rsidR="009E00D4" w:rsidRPr="00C45EEF" w:rsidRDefault="009E00D4" w:rsidP="00C66CED">
          <w:pPr>
            <w:tabs>
              <w:tab w:val="center" w:pos="4320"/>
              <w:tab w:val="right" w:pos="8640"/>
            </w:tabs>
            <w:rPr>
              <w:u w:val="single"/>
            </w:rPr>
          </w:pPr>
          <w:hyperlink r:id="rId1" w:history="1">
            <w:r w:rsidRPr="00C45EEF">
              <w:rPr>
                <w:color w:val="1E445C"/>
                <w:sz w:val="12"/>
                <w:szCs w:val="14"/>
                <w:u w:val="single"/>
              </w:rPr>
              <w:t>team@surveycoordination.com</w:t>
            </w:r>
          </w:hyperlink>
          <w:r w:rsidRPr="00C45EEF">
            <w:rPr>
              <w:sz w:val="12"/>
              <w:szCs w:val="14"/>
              <w:u w:val="single"/>
            </w:rPr>
            <w:t xml:space="preserve"> </w:t>
          </w:r>
        </w:p>
      </w:tc>
    </w:tr>
    <w:tr w:rsidR="009E00D4" w:rsidRPr="00C66CED" w14:paraId="22A1E929" w14:textId="77777777" w:rsidTr="005C7FD8">
      <w:trPr>
        <w:trHeight w:val="156"/>
      </w:trPr>
      <w:tc>
        <w:tcPr>
          <w:tcW w:w="2240" w:type="pct"/>
        </w:tcPr>
        <w:p w14:paraId="32E67A01" w14:textId="77777777" w:rsidR="009E00D4" w:rsidRPr="00C66CED" w:rsidRDefault="009E00D4" w:rsidP="00C66CED">
          <w:pPr>
            <w:tabs>
              <w:tab w:val="center" w:pos="4320"/>
              <w:tab w:val="right" w:pos="8640"/>
            </w:tabs>
            <w:rPr>
              <w:sz w:val="12"/>
              <w:szCs w:val="14"/>
            </w:rPr>
          </w:pPr>
          <w:r w:rsidRPr="00C66CED">
            <w:rPr>
              <w:sz w:val="12"/>
              <w:szCs w:val="14"/>
            </w:rPr>
            <w:t>Tel: + 44 (0) 1865 208127</w:t>
          </w:r>
        </w:p>
      </w:tc>
      <w:tc>
        <w:tcPr>
          <w:tcW w:w="1416" w:type="pct"/>
        </w:tcPr>
        <w:p w14:paraId="4EE33B46" w14:textId="77777777" w:rsidR="009E00D4" w:rsidRPr="00C66CED" w:rsidRDefault="009E00D4" w:rsidP="00C66CED">
          <w:pPr>
            <w:tabs>
              <w:tab w:val="center" w:pos="4320"/>
              <w:tab w:val="right" w:pos="8640"/>
            </w:tabs>
            <w:rPr>
              <w:sz w:val="12"/>
              <w:szCs w:val="14"/>
            </w:rPr>
          </w:pPr>
        </w:p>
      </w:tc>
      <w:tc>
        <w:tcPr>
          <w:tcW w:w="1344" w:type="pct"/>
        </w:tcPr>
        <w:p w14:paraId="7E65CE22" w14:textId="77777777" w:rsidR="009E00D4" w:rsidRPr="00C45EEF" w:rsidRDefault="009E00D4" w:rsidP="00C66CED">
          <w:pPr>
            <w:tabs>
              <w:tab w:val="center" w:pos="4320"/>
              <w:tab w:val="right" w:pos="8640"/>
            </w:tabs>
            <w:rPr>
              <w:sz w:val="12"/>
              <w:szCs w:val="14"/>
              <w:u w:val="single"/>
            </w:rPr>
          </w:pPr>
          <w:hyperlink r:id="rId2" w:history="1">
            <w:r w:rsidRPr="00C45EEF">
              <w:rPr>
                <w:color w:val="1E445C"/>
                <w:sz w:val="12"/>
                <w:szCs w:val="14"/>
                <w:u w:val="single"/>
              </w:rPr>
              <w:t>www.nhssurveys.org</w:t>
            </w:r>
          </w:hyperlink>
          <w:r w:rsidRPr="00C45EEF">
            <w:rPr>
              <w:sz w:val="12"/>
              <w:szCs w:val="14"/>
              <w:u w:val="single"/>
            </w:rPr>
            <w:t xml:space="preserve"> </w:t>
          </w:r>
        </w:p>
      </w:tc>
    </w:tr>
  </w:tbl>
  <w:p w14:paraId="387A98A5" w14:textId="77777777" w:rsidR="009E00D4" w:rsidRDefault="009E0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8A5E6" w14:textId="77777777" w:rsidR="00231B4F" w:rsidRDefault="00231B4F" w:rsidP="00096FA4">
      <w:pPr>
        <w:spacing w:after="0" w:line="240" w:lineRule="auto"/>
      </w:pPr>
      <w:r>
        <w:separator/>
      </w:r>
    </w:p>
  </w:footnote>
  <w:footnote w:type="continuationSeparator" w:id="0">
    <w:p w14:paraId="49B2065E" w14:textId="77777777" w:rsidR="00231B4F" w:rsidRDefault="00231B4F" w:rsidP="00096FA4">
      <w:pPr>
        <w:spacing w:after="0" w:line="240" w:lineRule="auto"/>
      </w:pPr>
      <w:r>
        <w:continuationSeparator/>
      </w:r>
    </w:p>
  </w:footnote>
  <w:footnote w:type="continuationNotice" w:id="1">
    <w:p w14:paraId="36460021" w14:textId="77777777" w:rsidR="00231B4F" w:rsidRDefault="00231B4F">
      <w:pPr>
        <w:spacing w:after="0" w:line="240" w:lineRule="auto"/>
      </w:pPr>
    </w:p>
  </w:footnote>
  <w:footnote w:id="2">
    <w:p w14:paraId="0C096D5F" w14:textId="347728BB" w:rsidR="00BC6A49" w:rsidRDefault="00BC6A49">
      <w:pPr>
        <w:pStyle w:val="FootnoteText"/>
      </w:pPr>
      <w:r>
        <w:rPr>
          <w:rStyle w:val="FootnoteReference"/>
        </w:rPr>
        <w:footnoteRef/>
      </w:r>
      <w:r>
        <w:t xml:space="preserve"> The Survey Coordination Centre will provide an online questionnaire translated into 9 languages, and also offer a </w:t>
      </w:r>
      <w:r w:rsidRPr="00BC6A49">
        <w:t xml:space="preserve">telephone assisted survey </w:t>
      </w:r>
      <w:r>
        <w:t xml:space="preserve">for </w:t>
      </w:r>
      <w:r w:rsidR="00AA1519">
        <w:t>in 22</w:t>
      </w:r>
      <w:r>
        <w:t xml:space="preserve"> languages via the Language Line service</w:t>
      </w:r>
      <w:r w:rsidRPr="00BC6A49">
        <w:t>.</w:t>
      </w:r>
    </w:p>
  </w:footnote>
  <w:footnote w:id="3">
    <w:p w14:paraId="0F24B82C" w14:textId="01648125" w:rsidR="008F0A6F" w:rsidRDefault="008F0A6F">
      <w:pPr>
        <w:pStyle w:val="FootnoteText"/>
      </w:pPr>
      <w:r>
        <w:rPr>
          <w:rStyle w:val="FootnoteReference"/>
        </w:rPr>
        <w:footnoteRef/>
      </w:r>
      <w:r>
        <w:t xml:space="preserve"> </w:t>
      </w:r>
      <w:r w:rsidRPr="008F0A6F">
        <w:t>This relates to any historic code that the trust has used to draw a sample previously.</w:t>
      </w:r>
    </w:p>
  </w:footnote>
  <w:footnote w:id="4">
    <w:p w14:paraId="78AC6EA6" w14:textId="77777777" w:rsidR="005E5952" w:rsidRDefault="005E5952" w:rsidP="005E5952">
      <w:pPr>
        <w:pStyle w:val="FootnoteText"/>
        <w:spacing w:after="120"/>
      </w:pPr>
      <w:r>
        <w:rPr>
          <w:rStyle w:val="FootnoteReference"/>
        </w:rPr>
        <w:footnoteRef/>
      </w:r>
      <w:r>
        <w:t xml:space="preserve"> Abortive pregnancies or miscarriages may be indicated on your system with an ICD-10 code of O03, O36.4 or O02.1 or Z33.2 or ICD-11 code of JA00, JA03. Concealed pregnancies may be indicated with an ICD-10 code of Z35.3 or an ICD-11 code of QA43.30. Obtaining contraception might be indicated with an ICD-10 code of Z30 or ICD-11 code of QA21.0. Ectopic pregnancy might be indicated with ICD-10 code of O00 or ICD-11 code of JA01.</w:t>
      </w:r>
    </w:p>
  </w:footnote>
  <w:footnote w:id="5">
    <w:p w14:paraId="0A1DC2BB" w14:textId="77777777" w:rsidR="005E5952" w:rsidRPr="008B449C" w:rsidRDefault="005E5952" w:rsidP="005E5952">
      <w:pPr>
        <w:pStyle w:val="FootnoteText"/>
        <w:spacing w:after="120"/>
      </w:pPr>
      <w:r>
        <w:rPr>
          <w:rStyle w:val="FootnoteReference"/>
        </w:rPr>
        <w:footnoteRef/>
      </w:r>
      <w:r>
        <w:t xml:space="preserve"> Patients</w:t>
      </w:r>
      <w:r w:rsidRPr="00B06497">
        <w:t xml:space="preserve"> whose address is in the British Islands (Isle of Man, the Channel Islands)</w:t>
      </w:r>
      <w:r>
        <w:t xml:space="preserve"> or are military personnel</w:t>
      </w:r>
      <w:r w:rsidRPr="00B06497">
        <w:t xml:space="preserve"> are eligi</w:t>
      </w:r>
      <w:r>
        <w:t>ble for inclusion in the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3553" w14:textId="77777777" w:rsidR="009E00D4" w:rsidRDefault="009E00D4"/>
  <w:p w14:paraId="6504A55D" w14:textId="77777777" w:rsidR="009E00D4" w:rsidRDefault="009E00D4"/>
  <w:p w14:paraId="7E48D67E" w14:textId="77777777" w:rsidR="009E00D4" w:rsidRDefault="009E00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496DA" w14:textId="6B8A8CBC" w:rsidR="005E5A84" w:rsidRDefault="005E5A84">
    <w:pPr>
      <w:pStyle w:val="Header"/>
    </w:pPr>
    <w:r>
      <w:rPr>
        <w:noProof/>
      </w:rPr>
      <w:drawing>
        <wp:anchor distT="0" distB="0" distL="114300" distR="114300" simplePos="0" relativeHeight="251659264" behindDoc="0" locked="0" layoutInCell="1" allowOverlap="1" wp14:anchorId="3D45EC2D" wp14:editId="49F0A800">
          <wp:simplePos x="0" y="0"/>
          <wp:positionH relativeFrom="column">
            <wp:posOffset>5105400</wp:posOffset>
          </wp:positionH>
          <wp:positionV relativeFrom="paragraph">
            <wp:posOffset>-247650</wp:posOffset>
          </wp:positionV>
          <wp:extent cx="1476375" cy="655511"/>
          <wp:effectExtent l="0" t="0" r="0" b="0"/>
          <wp:wrapSquare wrapText="bothSides"/>
          <wp:docPr id="126948325" name="Picture 12694832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14551" name="Picture 92451455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76375" cy="6555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3C13" w14:textId="77777777" w:rsidR="005C6422" w:rsidRDefault="005C6422"/>
  <w:p w14:paraId="07D181F8" w14:textId="77777777" w:rsidR="005C6422" w:rsidRDefault="005C6422"/>
  <w:p w14:paraId="0B73AB23" w14:textId="77777777" w:rsidR="005C6422" w:rsidRDefault="005C642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AFAA" w14:textId="77777777" w:rsidR="009E00D4" w:rsidRDefault="009E00D4"/>
  <w:p w14:paraId="1C52F044" w14:textId="77777777" w:rsidR="009E00D4" w:rsidRDefault="009E00D4"/>
  <w:p w14:paraId="34D81C92" w14:textId="77777777" w:rsidR="009E00D4" w:rsidRDefault="009E00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8CE"/>
    <w:multiLevelType w:val="hybridMultilevel"/>
    <w:tmpl w:val="B40E2670"/>
    <w:lvl w:ilvl="0" w:tplc="BCE2B62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Arial" w:hAnsi="Arial" w:hint="default"/>
        <w:b/>
        <w:i w:val="0"/>
        <w:color w:val="007B4E"/>
      </w:rPr>
    </w:lvl>
    <w:lvl w:ilvl="2" w:tplc="FFFFFFFF">
      <w:numFmt w:val="bullet"/>
      <w:lvlText w:val="•"/>
      <w:lvlJc w:val="left"/>
      <w:pPr>
        <w:ind w:left="2520" w:hanging="720"/>
      </w:pPr>
      <w:rPr>
        <w:rFonts w:ascii="Arial" w:eastAsiaTheme="minorEastAsia"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F162D4"/>
    <w:multiLevelType w:val="hybridMultilevel"/>
    <w:tmpl w:val="677EA44A"/>
    <w:lvl w:ilvl="0" w:tplc="BCE2B62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Arial" w:hAnsi="Arial" w:hint="default"/>
        <w:b/>
        <w:i w:val="0"/>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EC56C4"/>
    <w:multiLevelType w:val="hybridMultilevel"/>
    <w:tmpl w:val="57B66FB8"/>
    <w:lvl w:ilvl="0" w:tplc="BCE2B628">
      <w:start w:val="1"/>
      <w:numFmt w:val="bullet"/>
      <w:lvlText w:val="o"/>
      <w:lvlJc w:val="left"/>
      <w:pPr>
        <w:ind w:left="720" w:hanging="360"/>
      </w:pPr>
      <w:rPr>
        <w:rFonts w:ascii="Courier New" w:hAnsi="Courier New" w:hint="default"/>
        <w:b/>
        <w:bCs/>
        <w:i w:val="0"/>
        <w:color w:val="007B4E"/>
        <w:w w:val="100"/>
        <w:sz w:val="22"/>
        <w:szCs w:val="22"/>
        <w:lang w:val="en-GB" w:eastAsia="en-GB" w:bidi="en-G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704184"/>
    <w:multiLevelType w:val="hybridMultilevel"/>
    <w:tmpl w:val="AFC81D90"/>
    <w:lvl w:ilvl="0" w:tplc="BCE2B628">
      <w:start w:val="1"/>
      <w:numFmt w:val="bullet"/>
      <w:lvlText w:val="o"/>
      <w:lvlJc w:val="left"/>
      <w:pPr>
        <w:ind w:left="720" w:hanging="360"/>
      </w:pPr>
      <w:rPr>
        <w:rFonts w:ascii="Courier New" w:hAnsi="Courier New"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D00F4C"/>
    <w:multiLevelType w:val="hybridMultilevel"/>
    <w:tmpl w:val="8EC0EE4E"/>
    <w:lvl w:ilvl="0" w:tplc="BCE2B62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87611B"/>
    <w:multiLevelType w:val="hybridMultilevel"/>
    <w:tmpl w:val="D8A8556A"/>
    <w:lvl w:ilvl="0" w:tplc="08090001">
      <w:start w:val="1"/>
      <w:numFmt w:val="bullet"/>
      <w:lvlText w:val=""/>
      <w:lvlJc w:val="left"/>
      <w:pPr>
        <w:ind w:left="720" w:hanging="360"/>
      </w:pPr>
      <w:rPr>
        <w:rFonts w:ascii="Symbol" w:hAnsi="Symbol" w:hint="default"/>
        <w:b/>
        <w:i w:val="0"/>
        <w:color w:val="007B4E"/>
      </w:rPr>
    </w:lvl>
    <w:lvl w:ilvl="1" w:tplc="0D1E9666">
      <w:start w:val="1"/>
      <w:numFmt w:val="bullet"/>
      <w:lvlText w:val="o"/>
      <w:lvlJc w:val="left"/>
      <w:pPr>
        <w:ind w:left="1440" w:hanging="360"/>
      </w:pPr>
      <w:rPr>
        <w:rFonts w:ascii="Arial" w:hAnsi="Arial" w:hint="default"/>
        <w:b/>
        <w:i w:val="0"/>
        <w:color w:val="007B4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66C42"/>
    <w:multiLevelType w:val="hybridMultilevel"/>
    <w:tmpl w:val="2F5C47E2"/>
    <w:lvl w:ilvl="0" w:tplc="BCE2B62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Arial" w:hAnsi="Arial" w:hint="default"/>
        <w:b/>
        <w:i w:val="0"/>
        <w:color w:val="007B4E"/>
      </w:rPr>
    </w:lvl>
    <w:lvl w:ilvl="2" w:tplc="FFFFFFFF">
      <w:numFmt w:val="bullet"/>
      <w:lvlText w:val="•"/>
      <w:lvlJc w:val="left"/>
      <w:pPr>
        <w:ind w:left="2520" w:hanging="720"/>
      </w:pPr>
      <w:rPr>
        <w:rFonts w:ascii="Arial" w:eastAsiaTheme="minorEastAsia"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6B2406"/>
    <w:multiLevelType w:val="hybridMultilevel"/>
    <w:tmpl w:val="12803386"/>
    <w:lvl w:ilvl="0" w:tplc="BCE2B628">
      <w:start w:val="1"/>
      <w:numFmt w:val="bullet"/>
      <w:lvlText w:val="o"/>
      <w:lvlJc w:val="left"/>
      <w:pPr>
        <w:ind w:left="720" w:hanging="360"/>
      </w:pPr>
      <w:rPr>
        <w:rFonts w:ascii="Courier New" w:hAnsi="Courier New"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A0446F"/>
    <w:multiLevelType w:val="hybridMultilevel"/>
    <w:tmpl w:val="10D8881A"/>
    <w:lvl w:ilvl="0" w:tplc="08090001">
      <w:start w:val="1"/>
      <w:numFmt w:val="bullet"/>
      <w:lvlText w:val=""/>
      <w:lvlJc w:val="left"/>
      <w:pPr>
        <w:ind w:left="720" w:hanging="360"/>
      </w:pPr>
      <w:rPr>
        <w:rFonts w:ascii="Symbol" w:hAnsi="Symbol" w:hint="default"/>
        <w:b/>
        <w:i w:val="0"/>
        <w:color w:val="007B4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01BDD"/>
    <w:multiLevelType w:val="hybridMultilevel"/>
    <w:tmpl w:val="4A589464"/>
    <w:lvl w:ilvl="0" w:tplc="BCE2B628">
      <w:start w:val="1"/>
      <w:numFmt w:val="bullet"/>
      <w:lvlText w:val="o"/>
      <w:lvlJc w:val="left"/>
      <w:pPr>
        <w:ind w:left="784" w:hanging="360"/>
      </w:pPr>
      <w:rPr>
        <w:rFonts w:ascii="Courier New" w:hAnsi="Courier New" w:hint="default"/>
        <w:color w:val="007B4E"/>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1" w15:restartNumberingAfterBreak="0">
    <w:nsid w:val="20F17FCA"/>
    <w:multiLevelType w:val="hybridMultilevel"/>
    <w:tmpl w:val="0622B1FC"/>
    <w:lvl w:ilvl="0" w:tplc="0D1E9666">
      <w:start w:val="1"/>
      <w:numFmt w:val="bullet"/>
      <w:lvlText w:val="o"/>
      <w:lvlJc w:val="left"/>
      <w:pPr>
        <w:ind w:left="720" w:hanging="360"/>
      </w:pPr>
      <w:rPr>
        <w:rFonts w:ascii="Arial" w:hAnsi="Arial" w:hint="default"/>
        <w:b/>
        <w:i w:val="0"/>
        <w:color w:val="007B4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cs="Times New Roman" w:hint="default"/>
        <w:color w:val="3E3D4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025699"/>
    <w:multiLevelType w:val="multilevel"/>
    <w:tmpl w:val="16D8E0D4"/>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auto"/>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CD691E"/>
    <w:multiLevelType w:val="hybridMultilevel"/>
    <w:tmpl w:val="5502AB5C"/>
    <w:lvl w:ilvl="0" w:tplc="DBAE1ED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51E6C"/>
    <w:multiLevelType w:val="hybridMultilevel"/>
    <w:tmpl w:val="EBF4AB60"/>
    <w:lvl w:ilvl="0" w:tplc="BCE2B628">
      <w:start w:val="1"/>
      <w:numFmt w:val="bullet"/>
      <w:lvlText w:val="o"/>
      <w:lvlJc w:val="left"/>
      <w:pPr>
        <w:ind w:left="720" w:hanging="360"/>
      </w:pPr>
      <w:rPr>
        <w:rFonts w:ascii="Courier New" w:hAnsi="Courier New"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12A00"/>
    <w:multiLevelType w:val="hybridMultilevel"/>
    <w:tmpl w:val="F29613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E76E94"/>
    <w:multiLevelType w:val="multilevel"/>
    <w:tmpl w:val="F6FCB50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20" w15:restartNumberingAfterBreak="0">
    <w:nsid w:val="38817A6D"/>
    <w:multiLevelType w:val="hybridMultilevel"/>
    <w:tmpl w:val="2EBC2988"/>
    <w:lvl w:ilvl="0" w:tplc="BCE2B628">
      <w:start w:val="1"/>
      <w:numFmt w:val="bullet"/>
      <w:lvlText w:val="o"/>
      <w:lvlJc w:val="left"/>
      <w:pPr>
        <w:ind w:left="1080" w:hanging="360"/>
      </w:pPr>
      <w:rPr>
        <w:rFonts w:ascii="Courier New" w:hAnsi="Courier New" w:hint="default"/>
        <w:b/>
        <w:i w:val="0"/>
        <w:color w:val="007B4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10C2CF7"/>
    <w:multiLevelType w:val="hybridMultilevel"/>
    <w:tmpl w:val="9E20C600"/>
    <w:lvl w:ilvl="0" w:tplc="BCE2B62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4A64869"/>
    <w:multiLevelType w:val="hybridMultilevel"/>
    <w:tmpl w:val="B562F9B4"/>
    <w:lvl w:ilvl="0" w:tplc="90742F9A">
      <w:start w:val="1"/>
      <w:numFmt w:val="decimal"/>
      <w:lvlText w:val="%1)"/>
      <w:lvlJc w:val="left"/>
      <w:pPr>
        <w:ind w:left="426" w:hanging="360"/>
      </w:pPr>
      <w:rPr>
        <w:rFonts w:hint="default"/>
        <w:b/>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3" w15:restartNumberingAfterBreak="0">
    <w:nsid w:val="45CD1992"/>
    <w:multiLevelType w:val="hybridMultilevel"/>
    <w:tmpl w:val="3ACE8080"/>
    <w:lvl w:ilvl="0" w:tplc="BCE2B628">
      <w:start w:val="1"/>
      <w:numFmt w:val="bullet"/>
      <w:lvlText w:val="o"/>
      <w:lvlJc w:val="left"/>
      <w:pPr>
        <w:ind w:left="1146" w:hanging="360"/>
      </w:pPr>
      <w:rPr>
        <w:rFonts w:ascii="Courier New" w:hAnsi="Courier New" w:hint="default"/>
        <w:b/>
        <w:i w:val="0"/>
        <w:color w:val="007B4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45D96212"/>
    <w:multiLevelType w:val="hybridMultilevel"/>
    <w:tmpl w:val="5584339E"/>
    <w:lvl w:ilvl="0" w:tplc="BCE2B62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Arial" w:hAnsi="Arial" w:hint="default"/>
        <w:b/>
        <w:i w:val="0"/>
        <w:color w:val="007B4E"/>
      </w:rPr>
    </w:lvl>
    <w:lvl w:ilvl="2" w:tplc="FFFFFFFF">
      <w:numFmt w:val="bullet"/>
      <w:lvlText w:val="•"/>
      <w:lvlJc w:val="left"/>
      <w:pPr>
        <w:ind w:left="2520" w:hanging="720"/>
      </w:pPr>
      <w:rPr>
        <w:rFonts w:ascii="Arial" w:eastAsiaTheme="minorEastAsia"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6A14009"/>
    <w:multiLevelType w:val="hybridMultilevel"/>
    <w:tmpl w:val="AE5ED1D2"/>
    <w:lvl w:ilvl="0" w:tplc="0D1E9666">
      <w:start w:val="1"/>
      <w:numFmt w:val="bullet"/>
      <w:lvlText w:val="o"/>
      <w:lvlJc w:val="left"/>
      <w:pPr>
        <w:ind w:left="720" w:hanging="360"/>
      </w:pPr>
      <w:rPr>
        <w:rFonts w:ascii="Arial" w:hAnsi="Arial"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C246C"/>
    <w:multiLevelType w:val="hybridMultilevel"/>
    <w:tmpl w:val="94C02926"/>
    <w:lvl w:ilvl="0" w:tplc="BCE2B628">
      <w:start w:val="1"/>
      <w:numFmt w:val="bullet"/>
      <w:lvlText w:val="o"/>
      <w:lvlJc w:val="left"/>
      <w:pPr>
        <w:ind w:left="720" w:hanging="360"/>
      </w:pPr>
      <w:rPr>
        <w:rFonts w:ascii="Courier New" w:hAnsi="Courier New"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4C53AD"/>
    <w:multiLevelType w:val="multilevel"/>
    <w:tmpl w:val="93DE56DA"/>
    <w:lvl w:ilvl="0">
      <w:start w:val="1"/>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4D2F3E92"/>
    <w:multiLevelType w:val="hybridMultilevel"/>
    <w:tmpl w:val="D260315E"/>
    <w:lvl w:ilvl="0" w:tplc="325EBC1E">
      <w:start w:val="1"/>
      <w:numFmt w:val="bullet"/>
      <w:pStyle w:val="Bullets"/>
      <w:lvlText w:val="o"/>
      <w:lvlJc w:val="left"/>
      <w:pPr>
        <w:ind w:left="720" w:hanging="360"/>
      </w:pPr>
      <w:rPr>
        <w:rFonts w:ascii="Courier New" w:hAnsi="Courier New" w:hint="default"/>
        <w:b/>
        <w:bCs/>
        <w:i w:val="0"/>
        <w:color w:val="007B4E"/>
        <w:w w:val="100"/>
        <w:sz w:val="22"/>
        <w:szCs w:val="22"/>
        <w:lang w:val="en-GB" w:eastAsia="en-GB" w:bidi="en-G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D6A24E3"/>
    <w:multiLevelType w:val="hybridMultilevel"/>
    <w:tmpl w:val="80CC7686"/>
    <w:lvl w:ilvl="0" w:tplc="BCE2B628">
      <w:start w:val="1"/>
      <w:numFmt w:val="bullet"/>
      <w:lvlText w:val="o"/>
      <w:lvlJc w:val="left"/>
      <w:pPr>
        <w:ind w:left="890" w:hanging="360"/>
      </w:pPr>
      <w:rPr>
        <w:rFonts w:ascii="Courier New" w:hAnsi="Courier New" w:hint="default"/>
        <w:color w:val="007B4E"/>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0" w15:restartNumberingAfterBreak="0">
    <w:nsid w:val="4FAA6ACE"/>
    <w:multiLevelType w:val="hybridMultilevel"/>
    <w:tmpl w:val="450A24E2"/>
    <w:lvl w:ilvl="0" w:tplc="BCE2B628">
      <w:start w:val="1"/>
      <w:numFmt w:val="bullet"/>
      <w:lvlText w:val="o"/>
      <w:lvlJc w:val="left"/>
      <w:pPr>
        <w:ind w:left="720" w:hanging="360"/>
      </w:pPr>
      <w:rPr>
        <w:rFonts w:ascii="Courier New" w:hAnsi="Courier New" w:hint="default"/>
        <w:b/>
        <w:bCs/>
        <w:i w:val="0"/>
        <w:color w:val="007B4E"/>
        <w:w w:val="100"/>
        <w:sz w:val="22"/>
        <w:szCs w:val="22"/>
        <w:lang w:val="en-GB" w:eastAsia="en-GB" w:bidi="en-G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7963FE"/>
    <w:multiLevelType w:val="hybridMultilevel"/>
    <w:tmpl w:val="94BC8332"/>
    <w:lvl w:ilvl="0" w:tplc="BCE2B62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Arial" w:hAnsi="Arial" w:hint="default"/>
        <w:b/>
        <w:i w:val="0"/>
        <w:color w:val="007B4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E04D05"/>
    <w:multiLevelType w:val="hybridMultilevel"/>
    <w:tmpl w:val="3E3E1B28"/>
    <w:lvl w:ilvl="0" w:tplc="08090001">
      <w:start w:val="1"/>
      <w:numFmt w:val="bullet"/>
      <w:lvlText w:val=""/>
      <w:lvlJc w:val="left"/>
      <w:pPr>
        <w:ind w:left="720" w:hanging="360"/>
      </w:pPr>
      <w:rPr>
        <w:rFonts w:ascii="Symbol" w:hAnsi="Symbol" w:hint="default"/>
        <w:b/>
        <w:i w:val="0"/>
        <w:color w:val="007B4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7C60EA"/>
    <w:multiLevelType w:val="hybridMultilevel"/>
    <w:tmpl w:val="EAFC4562"/>
    <w:lvl w:ilvl="0" w:tplc="BCE2B628">
      <w:start w:val="1"/>
      <w:numFmt w:val="bullet"/>
      <w:lvlText w:val="o"/>
      <w:lvlJc w:val="left"/>
      <w:pPr>
        <w:ind w:left="720" w:hanging="360"/>
      </w:pPr>
      <w:rPr>
        <w:rFonts w:ascii="Courier New" w:hAnsi="Courier New"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D5009A"/>
    <w:multiLevelType w:val="hybridMultilevel"/>
    <w:tmpl w:val="B792DE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E5359C"/>
    <w:multiLevelType w:val="hybridMultilevel"/>
    <w:tmpl w:val="6AD0073A"/>
    <w:lvl w:ilvl="0" w:tplc="B532C1EE">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F8F7FDD"/>
    <w:multiLevelType w:val="hybridMultilevel"/>
    <w:tmpl w:val="D40AF9B0"/>
    <w:lvl w:ilvl="0" w:tplc="BCE2B628">
      <w:start w:val="1"/>
      <w:numFmt w:val="bullet"/>
      <w:lvlText w:val="o"/>
      <w:lvlJc w:val="left"/>
      <w:pPr>
        <w:ind w:left="720" w:hanging="360"/>
      </w:pPr>
      <w:rPr>
        <w:rFonts w:ascii="Courier New" w:hAnsi="Courier New" w:hint="default"/>
        <w:b/>
        <w:i w:val="0"/>
        <w:color w:val="007B4E"/>
      </w:rPr>
    </w:lvl>
    <w:lvl w:ilvl="1" w:tplc="FFFFFFFF">
      <w:start w:val="1"/>
      <w:numFmt w:val="bullet"/>
      <w:lvlText w:val="o"/>
      <w:lvlJc w:val="left"/>
      <w:pPr>
        <w:ind w:left="1440" w:hanging="360"/>
      </w:pPr>
      <w:rPr>
        <w:rFonts w:ascii="Arial" w:hAnsi="Arial" w:hint="default"/>
        <w:b/>
        <w:i w:val="0"/>
        <w:color w:val="007B4E"/>
      </w:rPr>
    </w:lvl>
    <w:lvl w:ilvl="2" w:tplc="FFFFFFFF">
      <w:numFmt w:val="bullet"/>
      <w:lvlText w:val="•"/>
      <w:lvlJc w:val="left"/>
      <w:pPr>
        <w:ind w:left="2520" w:hanging="720"/>
      </w:pPr>
      <w:rPr>
        <w:rFonts w:ascii="Arial" w:eastAsiaTheme="minorEastAsia"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07B7E01"/>
    <w:multiLevelType w:val="hybridMultilevel"/>
    <w:tmpl w:val="858CEC6C"/>
    <w:lvl w:ilvl="0" w:tplc="08090001">
      <w:start w:val="1"/>
      <w:numFmt w:val="bullet"/>
      <w:lvlText w:val=""/>
      <w:lvlJc w:val="left"/>
      <w:pPr>
        <w:ind w:left="720" w:hanging="360"/>
      </w:pPr>
      <w:rPr>
        <w:rFonts w:ascii="Symbol" w:hAnsi="Symbol" w:hint="default"/>
        <w:b/>
        <w:i w:val="0"/>
        <w:color w:val="007B4E"/>
      </w:rPr>
    </w:lvl>
    <w:lvl w:ilvl="1" w:tplc="EC064986">
      <w:start w:val="1"/>
      <w:numFmt w:val="bullet"/>
      <w:lvlText w:val="o"/>
      <w:lvlJc w:val="left"/>
      <w:pPr>
        <w:ind w:left="1440" w:hanging="360"/>
      </w:pPr>
      <w:rPr>
        <w:rFonts w:ascii="Arial" w:hAnsi="Arial" w:hint="default"/>
        <w:b/>
        <w:i w:val="0"/>
        <w:color w:val="007B4E"/>
      </w:rPr>
    </w:lvl>
    <w:lvl w:ilvl="2" w:tplc="29E0E20C">
      <w:numFmt w:val="bullet"/>
      <w:lvlText w:val="•"/>
      <w:lvlJc w:val="left"/>
      <w:pPr>
        <w:ind w:left="2520" w:hanging="72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1A2E94"/>
    <w:multiLevelType w:val="hybridMultilevel"/>
    <w:tmpl w:val="5980138A"/>
    <w:lvl w:ilvl="0" w:tplc="BCE2B628">
      <w:start w:val="1"/>
      <w:numFmt w:val="bullet"/>
      <w:lvlText w:val="o"/>
      <w:lvlJc w:val="left"/>
      <w:pPr>
        <w:ind w:left="720" w:hanging="360"/>
      </w:pPr>
      <w:rPr>
        <w:rFonts w:ascii="Courier New" w:hAnsi="Courier New"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74D029E6"/>
    <w:multiLevelType w:val="hybridMultilevel"/>
    <w:tmpl w:val="362EEBF0"/>
    <w:lvl w:ilvl="0" w:tplc="90742F9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52E437C"/>
    <w:multiLevelType w:val="hybridMultilevel"/>
    <w:tmpl w:val="65C4A67C"/>
    <w:lvl w:ilvl="0" w:tplc="08090001">
      <w:start w:val="1"/>
      <w:numFmt w:val="bullet"/>
      <w:lvlText w:val=""/>
      <w:lvlJc w:val="left"/>
      <w:pPr>
        <w:ind w:left="720" w:hanging="360"/>
      </w:pPr>
      <w:rPr>
        <w:rFonts w:ascii="Symbol" w:hAnsi="Symbo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2035F3"/>
    <w:multiLevelType w:val="hybridMultilevel"/>
    <w:tmpl w:val="0A26D26E"/>
    <w:lvl w:ilvl="0" w:tplc="90742F9A">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15:restartNumberingAfterBreak="0">
    <w:nsid w:val="78FE054C"/>
    <w:multiLevelType w:val="hybridMultilevel"/>
    <w:tmpl w:val="9FD413E0"/>
    <w:lvl w:ilvl="0" w:tplc="D2EAEB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71073"/>
    <w:multiLevelType w:val="hybridMultilevel"/>
    <w:tmpl w:val="5E0206DC"/>
    <w:lvl w:ilvl="0" w:tplc="821C0576">
      <w:start w:val="1"/>
      <w:numFmt w:val="bullet"/>
      <w:lvlText w:val=""/>
      <w:lvlJc w:val="left"/>
      <w:pPr>
        <w:ind w:left="738" w:hanging="284"/>
      </w:pPr>
      <w:rPr>
        <w:rFonts w:ascii="Symbol" w:hAnsi="Symbol" w:hint="default"/>
        <w:color w:val="auto"/>
      </w:rPr>
    </w:lvl>
    <w:lvl w:ilvl="1" w:tplc="BCE2B628">
      <w:start w:val="1"/>
      <w:numFmt w:val="bullet"/>
      <w:lvlText w:val="o"/>
      <w:lvlJc w:val="left"/>
      <w:pPr>
        <w:ind w:left="720" w:hanging="360"/>
      </w:pPr>
      <w:rPr>
        <w:rFonts w:ascii="Courier New" w:hAnsi="Courier New" w:hint="default"/>
        <w:b/>
        <w:i w:val="0"/>
        <w:color w:val="007B4E"/>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15:restartNumberingAfterBreak="0">
    <w:nsid w:val="7F3F6B73"/>
    <w:multiLevelType w:val="hybridMultilevel"/>
    <w:tmpl w:val="3BF22E48"/>
    <w:lvl w:ilvl="0" w:tplc="0D1E9666">
      <w:start w:val="1"/>
      <w:numFmt w:val="bullet"/>
      <w:lvlText w:val="o"/>
      <w:lvlJc w:val="left"/>
      <w:pPr>
        <w:ind w:left="720" w:hanging="360"/>
      </w:pPr>
      <w:rPr>
        <w:rFonts w:ascii="Arial" w:hAnsi="Arial" w:hint="default"/>
        <w:b/>
        <w:i w:val="0"/>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292269">
    <w:abstractNumId w:val="45"/>
  </w:num>
  <w:num w:numId="2" w16cid:durableId="1944416911">
    <w:abstractNumId w:val="31"/>
  </w:num>
  <w:num w:numId="3" w16cid:durableId="1025398904">
    <w:abstractNumId w:val="6"/>
  </w:num>
  <w:num w:numId="4" w16cid:durableId="181168477">
    <w:abstractNumId w:val="27"/>
  </w:num>
  <w:num w:numId="5" w16cid:durableId="1820032519">
    <w:abstractNumId w:val="38"/>
  </w:num>
  <w:num w:numId="6" w16cid:durableId="14869678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00177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42822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4009973">
    <w:abstractNumId w:val="17"/>
  </w:num>
  <w:num w:numId="10" w16cid:durableId="1399790449">
    <w:abstractNumId w:val="22"/>
  </w:num>
  <w:num w:numId="11" w16cid:durableId="709034246">
    <w:abstractNumId w:val="11"/>
  </w:num>
  <w:num w:numId="12" w16cid:durableId="1640450772">
    <w:abstractNumId w:val="46"/>
  </w:num>
  <w:num w:numId="13" w16cid:durableId="2039894967">
    <w:abstractNumId w:val="25"/>
  </w:num>
  <w:num w:numId="14" w16cid:durableId="1343315448">
    <w:abstractNumId w:val="34"/>
  </w:num>
  <w:num w:numId="15" w16cid:durableId="1811556751">
    <w:abstractNumId w:val="13"/>
  </w:num>
  <w:num w:numId="16" w16cid:durableId="11878009">
    <w:abstractNumId w:val="1"/>
  </w:num>
  <w:num w:numId="17" w16cid:durableId="206069453">
    <w:abstractNumId w:val="35"/>
  </w:num>
  <w:num w:numId="18" w16cid:durableId="607079050">
    <w:abstractNumId w:val="44"/>
  </w:num>
  <w:num w:numId="19" w16cid:durableId="283082420">
    <w:abstractNumId w:val="33"/>
  </w:num>
  <w:num w:numId="20" w16cid:durableId="1195004410">
    <w:abstractNumId w:val="9"/>
  </w:num>
  <w:num w:numId="21" w16cid:durableId="477189336">
    <w:abstractNumId w:val="42"/>
  </w:num>
  <w:num w:numId="22" w16cid:durableId="12999823">
    <w:abstractNumId w:val="14"/>
  </w:num>
  <w:num w:numId="23" w16cid:durableId="675349541">
    <w:abstractNumId w:val="18"/>
  </w:num>
  <w:num w:numId="24" w16cid:durableId="935792948">
    <w:abstractNumId w:val="10"/>
  </w:num>
  <w:num w:numId="25" w16cid:durableId="1144008525">
    <w:abstractNumId w:val="32"/>
  </w:num>
  <w:num w:numId="26" w16cid:durableId="645547577">
    <w:abstractNumId w:val="2"/>
  </w:num>
  <w:num w:numId="27" w16cid:durableId="1393842833">
    <w:abstractNumId w:val="3"/>
  </w:num>
  <w:num w:numId="28" w16cid:durableId="1746872372">
    <w:abstractNumId w:val="20"/>
  </w:num>
  <w:num w:numId="29" w16cid:durableId="724644950">
    <w:abstractNumId w:val="8"/>
  </w:num>
  <w:num w:numId="30" w16cid:durableId="327683089">
    <w:abstractNumId w:val="39"/>
  </w:num>
  <w:num w:numId="31" w16cid:durableId="971053881">
    <w:abstractNumId w:val="30"/>
  </w:num>
  <w:num w:numId="32" w16cid:durableId="821119457">
    <w:abstractNumId w:val="28"/>
  </w:num>
  <w:num w:numId="33" w16cid:durableId="474370874">
    <w:abstractNumId w:val="24"/>
  </w:num>
  <w:num w:numId="34" w16cid:durableId="1800494510">
    <w:abstractNumId w:val="7"/>
  </w:num>
  <w:num w:numId="35" w16cid:durableId="1726878901">
    <w:abstractNumId w:val="12"/>
  </w:num>
  <w:num w:numId="36" w16cid:durableId="1769766882">
    <w:abstractNumId w:val="0"/>
  </w:num>
  <w:num w:numId="37" w16cid:durableId="344989023">
    <w:abstractNumId w:val="37"/>
  </w:num>
  <w:num w:numId="38" w16cid:durableId="1781874906">
    <w:abstractNumId w:val="16"/>
  </w:num>
  <w:num w:numId="39" w16cid:durableId="643896706">
    <w:abstractNumId w:val="4"/>
  </w:num>
  <w:num w:numId="40" w16cid:durableId="2049261847">
    <w:abstractNumId w:val="23"/>
  </w:num>
  <w:num w:numId="41" w16cid:durableId="800000442">
    <w:abstractNumId w:val="21"/>
  </w:num>
  <w:num w:numId="42" w16cid:durableId="201603527">
    <w:abstractNumId w:val="5"/>
  </w:num>
  <w:num w:numId="43" w16cid:durableId="1334265528">
    <w:abstractNumId w:val="29"/>
  </w:num>
  <w:num w:numId="44" w16cid:durableId="83771264">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oNotTrackFormatting/>
  <w:defaultTabStop w:val="720"/>
  <w:drawingGridHorizontalSpacing w:val="181"/>
  <w:drawingGridVerticalSpacing w:val="181"/>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03ED"/>
    <w:rsid w:val="0000365D"/>
    <w:rsid w:val="0000370C"/>
    <w:rsid w:val="0000375E"/>
    <w:rsid w:val="000049EA"/>
    <w:rsid w:val="00005753"/>
    <w:rsid w:val="00007131"/>
    <w:rsid w:val="000113D7"/>
    <w:rsid w:val="00012AF9"/>
    <w:rsid w:val="00012FF9"/>
    <w:rsid w:val="00014029"/>
    <w:rsid w:val="000153B0"/>
    <w:rsid w:val="00015699"/>
    <w:rsid w:val="00015788"/>
    <w:rsid w:val="00015D6C"/>
    <w:rsid w:val="00015E97"/>
    <w:rsid w:val="000165F7"/>
    <w:rsid w:val="00016C69"/>
    <w:rsid w:val="000176C9"/>
    <w:rsid w:val="00020628"/>
    <w:rsid w:val="000209DE"/>
    <w:rsid w:val="00021ED8"/>
    <w:rsid w:val="00023235"/>
    <w:rsid w:val="00023F9A"/>
    <w:rsid w:val="00027043"/>
    <w:rsid w:val="00027197"/>
    <w:rsid w:val="00027E6D"/>
    <w:rsid w:val="00033ADA"/>
    <w:rsid w:val="00036824"/>
    <w:rsid w:val="00036998"/>
    <w:rsid w:val="000374F2"/>
    <w:rsid w:val="00042083"/>
    <w:rsid w:val="00042A69"/>
    <w:rsid w:val="000439A4"/>
    <w:rsid w:val="00047651"/>
    <w:rsid w:val="00047834"/>
    <w:rsid w:val="00051595"/>
    <w:rsid w:val="00053222"/>
    <w:rsid w:val="0005522E"/>
    <w:rsid w:val="00056466"/>
    <w:rsid w:val="0005769C"/>
    <w:rsid w:val="000606E8"/>
    <w:rsid w:val="00061053"/>
    <w:rsid w:val="000626AB"/>
    <w:rsid w:val="000626D9"/>
    <w:rsid w:val="00063200"/>
    <w:rsid w:val="00063470"/>
    <w:rsid w:val="00063D02"/>
    <w:rsid w:val="00065BB4"/>
    <w:rsid w:val="00066607"/>
    <w:rsid w:val="000668CB"/>
    <w:rsid w:val="00067B89"/>
    <w:rsid w:val="0007030B"/>
    <w:rsid w:val="0007054B"/>
    <w:rsid w:val="00072E72"/>
    <w:rsid w:val="00073206"/>
    <w:rsid w:val="00073A47"/>
    <w:rsid w:val="00076B80"/>
    <w:rsid w:val="000800B4"/>
    <w:rsid w:val="000813A8"/>
    <w:rsid w:val="0008412D"/>
    <w:rsid w:val="00086502"/>
    <w:rsid w:val="00087C17"/>
    <w:rsid w:val="00094D4C"/>
    <w:rsid w:val="000956C7"/>
    <w:rsid w:val="00096EDE"/>
    <w:rsid w:val="00096FA4"/>
    <w:rsid w:val="00097069"/>
    <w:rsid w:val="0009762F"/>
    <w:rsid w:val="000A08E6"/>
    <w:rsid w:val="000A0941"/>
    <w:rsid w:val="000A0D62"/>
    <w:rsid w:val="000A0FD0"/>
    <w:rsid w:val="000A1A1C"/>
    <w:rsid w:val="000A1BF7"/>
    <w:rsid w:val="000A2096"/>
    <w:rsid w:val="000B0894"/>
    <w:rsid w:val="000B0C40"/>
    <w:rsid w:val="000B15CD"/>
    <w:rsid w:val="000B1ECE"/>
    <w:rsid w:val="000B1FCD"/>
    <w:rsid w:val="000B259F"/>
    <w:rsid w:val="000B2765"/>
    <w:rsid w:val="000B6349"/>
    <w:rsid w:val="000C0FB6"/>
    <w:rsid w:val="000C32EC"/>
    <w:rsid w:val="000C4433"/>
    <w:rsid w:val="000C4533"/>
    <w:rsid w:val="000C62BD"/>
    <w:rsid w:val="000C6B2E"/>
    <w:rsid w:val="000D19C3"/>
    <w:rsid w:val="000D1C10"/>
    <w:rsid w:val="000D21D5"/>
    <w:rsid w:val="000D45A7"/>
    <w:rsid w:val="000D4707"/>
    <w:rsid w:val="000D7291"/>
    <w:rsid w:val="000D760C"/>
    <w:rsid w:val="000E208C"/>
    <w:rsid w:val="000E235A"/>
    <w:rsid w:val="000E243D"/>
    <w:rsid w:val="000E247B"/>
    <w:rsid w:val="000E4388"/>
    <w:rsid w:val="000E5C04"/>
    <w:rsid w:val="000E63FF"/>
    <w:rsid w:val="000E6D42"/>
    <w:rsid w:val="000E6F28"/>
    <w:rsid w:val="000E7B17"/>
    <w:rsid w:val="000F0AB2"/>
    <w:rsid w:val="000F1524"/>
    <w:rsid w:val="000F1E5F"/>
    <w:rsid w:val="000F30E1"/>
    <w:rsid w:val="000F44BD"/>
    <w:rsid w:val="000F4910"/>
    <w:rsid w:val="000F6DE3"/>
    <w:rsid w:val="000F7331"/>
    <w:rsid w:val="0010197B"/>
    <w:rsid w:val="0010337B"/>
    <w:rsid w:val="001037C4"/>
    <w:rsid w:val="00103E4C"/>
    <w:rsid w:val="00104A4F"/>
    <w:rsid w:val="0010641B"/>
    <w:rsid w:val="001100E9"/>
    <w:rsid w:val="00110CA5"/>
    <w:rsid w:val="001129BE"/>
    <w:rsid w:val="00113249"/>
    <w:rsid w:val="00113D5C"/>
    <w:rsid w:val="00115120"/>
    <w:rsid w:val="00116803"/>
    <w:rsid w:val="001170EF"/>
    <w:rsid w:val="001204F7"/>
    <w:rsid w:val="00121C8B"/>
    <w:rsid w:val="00122053"/>
    <w:rsid w:val="00122572"/>
    <w:rsid w:val="00122DCD"/>
    <w:rsid w:val="001248B3"/>
    <w:rsid w:val="00125BA0"/>
    <w:rsid w:val="00126929"/>
    <w:rsid w:val="00126FD5"/>
    <w:rsid w:val="00127ED9"/>
    <w:rsid w:val="001306C8"/>
    <w:rsid w:val="00130E11"/>
    <w:rsid w:val="00131496"/>
    <w:rsid w:val="00134096"/>
    <w:rsid w:val="0013431C"/>
    <w:rsid w:val="0013469A"/>
    <w:rsid w:val="00135AD4"/>
    <w:rsid w:val="001402E0"/>
    <w:rsid w:val="00140473"/>
    <w:rsid w:val="00140A86"/>
    <w:rsid w:val="00141148"/>
    <w:rsid w:val="00141AFF"/>
    <w:rsid w:val="001436A1"/>
    <w:rsid w:val="001451F6"/>
    <w:rsid w:val="0015065D"/>
    <w:rsid w:val="0015075B"/>
    <w:rsid w:val="00150798"/>
    <w:rsid w:val="00151720"/>
    <w:rsid w:val="00151B6B"/>
    <w:rsid w:val="00152641"/>
    <w:rsid w:val="00152F14"/>
    <w:rsid w:val="0015393C"/>
    <w:rsid w:val="00154923"/>
    <w:rsid w:val="00155AA5"/>
    <w:rsid w:val="00156F04"/>
    <w:rsid w:val="001575E2"/>
    <w:rsid w:val="00157658"/>
    <w:rsid w:val="00160F03"/>
    <w:rsid w:val="00161596"/>
    <w:rsid w:val="00161706"/>
    <w:rsid w:val="00162237"/>
    <w:rsid w:val="00163605"/>
    <w:rsid w:val="00163D46"/>
    <w:rsid w:val="001651E7"/>
    <w:rsid w:val="00166528"/>
    <w:rsid w:val="00167CDB"/>
    <w:rsid w:val="00171125"/>
    <w:rsid w:val="001715A4"/>
    <w:rsid w:val="00171E3B"/>
    <w:rsid w:val="0017274B"/>
    <w:rsid w:val="00176317"/>
    <w:rsid w:val="00180021"/>
    <w:rsid w:val="00180891"/>
    <w:rsid w:val="0018288F"/>
    <w:rsid w:val="001832A7"/>
    <w:rsid w:val="001842FC"/>
    <w:rsid w:val="00184324"/>
    <w:rsid w:val="00185A46"/>
    <w:rsid w:val="001867B7"/>
    <w:rsid w:val="0018782E"/>
    <w:rsid w:val="00187A43"/>
    <w:rsid w:val="00190759"/>
    <w:rsid w:val="00192A09"/>
    <w:rsid w:val="00193210"/>
    <w:rsid w:val="00193BDA"/>
    <w:rsid w:val="00193CC1"/>
    <w:rsid w:val="00194475"/>
    <w:rsid w:val="00195748"/>
    <w:rsid w:val="00196765"/>
    <w:rsid w:val="00196B11"/>
    <w:rsid w:val="00197535"/>
    <w:rsid w:val="00197FD5"/>
    <w:rsid w:val="001A10DE"/>
    <w:rsid w:val="001A6456"/>
    <w:rsid w:val="001A6D20"/>
    <w:rsid w:val="001A75B6"/>
    <w:rsid w:val="001B18D8"/>
    <w:rsid w:val="001B1EF9"/>
    <w:rsid w:val="001B2944"/>
    <w:rsid w:val="001B3D95"/>
    <w:rsid w:val="001B6A30"/>
    <w:rsid w:val="001B7FAF"/>
    <w:rsid w:val="001C1747"/>
    <w:rsid w:val="001C23A6"/>
    <w:rsid w:val="001C2C1C"/>
    <w:rsid w:val="001C3141"/>
    <w:rsid w:val="001C32E4"/>
    <w:rsid w:val="001C4682"/>
    <w:rsid w:val="001C575C"/>
    <w:rsid w:val="001D0203"/>
    <w:rsid w:val="001D1191"/>
    <w:rsid w:val="001D1B48"/>
    <w:rsid w:val="001D324D"/>
    <w:rsid w:val="001D4527"/>
    <w:rsid w:val="001D6029"/>
    <w:rsid w:val="001D6818"/>
    <w:rsid w:val="001D7CB1"/>
    <w:rsid w:val="001E02CF"/>
    <w:rsid w:val="001E0807"/>
    <w:rsid w:val="001E1D80"/>
    <w:rsid w:val="001E20BA"/>
    <w:rsid w:val="001E22E8"/>
    <w:rsid w:val="001E268F"/>
    <w:rsid w:val="001E39E8"/>
    <w:rsid w:val="001E3D87"/>
    <w:rsid w:val="001E43C3"/>
    <w:rsid w:val="001E456D"/>
    <w:rsid w:val="001E4C92"/>
    <w:rsid w:val="001E7C40"/>
    <w:rsid w:val="001E7C53"/>
    <w:rsid w:val="001E7F45"/>
    <w:rsid w:val="001F0B0B"/>
    <w:rsid w:val="001F0D9F"/>
    <w:rsid w:val="001F0F74"/>
    <w:rsid w:val="001F156D"/>
    <w:rsid w:val="001F2A46"/>
    <w:rsid w:val="001F61D4"/>
    <w:rsid w:val="001F7CB7"/>
    <w:rsid w:val="001F7FBC"/>
    <w:rsid w:val="00200A2A"/>
    <w:rsid w:val="002024E5"/>
    <w:rsid w:val="002032DF"/>
    <w:rsid w:val="002038DE"/>
    <w:rsid w:val="00203EF8"/>
    <w:rsid w:val="00204C44"/>
    <w:rsid w:val="00206DC3"/>
    <w:rsid w:val="002071FA"/>
    <w:rsid w:val="002114BC"/>
    <w:rsid w:val="00211618"/>
    <w:rsid w:val="0021264B"/>
    <w:rsid w:val="00212D61"/>
    <w:rsid w:val="00213EDC"/>
    <w:rsid w:val="00214113"/>
    <w:rsid w:val="00215D34"/>
    <w:rsid w:val="0021654D"/>
    <w:rsid w:val="002168E8"/>
    <w:rsid w:val="0021699E"/>
    <w:rsid w:val="002231E6"/>
    <w:rsid w:val="0022382E"/>
    <w:rsid w:val="002239FA"/>
    <w:rsid w:val="0022434F"/>
    <w:rsid w:val="002245AB"/>
    <w:rsid w:val="0022479A"/>
    <w:rsid w:val="00224841"/>
    <w:rsid w:val="00224AC4"/>
    <w:rsid w:val="002252C5"/>
    <w:rsid w:val="002268B9"/>
    <w:rsid w:val="0022700A"/>
    <w:rsid w:val="002276A3"/>
    <w:rsid w:val="00227959"/>
    <w:rsid w:val="00231B4F"/>
    <w:rsid w:val="00232B08"/>
    <w:rsid w:val="00232B17"/>
    <w:rsid w:val="00233F0D"/>
    <w:rsid w:val="00235655"/>
    <w:rsid w:val="0023565C"/>
    <w:rsid w:val="00236A25"/>
    <w:rsid w:val="002372A9"/>
    <w:rsid w:val="002373A7"/>
    <w:rsid w:val="00237974"/>
    <w:rsid w:val="00240524"/>
    <w:rsid w:val="00240739"/>
    <w:rsid w:val="0024175C"/>
    <w:rsid w:val="0024288D"/>
    <w:rsid w:val="002428E9"/>
    <w:rsid w:val="002428F5"/>
    <w:rsid w:val="002455C4"/>
    <w:rsid w:val="00246092"/>
    <w:rsid w:val="002506C1"/>
    <w:rsid w:val="002515C4"/>
    <w:rsid w:val="002533CF"/>
    <w:rsid w:val="00255948"/>
    <w:rsid w:val="00255DD9"/>
    <w:rsid w:val="00256D19"/>
    <w:rsid w:val="0025769F"/>
    <w:rsid w:val="00257FFC"/>
    <w:rsid w:val="002614DE"/>
    <w:rsid w:val="00261772"/>
    <w:rsid w:val="002626F3"/>
    <w:rsid w:val="0026274B"/>
    <w:rsid w:val="00264437"/>
    <w:rsid w:val="00267B8D"/>
    <w:rsid w:val="00267C8D"/>
    <w:rsid w:val="00270210"/>
    <w:rsid w:val="002704E8"/>
    <w:rsid w:val="002722D6"/>
    <w:rsid w:val="00272AF5"/>
    <w:rsid w:val="00274C04"/>
    <w:rsid w:val="00274C5E"/>
    <w:rsid w:val="00276EC3"/>
    <w:rsid w:val="0027770B"/>
    <w:rsid w:val="00280484"/>
    <w:rsid w:val="00281588"/>
    <w:rsid w:val="00283619"/>
    <w:rsid w:val="002844F5"/>
    <w:rsid w:val="0028472E"/>
    <w:rsid w:val="00285977"/>
    <w:rsid w:val="00286A79"/>
    <w:rsid w:val="00287877"/>
    <w:rsid w:val="0028794D"/>
    <w:rsid w:val="00290E93"/>
    <w:rsid w:val="00293102"/>
    <w:rsid w:val="00294087"/>
    <w:rsid w:val="00294DAC"/>
    <w:rsid w:val="002950A2"/>
    <w:rsid w:val="0029685D"/>
    <w:rsid w:val="00296A2C"/>
    <w:rsid w:val="00296C3F"/>
    <w:rsid w:val="002972BF"/>
    <w:rsid w:val="00297976"/>
    <w:rsid w:val="002A19D7"/>
    <w:rsid w:val="002A306F"/>
    <w:rsid w:val="002A3550"/>
    <w:rsid w:val="002A3AE7"/>
    <w:rsid w:val="002A7C40"/>
    <w:rsid w:val="002B004B"/>
    <w:rsid w:val="002B1451"/>
    <w:rsid w:val="002B1ED4"/>
    <w:rsid w:val="002B26B1"/>
    <w:rsid w:val="002B2985"/>
    <w:rsid w:val="002B3543"/>
    <w:rsid w:val="002B3597"/>
    <w:rsid w:val="002B4C13"/>
    <w:rsid w:val="002B5463"/>
    <w:rsid w:val="002B6D14"/>
    <w:rsid w:val="002B7E1C"/>
    <w:rsid w:val="002C0359"/>
    <w:rsid w:val="002C0578"/>
    <w:rsid w:val="002C0A4F"/>
    <w:rsid w:val="002C0D37"/>
    <w:rsid w:val="002C194B"/>
    <w:rsid w:val="002C19C3"/>
    <w:rsid w:val="002C2753"/>
    <w:rsid w:val="002C2AE3"/>
    <w:rsid w:val="002C469D"/>
    <w:rsid w:val="002C561E"/>
    <w:rsid w:val="002C6A25"/>
    <w:rsid w:val="002C6DA8"/>
    <w:rsid w:val="002D0E4D"/>
    <w:rsid w:val="002D1085"/>
    <w:rsid w:val="002D12AC"/>
    <w:rsid w:val="002D32E5"/>
    <w:rsid w:val="002D3617"/>
    <w:rsid w:val="002D3A97"/>
    <w:rsid w:val="002D3CB3"/>
    <w:rsid w:val="002D3E61"/>
    <w:rsid w:val="002D4D32"/>
    <w:rsid w:val="002D58A1"/>
    <w:rsid w:val="002D5F2B"/>
    <w:rsid w:val="002E05B4"/>
    <w:rsid w:val="002E258A"/>
    <w:rsid w:val="002E3CF1"/>
    <w:rsid w:val="002E3D39"/>
    <w:rsid w:val="002E404F"/>
    <w:rsid w:val="002E44B1"/>
    <w:rsid w:val="002E5830"/>
    <w:rsid w:val="002F1B4A"/>
    <w:rsid w:val="002F1DF0"/>
    <w:rsid w:val="002F296E"/>
    <w:rsid w:val="002F2B5C"/>
    <w:rsid w:val="002F3833"/>
    <w:rsid w:val="002F4F95"/>
    <w:rsid w:val="002F54FE"/>
    <w:rsid w:val="002F77BD"/>
    <w:rsid w:val="003006F6"/>
    <w:rsid w:val="003029DD"/>
    <w:rsid w:val="003040C7"/>
    <w:rsid w:val="003040F1"/>
    <w:rsid w:val="00304FF9"/>
    <w:rsid w:val="0030550D"/>
    <w:rsid w:val="00307562"/>
    <w:rsid w:val="00310854"/>
    <w:rsid w:val="00311101"/>
    <w:rsid w:val="00312F57"/>
    <w:rsid w:val="0031439B"/>
    <w:rsid w:val="003171BE"/>
    <w:rsid w:val="003175AD"/>
    <w:rsid w:val="00317FC6"/>
    <w:rsid w:val="0032039A"/>
    <w:rsid w:val="00322979"/>
    <w:rsid w:val="0032321A"/>
    <w:rsid w:val="003249CE"/>
    <w:rsid w:val="00324E05"/>
    <w:rsid w:val="00324E9A"/>
    <w:rsid w:val="0032579F"/>
    <w:rsid w:val="003278EE"/>
    <w:rsid w:val="0033083F"/>
    <w:rsid w:val="00331A9D"/>
    <w:rsid w:val="00332032"/>
    <w:rsid w:val="003325DE"/>
    <w:rsid w:val="00332B7A"/>
    <w:rsid w:val="00332C4F"/>
    <w:rsid w:val="00333262"/>
    <w:rsid w:val="00333F3F"/>
    <w:rsid w:val="0033442D"/>
    <w:rsid w:val="0033621C"/>
    <w:rsid w:val="00340335"/>
    <w:rsid w:val="00341A26"/>
    <w:rsid w:val="00342581"/>
    <w:rsid w:val="00342650"/>
    <w:rsid w:val="003443D1"/>
    <w:rsid w:val="003446F2"/>
    <w:rsid w:val="003450EB"/>
    <w:rsid w:val="00345318"/>
    <w:rsid w:val="003478CC"/>
    <w:rsid w:val="003523F2"/>
    <w:rsid w:val="003525BD"/>
    <w:rsid w:val="00352654"/>
    <w:rsid w:val="00353026"/>
    <w:rsid w:val="00356DB7"/>
    <w:rsid w:val="0035765F"/>
    <w:rsid w:val="00357F3F"/>
    <w:rsid w:val="0036062B"/>
    <w:rsid w:val="0036064A"/>
    <w:rsid w:val="003607E1"/>
    <w:rsid w:val="00360890"/>
    <w:rsid w:val="0036110F"/>
    <w:rsid w:val="00362058"/>
    <w:rsid w:val="003632A2"/>
    <w:rsid w:val="00364100"/>
    <w:rsid w:val="00364A81"/>
    <w:rsid w:val="00364C19"/>
    <w:rsid w:val="00366D8E"/>
    <w:rsid w:val="003671D2"/>
    <w:rsid w:val="00367219"/>
    <w:rsid w:val="003705A7"/>
    <w:rsid w:val="003718FB"/>
    <w:rsid w:val="003741E7"/>
    <w:rsid w:val="003744FB"/>
    <w:rsid w:val="00377235"/>
    <w:rsid w:val="0038051F"/>
    <w:rsid w:val="00382312"/>
    <w:rsid w:val="003824B1"/>
    <w:rsid w:val="003838CA"/>
    <w:rsid w:val="0038566A"/>
    <w:rsid w:val="00385A19"/>
    <w:rsid w:val="00385DBE"/>
    <w:rsid w:val="00386A83"/>
    <w:rsid w:val="00387E07"/>
    <w:rsid w:val="003903DC"/>
    <w:rsid w:val="003926B4"/>
    <w:rsid w:val="003927CF"/>
    <w:rsid w:val="0039354D"/>
    <w:rsid w:val="003941D0"/>
    <w:rsid w:val="00395FCA"/>
    <w:rsid w:val="003962D9"/>
    <w:rsid w:val="00397F0F"/>
    <w:rsid w:val="003A039A"/>
    <w:rsid w:val="003A23A0"/>
    <w:rsid w:val="003A26BC"/>
    <w:rsid w:val="003A35BB"/>
    <w:rsid w:val="003A493D"/>
    <w:rsid w:val="003A6733"/>
    <w:rsid w:val="003A6C75"/>
    <w:rsid w:val="003A6CAB"/>
    <w:rsid w:val="003A757B"/>
    <w:rsid w:val="003B0359"/>
    <w:rsid w:val="003B12A3"/>
    <w:rsid w:val="003B15FD"/>
    <w:rsid w:val="003B26BE"/>
    <w:rsid w:val="003B3080"/>
    <w:rsid w:val="003B3C27"/>
    <w:rsid w:val="003B40A5"/>
    <w:rsid w:val="003B40B4"/>
    <w:rsid w:val="003B411C"/>
    <w:rsid w:val="003B5021"/>
    <w:rsid w:val="003B5106"/>
    <w:rsid w:val="003C18D9"/>
    <w:rsid w:val="003C2197"/>
    <w:rsid w:val="003C2E38"/>
    <w:rsid w:val="003C46E2"/>
    <w:rsid w:val="003C59AA"/>
    <w:rsid w:val="003C70B2"/>
    <w:rsid w:val="003C7EB6"/>
    <w:rsid w:val="003D0ADB"/>
    <w:rsid w:val="003D113F"/>
    <w:rsid w:val="003D1822"/>
    <w:rsid w:val="003D2485"/>
    <w:rsid w:val="003D2E94"/>
    <w:rsid w:val="003D35F2"/>
    <w:rsid w:val="003D3EF4"/>
    <w:rsid w:val="003D4592"/>
    <w:rsid w:val="003D5565"/>
    <w:rsid w:val="003D58D5"/>
    <w:rsid w:val="003D62F2"/>
    <w:rsid w:val="003E06FF"/>
    <w:rsid w:val="003E16D5"/>
    <w:rsid w:val="003E21DE"/>
    <w:rsid w:val="003E2D8E"/>
    <w:rsid w:val="003E33DC"/>
    <w:rsid w:val="003E6DE0"/>
    <w:rsid w:val="003E6EE1"/>
    <w:rsid w:val="003E777C"/>
    <w:rsid w:val="003E78A5"/>
    <w:rsid w:val="003F0FDF"/>
    <w:rsid w:val="003F1E6C"/>
    <w:rsid w:val="003F210A"/>
    <w:rsid w:val="003F267A"/>
    <w:rsid w:val="003F47B6"/>
    <w:rsid w:val="003F50F9"/>
    <w:rsid w:val="00400B01"/>
    <w:rsid w:val="004027B3"/>
    <w:rsid w:val="00404C36"/>
    <w:rsid w:val="00405C5B"/>
    <w:rsid w:val="004062FD"/>
    <w:rsid w:val="00407608"/>
    <w:rsid w:val="004111B1"/>
    <w:rsid w:val="00411342"/>
    <w:rsid w:val="0041142A"/>
    <w:rsid w:val="004140B4"/>
    <w:rsid w:val="00416FDD"/>
    <w:rsid w:val="0042151F"/>
    <w:rsid w:val="004224D5"/>
    <w:rsid w:val="00422E1A"/>
    <w:rsid w:val="00425E5D"/>
    <w:rsid w:val="004267AA"/>
    <w:rsid w:val="00426B91"/>
    <w:rsid w:val="00430A76"/>
    <w:rsid w:val="00430C40"/>
    <w:rsid w:val="004311E8"/>
    <w:rsid w:val="0043145A"/>
    <w:rsid w:val="004331B3"/>
    <w:rsid w:val="004337E0"/>
    <w:rsid w:val="00434079"/>
    <w:rsid w:val="00434276"/>
    <w:rsid w:val="00434FF0"/>
    <w:rsid w:val="0043567E"/>
    <w:rsid w:val="004359E7"/>
    <w:rsid w:val="004371DB"/>
    <w:rsid w:val="00437618"/>
    <w:rsid w:val="00437F10"/>
    <w:rsid w:val="0044156C"/>
    <w:rsid w:val="004418D4"/>
    <w:rsid w:val="00441DCC"/>
    <w:rsid w:val="004439F1"/>
    <w:rsid w:val="004444C5"/>
    <w:rsid w:val="00444947"/>
    <w:rsid w:val="0044498F"/>
    <w:rsid w:val="00444F9F"/>
    <w:rsid w:val="0044617D"/>
    <w:rsid w:val="00446892"/>
    <w:rsid w:val="004468A5"/>
    <w:rsid w:val="00447464"/>
    <w:rsid w:val="00450C56"/>
    <w:rsid w:val="0045317F"/>
    <w:rsid w:val="004540D0"/>
    <w:rsid w:val="004548DC"/>
    <w:rsid w:val="00455951"/>
    <w:rsid w:val="004564DC"/>
    <w:rsid w:val="00462635"/>
    <w:rsid w:val="00462D24"/>
    <w:rsid w:val="00462F59"/>
    <w:rsid w:val="00462FBB"/>
    <w:rsid w:val="004635E1"/>
    <w:rsid w:val="00464314"/>
    <w:rsid w:val="00464B2A"/>
    <w:rsid w:val="00467FA8"/>
    <w:rsid w:val="00470006"/>
    <w:rsid w:val="00470540"/>
    <w:rsid w:val="00471E7F"/>
    <w:rsid w:val="00472121"/>
    <w:rsid w:val="004724B7"/>
    <w:rsid w:val="004727EF"/>
    <w:rsid w:val="0047600F"/>
    <w:rsid w:val="004778C3"/>
    <w:rsid w:val="00477A28"/>
    <w:rsid w:val="00477D51"/>
    <w:rsid w:val="0048128E"/>
    <w:rsid w:val="0048144A"/>
    <w:rsid w:val="00482852"/>
    <w:rsid w:val="004851F4"/>
    <w:rsid w:val="004868F2"/>
    <w:rsid w:val="004874EE"/>
    <w:rsid w:val="00491943"/>
    <w:rsid w:val="004922B9"/>
    <w:rsid w:val="00493757"/>
    <w:rsid w:val="00496904"/>
    <w:rsid w:val="00496C68"/>
    <w:rsid w:val="004974BD"/>
    <w:rsid w:val="00497A68"/>
    <w:rsid w:val="004A1EBF"/>
    <w:rsid w:val="004A285D"/>
    <w:rsid w:val="004A2948"/>
    <w:rsid w:val="004A68F9"/>
    <w:rsid w:val="004B26B5"/>
    <w:rsid w:val="004B3500"/>
    <w:rsid w:val="004B4B3F"/>
    <w:rsid w:val="004B4CA9"/>
    <w:rsid w:val="004B7148"/>
    <w:rsid w:val="004B7E52"/>
    <w:rsid w:val="004C1731"/>
    <w:rsid w:val="004C34E5"/>
    <w:rsid w:val="004C4C6C"/>
    <w:rsid w:val="004C6331"/>
    <w:rsid w:val="004C7643"/>
    <w:rsid w:val="004D023F"/>
    <w:rsid w:val="004D03FB"/>
    <w:rsid w:val="004D2789"/>
    <w:rsid w:val="004D2C50"/>
    <w:rsid w:val="004D4483"/>
    <w:rsid w:val="004D5066"/>
    <w:rsid w:val="004D5809"/>
    <w:rsid w:val="004D7E06"/>
    <w:rsid w:val="004E05BC"/>
    <w:rsid w:val="004E0AD2"/>
    <w:rsid w:val="004E1623"/>
    <w:rsid w:val="004E1E49"/>
    <w:rsid w:val="004E4CDF"/>
    <w:rsid w:val="004E58D6"/>
    <w:rsid w:val="004E5FDA"/>
    <w:rsid w:val="004F313E"/>
    <w:rsid w:val="004F36A3"/>
    <w:rsid w:val="004F7543"/>
    <w:rsid w:val="004F7A10"/>
    <w:rsid w:val="004F7EDD"/>
    <w:rsid w:val="00501879"/>
    <w:rsid w:val="0050340C"/>
    <w:rsid w:val="00506CC0"/>
    <w:rsid w:val="0051128E"/>
    <w:rsid w:val="00511A64"/>
    <w:rsid w:val="00512AF5"/>
    <w:rsid w:val="00512F3E"/>
    <w:rsid w:val="00513FEE"/>
    <w:rsid w:val="005146B5"/>
    <w:rsid w:val="00514CFC"/>
    <w:rsid w:val="00515850"/>
    <w:rsid w:val="00516B6A"/>
    <w:rsid w:val="00516C52"/>
    <w:rsid w:val="00516E83"/>
    <w:rsid w:val="00521479"/>
    <w:rsid w:val="0052163D"/>
    <w:rsid w:val="00522989"/>
    <w:rsid w:val="00524167"/>
    <w:rsid w:val="005247C0"/>
    <w:rsid w:val="00526083"/>
    <w:rsid w:val="00527EC4"/>
    <w:rsid w:val="00530272"/>
    <w:rsid w:val="00530532"/>
    <w:rsid w:val="00531B24"/>
    <w:rsid w:val="0053223B"/>
    <w:rsid w:val="00534FDC"/>
    <w:rsid w:val="00535119"/>
    <w:rsid w:val="005364DC"/>
    <w:rsid w:val="00537018"/>
    <w:rsid w:val="00537DEA"/>
    <w:rsid w:val="005410CA"/>
    <w:rsid w:val="005414B7"/>
    <w:rsid w:val="005418F5"/>
    <w:rsid w:val="00541948"/>
    <w:rsid w:val="00541E69"/>
    <w:rsid w:val="00542025"/>
    <w:rsid w:val="0054225A"/>
    <w:rsid w:val="0054234E"/>
    <w:rsid w:val="00542B32"/>
    <w:rsid w:val="005430EF"/>
    <w:rsid w:val="00543EF0"/>
    <w:rsid w:val="005450B7"/>
    <w:rsid w:val="00545C99"/>
    <w:rsid w:val="00545F27"/>
    <w:rsid w:val="005501D4"/>
    <w:rsid w:val="00550271"/>
    <w:rsid w:val="005508B5"/>
    <w:rsid w:val="00550D40"/>
    <w:rsid w:val="00550F91"/>
    <w:rsid w:val="005549F1"/>
    <w:rsid w:val="00556790"/>
    <w:rsid w:val="00557067"/>
    <w:rsid w:val="005600D7"/>
    <w:rsid w:val="005618F5"/>
    <w:rsid w:val="00561F00"/>
    <w:rsid w:val="0056206F"/>
    <w:rsid w:val="00562C6E"/>
    <w:rsid w:val="00564259"/>
    <w:rsid w:val="00565A52"/>
    <w:rsid w:val="0056659C"/>
    <w:rsid w:val="005704BA"/>
    <w:rsid w:val="00571F64"/>
    <w:rsid w:val="005726A1"/>
    <w:rsid w:val="00572AE7"/>
    <w:rsid w:val="00572EC7"/>
    <w:rsid w:val="005736C7"/>
    <w:rsid w:val="00573C05"/>
    <w:rsid w:val="00575041"/>
    <w:rsid w:val="00575854"/>
    <w:rsid w:val="0057599C"/>
    <w:rsid w:val="00576EB8"/>
    <w:rsid w:val="00577484"/>
    <w:rsid w:val="0058364D"/>
    <w:rsid w:val="0058390F"/>
    <w:rsid w:val="005842C0"/>
    <w:rsid w:val="00584AC4"/>
    <w:rsid w:val="00584EB7"/>
    <w:rsid w:val="0058562A"/>
    <w:rsid w:val="00585738"/>
    <w:rsid w:val="00591505"/>
    <w:rsid w:val="005915F9"/>
    <w:rsid w:val="0059484C"/>
    <w:rsid w:val="00595678"/>
    <w:rsid w:val="00596A3B"/>
    <w:rsid w:val="005972EC"/>
    <w:rsid w:val="00597F22"/>
    <w:rsid w:val="00597F39"/>
    <w:rsid w:val="005A0160"/>
    <w:rsid w:val="005A03F1"/>
    <w:rsid w:val="005A06F8"/>
    <w:rsid w:val="005A17FC"/>
    <w:rsid w:val="005A1E80"/>
    <w:rsid w:val="005A30F3"/>
    <w:rsid w:val="005A416E"/>
    <w:rsid w:val="005A4177"/>
    <w:rsid w:val="005A419B"/>
    <w:rsid w:val="005A45B8"/>
    <w:rsid w:val="005A58D2"/>
    <w:rsid w:val="005A59C7"/>
    <w:rsid w:val="005A6BD8"/>
    <w:rsid w:val="005A6E29"/>
    <w:rsid w:val="005A6F86"/>
    <w:rsid w:val="005ADC50"/>
    <w:rsid w:val="005B0BC8"/>
    <w:rsid w:val="005B1FBA"/>
    <w:rsid w:val="005B2872"/>
    <w:rsid w:val="005B3110"/>
    <w:rsid w:val="005B394C"/>
    <w:rsid w:val="005B3FE3"/>
    <w:rsid w:val="005B41F9"/>
    <w:rsid w:val="005B47E4"/>
    <w:rsid w:val="005B4AF9"/>
    <w:rsid w:val="005B5949"/>
    <w:rsid w:val="005C0399"/>
    <w:rsid w:val="005C16DB"/>
    <w:rsid w:val="005C2335"/>
    <w:rsid w:val="005C37E5"/>
    <w:rsid w:val="005C3DB0"/>
    <w:rsid w:val="005C59E2"/>
    <w:rsid w:val="005C6422"/>
    <w:rsid w:val="005C6D56"/>
    <w:rsid w:val="005C6F02"/>
    <w:rsid w:val="005C72C0"/>
    <w:rsid w:val="005C7FD8"/>
    <w:rsid w:val="005D06DA"/>
    <w:rsid w:val="005D2461"/>
    <w:rsid w:val="005D2B7B"/>
    <w:rsid w:val="005D3166"/>
    <w:rsid w:val="005D4BF0"/>
    <w:rsid w:val="005D554D"/>
    <w:rsid w:val="005E0368"/>
    <w:rsid w:val="005E1864"/>
    <w:rsid w:val="005E3CFF"/>
    <w:rsid w:val="005E4407"/>
    <w:rsid w:val="005E4557"/>
    <w:rsid w:val="005E534F"/>
    <w:rsid w:val="005E5952"/>
    <w:rsid w:val="005E5A84"/>
    <w:rsid w:val="005E66C2"/>
    <w:rsid w:val="005F09AB"/>
    <w:rsid w:val="005F0BE9"/>
    <w:rsid w:val="005F1614"/>
    <w:rsid w:val="005F376E"/>
    <w:rsid w:val="005F3A64"/>
    <w:rsid w:val="005F3AA2"/>
    <w:rsid w:val="005F3E49"/>
    <w:rsid w:val="005F43C8"/>
    <w:rsid w:val="005F4778"/>
    <w:rsid w:val="005F4D55"/>
    <w:rsid w:val="005F51A7"/>
    <w:rsid w:val="005F6128"/>
    <w:rsid w:val="005F6899"/>
    <w:rsid w:val="005F7551"/>
    <w:rsid w:val="00600053"/>
    <w:rsid w:val="00600129"/>
    <w:rsid w:val="00600258"/>
    <w:rsid w:val="0060246A"/>
    <w:rsid w:val="00603615"/>
    <w:rsid w:val="006040B3"/>
    <w:rsid w:val="00605828"/>
    <w:rsid w:val="0060621E"/>
    <w:rsid w:val="006068E4"/>
    <w:rsid w:val="0060762F"/>
    <w:rsid w:val="00610516"/>
    <w:rsid w:val="00612F5A"/>
    <w:rsid w:val="00614A50"/>
    <w:rsid w:val="006159B2"/>
    <w:rsid w:val="0061651B"/>
    <w:rsid w:val="00617115"/>
    <w:rsid w:val="0061792D"/>
    <w:rsid w:val="00620FBB"/>
    <w:rsid w:val="00624C9C"/>
    <w:rsid w:val="00624F27"/>
    <w:rsid w:val="006257C5"/>
    <w:rsid w:val="00625A0B"/>
    <w:rsid w:val="0063223E"/>
    <w:rsid w:val="00635F73"/>
    <w:rsid w:val="006364B0"/>
    <w:rsid w:val="00643350"/>
    <w:rsid w:val="00643C87"/>
    <w:rsid w:val="006449FD"/>
    <w:rsid w:val="00644A12"/>
    <w:rsid w:val="00645FCE"/>
    <w:rsid w:val="006469DE"/>
    <w:rsid w:val="00646FCF"/>
    <w:rsid w:val="006470AC"/>
    <w:rsid w:val="0064751F"/>
    <w:rsid w:val="0064774F"/>
    <w:rsid w:val="00650449"/>
    <w:rsid w:val="00650EC0"/>
    <w:rsid w:val="00651772"/>
    <w:rsid w:val="00651852"/>
    <w:rsid w:val="00651B3D"/>
    <w:rsid w:val="0065277F"/>
    <w:rsid w:val="006537D2"/>
    <w:rsid w:val="00655A5C"/>
    <w:rsid w:val="00655BB2"/>
    <w:rsid w:val="00655D1A"/>
    <w:rsid w:val="006579AA"/>
    <w:rsid w:val="006625AC"/>
    <w:rsid w:val="006627F1"/>
    <w:rsid w:val="00663C9C"/>
    <w:rsid w:val="006642A2"/>
    <w:rsid w:val="00664AE1"/>
    <w:rsid w:val="00665864"/>
    <w:rsid w:val="006660AC"/>
    <w:rsid w:val="00667BB6"/>
    <w:rsid w:val="00670695"/>
    <w:rsid w:val="00670D6E"/>
    <w:rsid w:val="00670E1D"/>
    <w:rsid w:val="00671C49"/>
    <w:rsid w:val="00671C78"/>
    <w:rsid w:val="00673251"/>
    <w:rsid w:val="00674CDA"/>
    <w:rsid w:val="0067529C"/>
    <w:rsid w:val="006840E4"/>
    <w:rsid w:val="006847F0"/>
    <w:rsid w:val="00685C5E"/>
    <w:rsid w:val="006874CA"/>
    <w:rsid w:val="00690ADB"/>
    <w:rsid w:val="0069144B"/>
    <w:rsid w:val="00691ECC"/>
    <w:rsid w:val="00692D60"/>
    <w:rsid w:val="006933A0"/>
    <w:rsid w:val="00694B7E"/>
    <w:rsid w:val="006951B3"/>
    <w:rsid w:val="0069523B"/>
    <w:rsid w:val="00697DFC"/>
    <w:rsid w:val="00697E90"/>
    <w:rsid w:val="006A2174"/>
    <w:rsid w:val="006A2C54"/>
    <w:rsid w:val="006A51DB"/>
    <w:rsid w:val="006A5D30"/>
    <w:rsid w:val="006A6A24"/>
    <w:rsid w:val="006B1277"/>
    <w:rsid w:val="006B1511"/>
    <w:rsid w:val="006B1A97"/>
    <w:rsid w:val="006B20B5"/>
    <w:rsid w:val="006B2385"/>
    <w:rsid w:val="006B2565"/>
    <w:rsid w:val="006B28E9"/>
    <w:rsid w:val="006B4D30"/>
    <w:rsid w:val="006B5C42"/>
    <w:rsid w:val="006B61AB"/>
    <w:rsid w:val="006B74A3"/>
    <w:rsid w:val="006B7C3B"/>
    <w:rsid w:val="006C025B"/>
    <w:rsid w:val="006C0736"/>
    <w:rsid w:val="006C0A6B"/>
    <w:rsid w:val="006C0D51"/>
    <w:rsid w:val="006C0FFD"/>
    <w:rsid w:val="006C1B78"/>
    <w:rsid w:val="006C2237"/>
    <w:rsid w:val="006C2E69"/>
    <w:rsid w:val="006C3437"/>
    <w:rsid w:val="006C3758"/>
    <w:rsid w:val="006C5D96"/>
    <w:rsid w:val="006C60CC"/>
    <w:rsid w:val="006C6BEC"/>
    <w:rsid w:val="006D020E"/>
    <w:rsid w:val="006D0A62"/>
    <w:rsid w:val="006D1C77"/>
    <w:rsid w:val="006D2A3E"/>
    <w:rsid w:val="006D37CE"/>
    <w:rsid w:val="006D4910"/>
    <w:rsid w:val="006D5B2F"/>
    <w:rsid w:val="006D5F73"/>
    <w:rsid w:val="006D6FAC"/>
    <w:rsid w:val="006D715E"/>
    <w:rsid w:val="006E0F71"/>
    <w:rsid w:val="006E10C3"/>
    <w:rsid w:val="006E15C6"/>
    <w:rsid w:val="006E178C"/>
    <w:rsid w:val="006E22FC"/>
    <w:rsid w:val="006E31FD"/>
    <w:rsid w:val="006E45F2"/>
    <w:rsid w:val="006E6966"/>
    <w:rsid w:val="006E6D79"/>
    <w:rsid w:val="006E7049"/>
    <w:rsid w:val="006F007F"/>
    <w:rsid w:val="006F284C"/>
    <w:rsid w:val="006F28AA"/>
    <w:rsid w:val="006F29AA"/>
    <w:rsid w:val="006F3F09"/>
    <w:rsid w:val="006F46BB"/>
    <w:rsid w:val="006F4FFA"/>
    <w:rsid w:val="006F5C02"/>
    <w:rsid w:val="006F6B26"/>
    <w:rsid w:val="00700845"/>
    <w:rsid w:val="00701D9C"/>
    <w:rsid w:val="0070204D"/>
    <w:rsid w:val="00702485"/>
    <w:rsid w:val="007026BF"/>
    <w:rsid w:val="00703D32"/>
    <w:rsid w:val="0070426E"/>
    <w:rsid w:val="00704994"/>
    <w:rsid w:val="00704F7D"/>
    <w:rsid w:val="007050C7"/>
    <w:rsid w:val="007053F5"/>
    <w:rsid w:val="00705825"/>
    <w:rsid w:val="00705D09"/>
    <w:rsid w:val="0070738B"/>
    <w:rsid w:val="0071049C"/>
    <w:rsid w:val="00710CF4"/>
    <w:rsid w:val="00711DB0"/>
    <w:rsid w:val="007121E1"/>
    <w:rsid w:val="007145CE"/>
    <w:rsid w:val="00715509"/>
    <w:rsid w:val="0071574A"/>
    <w:rsid w:val="007159BE"/>
    <w:rsid w:val="00715A88"/>
    <w:rsid w:val="00715A8B"/>
    <w:rsid w:val="00716469"/>
    <w:rsid w:val="007166B5"/>
    <w:rsid w:val="00721180"/>
    <w:rsid w:val="007211BB"/>
    <w:rsid w:val="0072153C"/>
    <w:rsid w:val="00725A62"/>
    <w:rsid w:val="007278C3"/>
    <w:rsid w:val="007307EB"/>
    <w:rsid w:val="007312DB"/>
    <w:rsid w:val="007315CE"/>
    <w:rsid w:val="00732DCC"/>
    <w:rsid w:val="0073480B"/>
    <w:rsid w:val="00734CC9"/>
    <w:rsid w:val="00737487"/>
    <w:rsid w:val="00737854"/>
    <w:rsid w:val="00740874"/>
    <w:rsid w:val="00740C14"/>
    <w:rsid w:val="0074292A"/>
    <w:rsid w:val="00742F17"/>
    <w:rsid w:val="0074386D"/>
    <w:rsid w:val="00745CD9"/>
    <w:rsid w:val="00745D9B"/>
    <w:rsid w:val="00746336"/>
    <w:rsid w:val="00750777"/>
    <w:rsid w:val="00751768"/>
    <w:rsid w:val="0075197F"/>
    <w:rsid w:val="00751B59"/>
    <w:rsid w:val="00751CA0"/>
    <w:rsid w:val="00751E6E"/>
    <w:rsid w:val="007524E6"/>
    <w:rsid w:val="00753736"/>
    <w:rsid w:val="007549DE"/>
    <w:rsid w:val="00757687"/>
    <w:rsid w:val="007579CD"/>
    <w:rsid w:val="0076187A"/>
    <w:rsid w:val="007622CE"/>
    <w:rsid w:val="00764CB7"/>
    <w:rsid w:val="00764E79"/>
    <w:rsid w:val="00764FD7"/>
    <w:rsid w:val="00767F07"/>
    <w:rsid w:val="007701DE"/>
    <w:rsid w:val="0077023D"/>
    <w:rsid w:val="0077228D"/>
    <w:rsid w:val="0077300E"/>
    <w:rsid w:val="00773EE8"/>
    <w:rsid w:val="00774704"/>
    <w:rsid w:val="0077665E"/>
    <w:rsid w:val="007801F5"/>
    <w:rsid w:val="0078057F"/>
    <w:rsid w:val="00780B0D"/>
    <w:rsid w:val="0078388E"/>
    <w:rsid w:val="00784945"/>
    <w:rsid w:val="00786326"/>
    <w:rsid w:val="00790431"/>
    <w:rsid w:val="00790501"/>
    <w:rsid w:val="00790A4D"/>
    <w:rsid w:val="007912DB"/>
    <w:rsid w:val="00792552"/>
    <w:rsid w:val="007929A0"/>
    <w:rsid w:val="007934A0"/>
    <w:rsid w:val="007938B7"/>
    <w:rsid w:val="00794AEA"/>
    <w:rsid w:val="00795C46"/>
    <w:rsid w:val="00795C68"/>
    <w:rsid w:val="00796CFE"/>
    <w:rsid w:val="007A15D5"/>
    <w:rsid w:val="007A2843"/>
    <w:rsid w:val="007A43B6"/>
    <w:rsid w:val="007A573D"/>
    <w:rsid w:val="007A5C95"/>
    <w:rsid w:val="007A5DBB"/>
    <w:rsid w:val="007A67FD"/>
    <w:rsid w:val="007A7774"/>
    <w:rsid w:val="007A7E8A"/>
    <w:rsid w:val="007B179D"/>
    <w:rsid w:val="007B202B"/>
    <w:rsid w:val="007B2204"/>
    <w:rsid w:val="007B22B2"/>
    <w:rsid w:val="007B282C"/>
    <w:rsid w:val="007B2CE7"/>
    <w:rsid w:val="007B37FA"/>
    <w:rsid w:val="007B490A"/>
    <w:rsid w:val="007B4BCD"/>
    <w:rsid w:val="007B5339"/>
    <w:rsid w:val="007B5ED9"/>
    <w:rsid w:val="007B5EE9"/>
    <w:rsid w:val="007B7627"/>
    <w:rsid w:val="007C1CE5"/>
    <w:rsid w:val="007C22E6"/>
    <w:rsid w:val="007C3A47"/>
    <w:rsid w:val="007C66DA"/>
    <w:rsid w:val="007C74F0"/>
    <w:rsid w:val="007C768E"/>
    <w:rsid w:val="007D05A5"/>
    <w:rsid w:val="007D0D21"/>
    <w:rsid w:val="007D25DB"/>
    <w:rsid w:val="007D2CA3"/>
    <w:rsid w:val="007D340D"/>
    <w:rsid w:val="007D7EA5"/>
    <w:rsid w:val="007E1933"/>
    <w:rsid w:val="007E1AFB"/>
    <w:rsid w:val="007E2EC0"/>
    <w:rsid w:val="007E4362"/>
    <w:rsid w:val="007E43F1"/>
    <w:rsid w:val="007E574C"/>
    <w:rsid w:val="007E5882"/>
    <w:rsid w:val="007E64B0"/>
    <w:rsid w:val="007E7150"/>
    <w:rsid w:val="007E7899"/>
    <w:rsid w:val="007E78B6"/>
    <w:rsid w:val="007F4D15"/>
    <w:rsid w:val="007F6762"/>
    <w:rsid w:val="008007B1"/>
    <w:rsid w:val="00800F83"/>
    <w:rsid w:val="00803F4C"/>
    <w:rsid w:val="008044C5"/>
    <w:rsid w:val="00804749"/>
    <w:rsid w:val="0080632D"/>
    <w:rsid w:val="00810113"/>
    <w:rsid w:val="0081122D"/>
    <w:rsid w:val="00812426"/>
    <w:rsid w:val="00813A86"/>
    <w:rsid w:val="008163E0"/>
    <w:rsid w:val="00816EC6"/>
    <w:rsid w:val="00820785"/>
    <w:rsid w:val="00820BF5"/>
    <w:rsid w:val="00821C4D"/>
    <w:rsid w:val="0082286C"/>
    <w:rsid w:val="008228BF"/>
    <w:rsid w:val="00823BB2"/>
    <w:rsid w:val="0082458C"/>
    <w:rsid w:val="00826888"/>
    <w:rsid w:val="00826C94"/>
    <w:rsid w:val="00830717"/>
    <w:rsid w:val="00831181"/>
    <w:rsid w:val="0083133E"/>
    <w:rsid w:val="008317F2"/>
    <w:rsid w:val="00831A10"/>
    <w:rsid w:val="00833DE5"/>
    <w:rsid w:val="0083455F"/>
    <w:rsid w:val="00834D1B"/>
    <w:rsid w:val="00835A87"/>
    <w:rsid w:val="00835AEF"/>
    <w:rsid w:val="00836117"/>
    <w:rsid w:val="00837CF4"/>
    <w:rsid w:val="008402C0"/>
    <w:rsid w:val="008402E1"/>
    <w:rsid w:val="0084102A"/>
    <w:rsid w:val="008411F7"/>
    <w:rsid w:val="00841E10"/>
    <w:rsid w:val="008420A9"/>
    <w:rsid w:val="00843139"/>
    <w:rsid w:val="00843496"/>
    <w:rsid w:val="0084382C"/>
    <w:rsid w:val="00843F50"/>
    <w:rsid w:val="00844FAD"/>
    <w:rsid w:val="00845518"/>
    <w:rsid w:val="00846626"/>
    <w:rsid w:val="008466DB"/>
    <w:rsid w:val="00850A22"/>
    <w:rsid w:val="00851D16"/>
    <w:rsid w:val="00852262"/>
    <w:rsid w:val="00852919"/>
    <w:rsid w:val="0085421B"/>
    <w:rsid w:val="0085531A"/>
    <w:rsid w:val="008577BE"/>
    <w:rsid w:val="008605EA"/>
    <w:rsid w:val="0086234E"/>
    <w:rsid w:val="0086512A"/>
    <w:rsid w:val="0087193D"/>
    <w:rsid w:val="00871ABB"/>
    <w:rsid w:val="008729A5"/>
    <w:rsid w:val="00872AFA"/>
    <w:rsid w:val="00872B4E"/>
    <w:rsid w:val="00872DDD"/>
    <w:rsid w:val="00873152"/>
    <w:rsid w:val="00874375"/>
    <w:rsid w:val="00874A48"/>
    <w:rsid w:val="00874D29"/>
    <w:rsid w:val="00874FF4"/>
    <w:rsid w:val="00875492"/>
    <w:rsid w:val="00876D1F"/>
    <w:rsid w:val="00880EC4"/>
    <w:rsid w:val="00881921"/>
    <w:rsid w:val="00881A2E"/>
    <w:rsid w:val="008821E6"/>
    <w:rsid w:val="00882870"/>
    <w:rsid w:val="008838E7"/>
    <w:rsid w:val="0088571F"/>
    <w:rsid w:val="008857BC"/>
    <w:rsid w:val="0088584E"/>
    <w:rsid w:val="0088678C"/>
    <w:rsid w:val="00886FDE"/>
    <w:rsid w:val="00887543"/>
    <w:rsid w:val="00887DE1"/>
    <w:rsid w:val="00891E10"/>
    <w:rsid w:val="00893146"/>
    <w:rsid w:val="00894B21"/>
    <w:rsid w:val="00895F42"/>
    <w:rsid w:val="008A0042"/>
    <w:rsid w:val="008A23F6"/>
    <w:rsid w:val="008A2904"/>
    <w:rsid w:val="008A58F1"/>
    <w:rsid w:val="008A5BE5"/>
    <w:rsid w:val="008A5F20"/>
    <w:rsid w:val="008A71B5"/>
    <w:rsid w:val="008A7DC0"/>
    <w:rsid w:val="008B0162"/>
    <w:rsid w:val="008B2309"/>
    <w:rsid w:val="008B344E"/>
    <w:rsid w:val="008B40D2"/>
    <w:rsid w:val="008B53E3"/>
    <w:rsid w:val="008B54D2"/>
    <w:rsid w:val="008B5525"/>
    <w:rsid w:val="008B5A20"/>
    <w:rsid w:val="008B60A5"/>
    <w:rsid w:val="008B6226"/>
    <w:rsid w:val="008B67BB"/>
    <w:rsid w:val="008B7C7D"/>
    <w:rsid w:val="008C0ABA"/>
    <w:rsid w:val="008C1B4C"/>
    <w:rsid w:val="008C391F"/>
    <w:rsid w:val="008C59CD"/>
    <w:rsid w:val="008C5A79"/>
    <w:rsid w:val="008D096D"/>
    <w:rsid w:val="008D1C50"/>
    <w:rsid w:val="008D304D"/>
    <w:rsid w:val="008D3446"/>
    <w:rsid w:val="008D3B6D"/>
    <w:rsid w:val="008D531D"/>
    <w:rsid w:val="008D77E1"/>
    <w:rsid w:val="008D7CF0"/>
    <w:rsid w:val="008E0671"/>
    <w:rsid w:val="008E290C"/>
    <w:rsid w:val="008E3345"/>
    <w:rsid w:val="008E342D"/>
    <w:rsid w:val="008E354B"/>
    <w:rsid w:val="008E43C4"/>
    <w:rsid w:val="008E49FD"/>
    <w:rsid w:val="008E50BA"/>
    <w:rsid w:val="008E59BD"/>
    <w:rsid w:val="008E6351"/>
    <w:rsid w:val="008E7EF9"/>
    <w:rsid w:val="008F0A6F"/>
    <w:rsid w:val="008F1424"/>
    <w:rsid w:val="008F5B70"/>
    <w:rsid w:val="008F5C70"/>
    <w:rsid w:val="008F6AA9"/>
    <w:rsid w:val="0090089D"/>
    <w:rsid w:val="00901288"/>
    <w:rsid w:val="00901AF0"/>
    <w:rsid w:val="00902474"/>
    <w:rsid w:val="00902C9D"/>
    <w:rsid w:val="00903587"/>
    <w:rsid w:val="009050CC"/>
    <w:rsid w:val="00905495"/>
    <w:rsid w:val="00906F80"/>
    <w:rsid w:val="00907193"/>
    <w:rsid w:val="009132A4"/>
    <w:rsid w:val="00915D15"/>
    <w:rsid w:val="0091666B"/>
    <w:rsid w:val="00917751"/>
    <w:rsid w:val="00917944"/>
    <w:rsid w:val="00917AA6"/>
    <w:rsid w:val="00921C88"/>
    <w:rsid w:val="00921CED"/>
    <w:rsid w:val="00922DF2"/>
    <w:rsid w:val="00923F93"/>
    <w:rsid w:val="009254EE"/>
    <w:rsid w:val="00925C88"/>
    <w:rsid w:val="00927715"/>
    <w:rsid w:val="009308C9"/>
    <w:rsid w:val="00931FC4"/>
    <w:rsid w:val="00934CBE"/>
    <w:rsid w:val="009357C4"/>
    <w:rsid w:val="00935CB3"/>
    <w:rsid w:val="00936560"/>
    <w:rsid w:val="0093690C"/>
    <w:rsid w:val="00942EDA"/>
    <w:rsid w:val="009431A3"/>
    <w:rsid w:val="00944FA7"/>
    <w:rsid w:val="00945A38"/>
    <w:rsid w:val="00945BC2"/>
    <w:rsid w:val="00946E48"/>
    <w:rsid w:val="0095197D"/>
    <w:rsid w:val="00953155"/>
    <w:rsid w:val="00953585"/>
    <w:rsid w:val="00954B75"/>
    <w:rsid w:val="0095554E"/>
    <w:rsid w:val="009559D5"/>
    <w:rsid w:val="00960330"/>
    <w:rsid w:val="00960A97"/>
    <w:rsid w:val="0096586F"/>
    <w:rsid w:val="00966970"/>
    <w:rsid w:val="00966ADD"/>
    <w:rsid w:val="00966B4A"/>
    <w:rsid w:val="009672F5"/>
    <w:rsid w:val="0096786C"/>
    <w:rsid w:val="00971261"/>
    <w:rsid w:val="00973219"/>
    <w:rsid w:val="009738E1"/>
    <w:rsid w:val="00974034"/>
    <w:rsid w:val="00974306"/>
    <w:rsid w:val="009750F9"/>
    <w:rsid w:val="00975548"/>
    <w:rsid w:val="0097555A"/>
    <w:rsid w:val="0097639A"/>
    <w:rsid w:val="00980C3D"/>
    <w:rsid w:val="009819D9"/>
    <w:rsid w:val="0098329C"/>
    <w:rsid w:val="0098618D"/>
    <w:rsid w:val="00987C79"/>
    <w:rsid w:val="00990103"/>
    <w:rsid w:val="00990B5E"/>
    <w:rsid w:val="00991160"/>
    <w:rsid w:val="00991534"/>
    <w:rsid w:val="009926AA"/>
    <w:rsid w:val="0099303A"/>
    <w:rsid w:val="009939AB"/>
    <w:rsid w:val="00994062"/>
    <w:rsid w:val="009944B4"/>
    <w:rsid w:val="00996B9B"/>
    <w:rsid w:val="00996FAE"/>
    <w:rsid w:val="0099779B"/>
    <w:rsid w:val="009A169A"/>
    <w:rsid w:val="009A263E"/>
    <w:rsid w:val="009A3FD3"/>
    <w:rsid w:val="009A601B"/>
    <w:rsid w:val="009B115E"/>
    <w:rsid w:val="009B1BC4"/>
    <w:rsid w:val="009B3962"/>
    <w:rsid w:val="009B5B7F"/>
    <w:rsid w:val="009B6BA7"/>
    <w:rsid w:val="009C2B1F"/>
    <w:rsid w:val="009C2B48"/>
    <w:rsid w:val="009C2BC2"/>
    <w:rsid w:val="009C34D2"/>
    <w:rsid w:val="009C420E"/>
    <w:rsid w:val="009C4217"/>
    <w:rsid w:val="009C490D"/>
    <w:rsid w:val="009C5909"/>
    <w:rsid w:val="009C648D"/>
    <w:rsid w:val="009C6511"/>
    <w:rsid w:val="009C693B"/>
    <w:rsid w:val="009C720E"/>
    <w:rsid w:val="009D16DC"/>
    <w:rsid w:val="009D2924"/>
    <w:rsid w:val="009D3C60"/>
    <w:rsid w:val="009E00D4"/>
    <w:rsid w:val="009E0669"/>
    <w:rsid w:val="009E10F3"/>
    <w:rsid w:val="009E154A"/>
    <w:rsid w:val="009E29F1"/>
    <w:rsid w:val="009E533A"/>
    <w:rsid w:val="009E7C2A"/>
    <w:rsid w:val="009F32A7"/>
    <w:rsid w:val="009F4AE8"/>
    <w:rsid w:val="009F6C58"/>
    <w:rsid w:val="009F7504"/>
    <w:rsid w:val="009F77AA"/>
    <w:rsid w:val="00A0016D"/>
    <w:rsid w:val="00A00248"/>
    <w:rsid w:val="00A009A7"/>
    <w:rsid w:val="00A01415"/>
    <w:rsid w:val="00A0177F"/>
    <w:rsid w:val="00A01FD0"/>
    <w:rsid w:val="00A035F5"/>
    <w:rsid w:val="00A04E48"/>
    <w:rsid w:val="00A07CAF"/>
    <w:rsid w:val="00A12F84"/>
    <w:rsid w:val="00A13432"/>
    <w:rsid w:val="00A13491"/>
    <w:rsid w:val="00A13D42"/>
    <w:rsid w:val="00A14490"/>
    <w:rsid w:val="00A155DA"/>
    <w:rsid w:val="00A16214"/>
    <w:rsid w:val="00A16572"/>
    <w:rsid w:val="00A1732B"/>
    <w:rsid w:val="00A17476"/>
    <w:rsid w:val="00A20C84"/>
    <w:rsid w:val="00A247E1"/>
    <w:rsid w:val="00A249B2"/>
    <w:rsid w:val="00A25118"/>
    <w:rsid w:val="00A2524A"/>
    <w:rsid w:val="00A264F2"/>
    <w:rsid w:val="00A270D2"/>
    <w:rsid w:val="00A27D1D"/>
    <w:rsid w:val="00A27F18"/>
    <w:rsid w:val="00A313B7"/>
    <w:rsid w:val="00A31F82"/>
    <w:rsid w:val="00A32193"/>
    <w:rsid w:val="00A321E1"/>
    <w:rsid w:val="00A33F86"/>
    <w:rsid w:val="00A3634A"/>
    <w:rsid w:val="00A409C2"/>
    <w:rsid w:val="00A40C64"/>
    <w:rsid w:val="00A41C90"/>
    <w:rsid w:val="00A42054"/>
    <w:rsid w:val="00A43193"/>
    <w:rsid w:val="00A436AF"/>
    <w:rsid w:val="00A44AE4"/>
    <w:rsid w:val="00A46907"/>
    <w:rsid w:val="00A510DC"/>
    <w:rsid w:val="00A51C2D"/>
    <w:rsid w:val="00A51DA7"/>
    <w:rsid w:val="00A532F3"/>
    <w:rsid w:val="00A53AD3"/>
    <w:rsid w:val="00A53BF6"/>
    <w:rsid w:val="00A557EC"/>
    <w:rsid w:val="00A562F2"/>
    <w:rsid w:val="00A57F67"/>
    <w:rsid w:val="00A6026C"/>
    <w:rsid w:val="00A60516"/>
    <w:rsid w:val="00A61808"/>
    <w:rsid w:val="00A61C04"/>
    <w:rsid w:val="00A62654"/>
    <w:rsid w:val="00A63DDE"/>
    <w:rsid w:val="00A64097"/>
    <w:rsid w:val="00A64F45"/>
    <w:rsid w:val="00A662DC"/>
    <w:rsid w:val="00A673F2"/>
    <w:rsid w:val="00A71B2C"/>
    <w:rsid w:val="00A77297"/>
    <w:rsid w:val="00A776E6"/>
    <w:rsid w:val="00A840CE"/>
    <w:rsid w:val="00A847F3"/>
    <w:rsid w:val="00A85371"/>
    <w:rsid w:val="00A869DF"/>
    <w:rsid w:val="00A879F5"/>
    <w:rsid w:val="00A94CA5"/>
    <w:rsid w:val="00A9576C"/>
    <w:rsid w:val="00A96115"/>
    <w:rsid w:val="00A97111"/>
    <w:rsid w:val="00A97A3D"/>
    <w:rsid w:val="00AA0D4F"/>
    <w:rsid w:val="00AA1519"/>
    <w:rsid w:val="00AA2071"/>
    <w:rsid w:val="00AA31C1"/>
    <w:rsid w:val="00AA3808"/>
    <w:rsid w:val="00AA436B"/>
    <w:rsid w:val="00AA439F"/>
    <w:rsid w:val="00AA4682"/>
    <w:rsid w:val="00AA4FBC"/>
    <w:rsid w:val="00AA7508"/>
    <w:rsid w:val="00AB071C"/>
    <w:rsid w:val="00AB10A2"/>
    <w:rsid w:val="00AB2313"/>
    <w:rsid w:val="00AB36E4"/>
    <w:rsid w:val="00AB4142"/>
    <w:rsid w:val="00AB460E"/>
    <w:rsid w:val="00AB61F1"/>
    <w:rsid w:val="00AB716F"/>
    <w:rsid w:val="00AC052F"/>
    <w:rsid w:val="00AC1C0B"/>
    <w:rsid w:val="00AC1D5C"/>
    <w:rsid w:val="00AC207F"/>
    <w:rsid w:val="00AC22F0"/>
    <w:rsid w:val="00AC2377"/>
    <w:rsid w:val="00AC28B7"/>
    <w:rsid w:val="00AC302F"/>
    <w:rsid w:val="00AD0632"/>
    <w:rsid w:val="00AD14A6"/>
    <w:rsid w:val="00AD1941"/>
    <w:rsid w:val="00AD5628"/>
    <w:rsid w:val="00AE0812"/>
    <w:rsid w:val="00AE40DE"/>
    <w:rsid w:val="00AE4274"/>
    <w:rsid w:val="00AE509B"/>
    <w:rsid w:val="00AE525F"/>
    <w:rsid w:val="00AF23E4"/>
    <w:rsid w:val="00AF2444"/>
    <w:rsid w:val="00B0148F"/>
    <w:rsid w:val="00B01738"/>
    <w:rsid w:val="00B0197A"/>
    <w:rsid w:val="00B01DAF"/>
    <w:rsid w:val="00B0339D"/>
    <w:rsid w:val="00B03687"/>
    <w:rsid w:val="00B0501D"/>
    <w:rsid w:val="00B0572F"/>
    <w:rsid w:val="00B05DE1"/>
    <w:rsid w:val="00B06D5B"/>
    <w:rsid w:val="00B1033F"/>
    <w:rsid w:val="00B13116"/>
    <w:rsid w:val="00B13438"/>
    <w:rsid w:val="00B13FC5"/>
    <w:rsid w:val="00B14686"/>
    <w:rsid w:val="00B150F2"/>
    <w:rsid w:val="00B17A50"/>
    <w:rsid w:val="00B17D4B"/>
    <w:rsid w:val="00B20745"/>
    <w:rsid w:val="00B22C6B"/>
    <w:rsid w:val="00B25176"/>
    <w:rsid w:val="00B25C28"/>
    <w:rsid w:val="00B27151"/>
    <w:rsid w:val="00B27D9F"/>
    <w:rsid w:val="00B30057"/>
    <w:rsid w:val="00B302E0"/>
    <w:rsid w:val="00B30861"/>
    <w:rsid w:val="00B30E46"/>
    <w:rsid w:val="00B3140E"/>
    <w:rsid w:val="00B3361F"/>
    <w:rsid w:val="00B34B6B"/>
    <w:rsid w:val="00B34C89"/>
    <w:rsid w:val="00B356F7"/>
    <w:rsid w:val="00B41349"/>
    <w:rsid w:val="00B41C3F"/>
    <w:rsid w:val="00B4320D"/>
    <w:rsid w:val="00B4345E"/>
    <w:rsid w:val="00B460E7"/>
    <w:rsid w:val="00B46101"/>
    <w:rsid w:val="00B4653D"/>
    <w:rsid w:val="00B46590"/>
    <w:rsid w:val="00B5177F"/>
    <w:rsid w:val="00B51FC0"/>
    <w:rsid w:val="00B52A50"/>
    <w:rsid w:val="00B5314A"/>
    <w:rsid w:val="00B542CE"/>
    <w:rsid w:val="00B54514"/>
    <w:rsid w:val="00B54DDF"/>
    <w:rsid w:val="00B5521F"/>
    <w:rsid w:val="00B5796E"/>
    <w:rsid w:val="00B601E7"/>
    <w:rsid w:val="00B61638"/>
    <w:rsid w:val="00B630C3"/>
    <w:rsid w:val="00B646D1"/>
    <w:rsid w:val="00B64E64"/>
    <w:rsid w:val="00B65012"/>
    <w:rsid w:val="00B654F2"/>
    <w:rsid w:val="00B65C98"/>
    <w:rsid w:val="00B66693"/>
    <w:rsid w:val="00B673A7"/>
    <w:rsid w:val="00B6783B"/>
    <w:rsid w:val="00B678F8"/>
    <w:rsid w:val="00B67D74"/>
    <w:rsid w:val="00B70B8F"/>
    <w:rsid w:val="00B72BB2"/>
    <w:rsid w:val="00B72FD6"/>
    <w:rsid w:val="00B752F3"/>
    <w:rsid w:val="00B76495"/>
    <w:rsid w:val="00B76DC8"/>
    <w:rsid w:val="00B84D1A"/>
    <w:rsid w:val="00B85FE1"/>
    <w:rsid w:val="00B87712"/>
    <w:rsid w:val="00B9039D"/>
    <w:rsid w:val="00B90479"/>
    <w:rsid w:val="00B90F10"/>
    <w:rsid w:val="00B927DC"/>
    <w:rsid w:val="00B92B52"/>
    <w:rsid w:val="00B941CA"/>
    <w:rsid w:val="00B946F0"/>
    <w:rsid w:val="00B960E6"/>
    <w:rsid w:val="00B96E11"/>
    <w:rsid w:val="00B9755D"/>
    <w:rsid w:val="00B97593"/>
    <w:rsid w:val="00BA0A2D"/>
    <w:rsid w:val="00BA0F91"/>
    <w:rsid w:val="00BA165C"/>
    <w:rsid w:val="00BA1FE2"/>
    <w:rsid w:val="00BA465A"/>
    <w:rsid w:val="00BA6D00"/>
    <w:rsid w:val="00BB229A"/>
    <w:rsid w:val="00BB2765"/>
    <w:rsid w:val="00BB4DF2"/>
    <w:rsid w:val="00BB6D1C"/>
    <w:rsid w:val="00BB7A37"/>
    <w:rsid w:val="00BC0F0D"/>
    <w:rsid w:val="00BC2BF7"/>
    <w:rsid w:val="00BC379C"/>
    <w:rsid w:val="00BC57F4"/>
    <w:rsid w:val="00BC68AF"/>
    <w:rsid w:val="00BC6A49"/>
    <w:rsid w:val="00BD0449"/>
    <w:rsid w:val="00BD1F9A"/>
    <w:rsid w:val="00BD3FA1"/>
    <w:rsid w:val="00BD4AC0"/>
    <w:rsid w:val="00BD61DE"/>
    <w:rsid w:val="00BD6262"/>
    <w:rsid w:val="00BD6E1B"/>
    <w:rsid w:val="00BD6E37"/>
    <w:rsid w:val="00BD784D"/>
    <w:rsid w:val="00BD7A42"/>
    <w:rsid w:val="00BD7D40"/>
    <w:rsid w:val="00BE25D2"/>
    <w:rsid w:val="00BE3DB2"/>
    <w:rsid w:val="00BE4BDC"/>
    <w:rsid w:val="00BE51CD"/>
    <w:rsid w:val="00BE5C34"/>
    <w:rsid w:val="00BE7103"/>
    <w:rsid w:val="00BE7187"/>
    <w:rsid w:val="00BE72BA"/>
    <w:rsid w:val="00BF22A8"/>
    <w:rsid w:val="00BF2B8D"/>
    <w:rsid w:val="00BF402E"/>
    <w:rsid w:val="00BF407F"/>
    <w:rsid w:val="00BF464C"/>
    <w:rsid w:val="00BF4AFF"/>
    <w:rsid w:val="00BF5BF7"/>
    <w:rsid w:val="00BF5D73"/>
    <w:rsid w:val="00BF7C66"/>
    <w:rsid w:val="00C00310"/>
    <w:rsid w:val="00C02163"/>
    <w:rsid w:val="00C03A1D"/>
    <w:rsid w:val="00C03E81"/>
    <w:rsid w:val="00C0481D"/>
    <w:rsid w:val="00C0494F"/>
    <w:rsid w:val="00C04B2B"/>
    <w:rsid w:val="00C056E8"/>
    <w:rsid w:val="00C10026"/>
    <w:rsid w:val="00C1228F"/>
    <w:rsid w:val="00C12294"/>
    <w:rsid w:val="00C1329A"/>
    <w:rsid w:val="00C1374A"/>
    <w:rsid w:val="00C13D8D"/>
    <w:rsid w:val="00C14E62"/>
    <w:rsid w:val="00C150C9"/>
    <w:rsid w:val="00C173D6"/>
    <w:rsid w:val="00C17909"/>
    <w:rsid w:val="00C21C35"/>
    <w:rsid w:val="00C23E43"/>
    <w:rsid w:val="00C2406C"/>
    <w:rsid w:val="00C2447B"/>
    <w:rsid w:val="00C2478B"/>
    <w:rsid w:val="00C25997"/>
    <w:rsid w:val="00C26B94"/>
    <w:rsid w:val="00C27E46"/>
    <w:rsid w:val="00C307DA"/>
    <w:rsid w:val="00C32303"/>
    <w:rsid w:val="00C32623"/>
    <w:rsid w:val="00C32976"/>
    <w:rsid w:val="00C32D51"/>
    <w:rsid w:val="00C32EA3"/>
    <w:rsid w:val="00C32FE1"/>
    <w:rsid w:val="00C33461"/>
    <w:rsid w:val="00C33781"/>
    <w:rsid w:val="00C3419A"/>
    <w:rsid w:val="00C341B7"/>
    <w:rsid w:val="00C342EB"/>
    <w:rsid w:val="00C34C90"/>
    <w:rsid w:val="00C36B79"/>
    <w:rsid w:val="00C37288"/>
    <w:rsid w:val="00C405F2"/>
    <w:rsid w:val="00C410B1"/>
    <w:rsid w:val="00C42ED9"/>
    <w:rsid w:val="00C42EFA"/>
    <w:rsid w:val="00C43490"/>
    <w:rsid w:val="00C45113"/>
    <w:rsid w:val="00C45EEF"/>
    <w:rsid w:val="00C46699"/>
    <w:rsid w:val="00C46AB1"/>
    <w:rsid w:val="00C46F16"/>
    <w:rsid w:val="00C5040B"/>
    <w:rsid w:val="00C50B63"/>
    <w:rsid w:val="00C52AAB"/>
    <w:rsid w:val="00C52C93"/>
    <w:rsid w:val="00C5384F"/>
    <w:rsid w:val="00C560ED"/>
    <w:rsid w:val="00C567F1"/>
    <w:rsid w:val="00C56ACB"/>
    <w:rsid w:val="00C56BAC"/>
    <w:rsid w:val="00C57380"/>
    <w:rsid w:val="00C60332"/>
    <w:rsid w:val="00C60AD8"/>
    <w:rsid w:val="00C613B1"/>
    <w:rsid w:val="00C61560"/>
    <w:rsid w:val="00C6225E"/>
    <w:rsid w:val="00C6298A"/>
    <w:rsid w:val="00C644D4"/>
    <w:rsid w:val="00C65B2A"/>
    <w:rsid w:val="00C662BD"/>
    <w:rsid w:val="00C66CED"/>
    <w:rsid w:val="00C66F1E"/>
    <w:rsid w:val="00C673F6"/>
    <w:rsid w:val="00C70629"/>
    <w:rsid w:val="00C7064A"/>
    <w:rsid w:val="00C7254A"/>
    <w:rsid w:val="00C757B0"/>
    <w:rsid w:val="00C75946"/>
    <w:rsid w:val="00C8210A"/>
    <w:rsid w:val="00C823E4"/>
    <w:rsid w:val="00C82813"/>
    <w:rsid w:val="00C84496"/>
    <w:rsid w:val="00C85E4F"/>
    <w:rsid w:val="00C870F6"/>
    <w:rsid w:val="00C90A94"/>
    <w:rsid w:val="00C94881"/>
    <w:rsid w:val="00C9556E"/>
    <w:rsid w:val="00C95B9A"/>
    <w:rsid w:val="00C96C3C"/>
    <w:rsid w:val="00C96F6D"/>
    <w:rsid w:val="00C97238"/>
    <w:rsid w:val="00C97B04"/>
    <w:rsid w:val="00CA0B2D"/>
    <w:rsid w:val="00CA1CF8"/>
    <w:rsid w:val="00CA32C7"/>
    <w:rsid w:val="00CA3788"/>
    <w:rsid w:val="00CA4903"/>
    <w:rsid w:val="00CB1C26"/>
    <w:rsid w:val="00CB1CA9"/>
    <w:rsid w:val="00CB35A5"/>
    <w:rsid w:val="00CB3FC5"/>
    <w:rsid w:val="00CB4318"/>
    <w:rsid w:val="00CB5F25"/>
    <w:rsid w:val="00CB7450"/>
    <w:rsid w:val="00CB7E41"/>
    <w:rsid w:val="00CC112D"/>
    <w:rsid w:val="00CC13C1"/>
    <w:rsid w:val="00CC2B6F"/>
    <w:rsid w:val="00CC3AB2"/>
    <w:rsid w:val="00CC4C16"/>
    <w:rsid w:val="00CC4EF8"/>
    <w:rsid w:val="00CC63F4"/>
    <w:rsid w:val="00CC7789"/>
    <w:rsid w:val="00CC7EB6"/>
    <w:rsid w:val="00CD27E1"/>
    <w:rsid w:val="00CD3AFC"/>
    <w:rsid w:val="00CD4AE9"/>
    <w:rsid w:val="00CD521F"/>
    <w:rsid w:val="00CD59C2"/>
    <w:rsid w:val="00CD7BEF"/>
    <w:rsid w:val="00CE0C9C"/>
    <w:rsid w:val="00CE163D"/>
    <w:rsid w:val="00CE24AF"/>
    <w:rsid w:val="00CE292F"/>
    <w:rsid w:val="00CE3D6E"/>
    <w:rsid w:val="00CE5AEF"/>
    <w:rsid w:val="00CE641F"/>
    <w:rsid w:val="00CE6B48"/>
    <w:rsid w:val="00CE7951"/>
    <w:rsid w:val="00CE7D22"/>
    <w:rsid w:val="00CF0A8F"/>
    <w:rsid w:val="00CF11C2"/>
    <w:rsid w:val="00CF1D21"/>
    <w:rsid w:val="00CF2145"/>
    <w:rsid w:val="00CF23D2"/>
    <w:rsid w:val="00CF2777"/>
    <w:rsid w:val="00CF3389"/>
    <w:rsid w:val="00CF4E2B"/>
    <w:rsid w:val="00CF5257"/>
    <w:rsid w:val="00CF62EB"/>
    <w:rsid w:val="00CF6BC8"/>
    <w:rsid w:val="00CF7221"/>
    <w:rsid w:val="00CF7CB1"/>
    <w:rsid w:val="00D00B90"/>
    <w:rsid w:val="00D02E76"/>
    <w:rsid w:val="00D030B0"/>
    <w:rsid w:val="00D03C1D"/>
    <w:rsid w:val="00D04545"/>
    <w:rsid w:val="00D0532B"/>
    <w:rsid w:val="00D06962"/>
    <w:rsid w:val="00D07096"/>
    <w:rsid w:val="00D07BD0"/>
    <w:rsid w:val="00D1347B"/>
    <w:rsid w:val="00D135CA"/>
    <w:rsid w:val="00D160EC"/>
    <w:rsid w:val="00D1689F"/>
    <w:rsid w:val="00D17408"/>
    <w:rsid w:val="00D17DF2"/>
    <w:rsid w:val="00D20A4B"/>
    <w:rsid w:val="00D23482"/>
    <w:rsid w:val="00D23AE6"/>
    <w:rsid w:val="00D2470A"/>
    <w:rsid w:val="00D2515A"/>
    <w:rsid w:val="00D259AC"/>
    <w:rsid w:val="00D259CE"/>
    <w:rsid w:val="00D302BC"/>
    <w:rsid w:val="00D304A7"/>
    <w:rsid w:val="00D320E9"/>
    <w:rsid w:val="00D32F30"/>
    <w:rsid w:val="00D345BE"/>
    <w:rsid w:val="00D34ADA"/>
    <w:rsid w:val="00D355FA"/>
    <w:rsid w:val="00D35783"/>
    <w:rsid w:val="00D35CCE"/>
    <w:rsid w:val="00D366C5"/>
    <w:rsid w:val="00D372BA"/>
    <w:rsid w:val="00D41325"/>
    <w:rsid w:val="00D416DC"/>
    <w:rsid w:val="00D42287"/>
    <w:rsid w:val="00D4230A"/>
    <w:rsid w:val="00D442C8"/>
    <w:rsid w:val="00D44EBA"/>
    <w:rsid w:val="00D47F9E"/>
    <w:rsid w:val="00D50FBE"/>
    <w:rsid w:val="00D52C84"/>
    <w:rsid w:val="00D535A3"/>
    <w:rsid w:val="00D546BE"/>
    <w:rsid w:val="00D547C3"/>
    <w:rsid w:val="00D552ED"/>
    <w:rsid w:val="00D555EB"/>
    <w:rsid w:val="00D55DBD"/>
    <w:rsid w:val="00D56789"/>
    <w:rsid w:val="00D56B5A"/>
    <w:rsid w:val="00D56D60"/>
    <w:rsid w:val="00D6123C"/>
    <w:rsid w:val="00D61302"/>
    <w:rsid w:val="00D62077"/>
    <w:rsid w:val="00D63A32"/>
    <w:rsid w:val="00D6523B"/>
    <w:rsid w:val="00D652AC"/>
    <w:rsid w:val="00D656DB"/>
    <w:rsid w:val="00D66E95"/>
    <w:rsid w:val="00D67E50"/>
    <w:rsid w:val="00D766B1"/>
    <w:rsid w:val="00D80CEB"/>
    <w:rsid w:val="00D8118F"/>
    <w:rsid w:val="00D816AD"/>
    <w:rsid w:val="00D84209"/>
    <w:rsid w:val="00D84B7E"/>
    <w:rsid w:val="00D85C3F"/>
    <w:rsid w:val="00D86BB8"/>
    <w:rsid w:val="00D87F24"/>
    <w:rsid w:val="00D91EFC"/>
    <w:rsid w:val="00D9241A"/>
    <w:rsid w:val="00D9623E"/>
    <w:rsid w:val="00D968B3"/>
    <w:rsid w:val="00D96EE5"/>
    <w:rsid w:val="00DA4CC3"/>
    <w:rsid w:val="00DA50FD"/>
    <w:rsid w:val="00DA5856"/>
    <w:rsid w:val="00DA60DD"/>
    <w:rsid w:val="00DA6DB8"/>
    <w:rsid w:val="00DA7155"/>
    <w:rsid w:val="00DA76B5"/>
    <w:rsid w:val="00DB0129"/>
    <w:rsid w:val="00DB13B6"/>
    <w:rsid w:val="00DB512D"/>
    <w:rsid w:val="00DB53AE"/>
    <w:rsid w:val="00DC1AB8"/>
    <w:rsid w:val="00DC1DDF"/>
    <w:rsid w:val="00DC2440"/>
    <w:rsid w:val="00DC3E3C"/>
    <w:rsid w:val="00DC4441"/>
    <w:rsid w:val="00DC72BC"/>
    <w:rsid w:val="00DC7520"/>
    <w:rsid w:val="00DC766B"/>
    <w:rsid w:val="00DD0ECB"/>
    <w:rsid w:val="00DD2088"/>
    <w:rsid w:val="00DD472A"/>
    <w:rsid w:val="00DD55A8"/>
    <w:rsid w:val="00DD58EB"/>
    <w:rsid w:val="00DD669A"/>
    <w:rsid w:val="00DD6D48"/>
    <w:rsid w:val="00DD77DF"/>
    <w:rsid w:val="00DE1BC3"/>
    <w:rsid w:val="00DE2B23"/>
    <w:rsid w:val="00DE4A17"/>
    <w:rsid w:val="00DE50CB"/>
    <w:rsid w:val="00DE5135"/>
    <w:rsid w:val="00DE645F"/>
    <w:rsid w:val="00DE6C66"/>
    <w:rsid w:val="00DF0AD5"/>
    <w:rsid w:val="00DF0B1C"/>
    <w:rsid w:val="00DF0CE7"/>
    <w:rsid w:val="00DF20C2"/>
    <w:rsid w:val="00DF21CB"/>
    <w:rsid w:val="00DF2523"/>
    <w:rsid w:val="00DF2B63"/>
    <w:rsid w:val="00DF49F0"/>
    <w:rsid w:val="00DF5251"/>
    <w:rsid w:val="00DF5D2F"/>
    <w:rsid w:val="00DF5D41"/>
    <w:rsid w:val="00DF5F4F"/>
    <w:rsid w:val="00DF6231"/>
    <w:rsid w:val="00E0127A"/>
    <w:rsid w:val="00E018A3"/>
    <w:rsid w:val="00E023E0"/>
    <w:rsid w:val="00E03800"/>
    <w:rsid w:val="00E0536F"/>
    <w:rsid w:val="00E07C4A"/>
    <w:rsid w:val="00E107F9"/>
    <w:rsid w:val="00E10960"/>
    <w:rsid w:val="00E110F9"/>
    <w:rsid w:val="00E119A8"/>
    <w:rsid w:val="00E143E8"/>
    <w:rsid w:val="00E14DE2"/>
    <w:rsid w:val="00E166A1"/>
    <w:rsid w:val="00E16F8D"/>
    <w:rsid w:val="00E17DF2"/>
    <w:rsid w:val="00E21DD5"/>
    <w:rsid w:val="00E22394"/>
    <w:rsid w:val="00E2675B"/>
    <w:rsid w:val="00E26E5E"/>
    <w:rsid w:val="00E275D8"/>
    <w:rsid w:val="00E27EE6"/>
    <w:rsid w:val="00E27F68"/>
    <w:rsid w:val="00E3048F"/>
    <w:rsid w:val="00E332C6"/>
    <w:rsid w:val="00E356CA"/>
    <w:rsid w:val="00E35C9D"/>
    <w:rsid w:val="00E35E60"/>
    <w:rsid w:val="00E35F2E"/>
    <w:rsid w:val="00E37420"/>
    <w:rsid w:val="00E404A9"/>
    <w:rsid w:val="00E416F1"/>
    <w:rsid w:val="00E41FFA"/>
    <w:rsid w:val="00E42783"/>
    <w:rsid w:val="00E43CB7"/>
    <w:rsid w:val="00E43DC6"/>
    <w:rsid w:val="00E43F25"/>
    <w:rsid w:val="00E44ADE"/>
    <w:rsid w:val="00E4549E"/>
    <w:rsid w:val="00E454EC"/>
    <w:rsid w:val="00E45604"/>
    <w:rsid w:val="00E46B56"/>
    <w:rsid w:val="00E46E20"/>
    <w:rsid w:val="00E47CE2"/>
    <w:rsid w:val="00E5119E"/>
    <w:rsid w:val="00E53245"/>
    <w:rsid w:val="00E53473"/>
    <w:rsid w:val="00E5351D"/>
    <w:rsid w:val="00E53B71"/>
    <w:rsid w:val="00E53E16"/>
    <w:rsid w:val="00E54DC2"/>
    <w:rsid w:val="00E551BC"/>
    <w:rsid w:val="00E55874"/>
    <w:rsid w:val="00E56806"/>
    <w:rsid w:val="00E570A3"/>
    <w:rsid w:val="00E57E7D"/>
    <w:rsid w:val="00E601C2"/>
    <w:rsid w:val="00E60670"/>
    <w:rsid w:val="00E61E53"/>
    <w:rsid w:val="00E6278A"/>
    <w:rsid w:val="00E632FF"/>
    <w:rsid w:val="00E65152"/>
    <w:rsid w:val="00E660DD"/>
    <w:rsid w:val="00E66C8E"/>
    <w:rsid w:val="00E67488"/>
    <w:rsid w:val="00E6765B"/>
    <w:rsid w:val="00E67F0B"/>
    <w:rsid w:val="00E71BFA"/>
    <w:rsid w:val="00E7284A"/>
    <w:rsid w:val="00E72959"/>
    <w:rsid w:val="00E733F5"/>
    <w:rsid w:val="00E76115"/>
    <w:rsid w:val="00E82B7F"/>
    <w:rsid w:val="00E84A16"/>
    <w:rsid w:val="00E858F7"/>
    <w:rsid w:val="00E85A5A"/>
    <w:rsid w:val="00E85AA7"/>
    <w:rsid w:val="00E867D1"/>
    <w:rsid w:val="00E91A3F"/>
    <w:rsid w:val="00E91E44"/>
    <w:rsid w:val="00E92B16"/>
    <w:rsid w:val="00E9339A"/>
    <w:rsid w:val="00E9430A"/>
    <w:rsid w:val="00E945C5"/>
    <w:rsid w:val="00E95263"/>
    <w:rsid w:val="00E97E57"/>
    <w:rsid w:val="00EA0E84"/>
    <w:rsid w:val="00EA3A6E"/>
    <w:rsid w:val="00EA42AF"/>
    <w:rsid w:val="00EA6D2E"/>
    <w:rsid w:val="00EB2B4E"/>
    <w:rsid w:val="00EB3100"/>
    <w:rsid w:val="00EB3630"/>
    <w:rsid w:val="00EB4511"/>
    <w:rsid w:val="00EB4708"/>
    <w:rsid w:val="00EB59CA"/>
    <w:rsid w:val="00EB6005"/>
    <w:rsid w:val="00EB6140"/>
    <w:rsid w:val="00EB72B2"/>
    <w:rsid w:val="00EB7E6B"/>
    <w:rsid w:val="00EC06D8"/>
    <w:rsid w:val="00EC0D88"/>
    <w:rsid w:val="00EC11BA"/>
    <w:rsid w:val="00EC1DF0"/>
    <w:rsid w:val="00EC2F29"/>
    <w:rsid w:val="00EC66D2"/>
    <w:rsid w:val="00EC7765"/>
    <w:rsid w:val="00EC7A7C"/>
    <w:rsid w:val="00ED185D"/>
    <w:rsid w:val="00ED2B58"/>
    <w:rsid w:val="00ED327F"/>
    <w:rsid w:val="00ED496C"/>
    <w:rsid w:val="00ED55BA"/>
    <w:rsid w:val="00ED5900"/>
    <w:rsid w:val="00ED73C1"/>
    <w:rsid w:val="00EE07AF"/>
    <w:rsid w:val="00EE0907"/>
    <w:rsid w:val="00EE10A5"/>
    <w:rsid w:val="00EE13FD"/>
    <w:rsid w:val="00EE1427"/>
    <w:rsid w:val="00EE28EF"/>
    <w:rsid w:val="00EE31D6"/>
    <w:rsid w:val="00EE3C99"/>
    <w:rsid w:val="00EE4F41"/>
    <w:rsid w:val="00EE5307"/>
    <w:rsid w:val="00EE584C"/>
    <w:rsid w:val="00EE5D9F"/>
    <w:rsid w:val="00EE5DE3"/>
    <w:rsid w:val="00EE7BF0"/>
    <w:rsid w:val="00EF0CE6"/>
    <w:rsid w:val="00EF1BC0"/>
    <w:rsid w:val="00EF2DC9"/>
    <w:rsid w:val="00EF2DE7"/>
    <w:rsid w:val="00EF3B55"/>
    <w:rsid w:val="00EF3C33"/>
    <w:rsid w:val="00EF60F1"/>
    <w:rsid w:val="00EF6E3C"/>
    <w:rsid w:val="00F01E4F"/>
    <w:rsid w:val="00F025AB"/>
    <w:rsid w:val="00F02629"/>
    <w:rsid w:val="00F036F2"/>
    <w:rsid w:val="00F041CD"/>
    <w:rsid w:val="00F04C51"/>
    <w:rsid w:val="00F04C83"/>
    <w:rsid w:val="00F05BBA"/>
    <w:rsid w:val="00F130D6"/>
    <w:rsid w:val="00F13386"/>
    <w:rsid w:val="00F137BA"/>
    <w:rsid w:val="00F14220"/>
    <w:rsid w:val="00F14BED"/>
    <w:rsid w:val="00F151F7"/>
    <w:rsid w:val="00F1539F"/>
    <w:rsid w:val="00F15584"/>
    <w:rsid w:val="00F16383"/>
    <w:rsid w:val="00F17096"/>
    <w:rsid w:val="00F17772"/>
    <w:rsid w:val="00F17FB9"/>
    <w:rsid w:val="00F22C15"/>
    <w:rsid w:val="00F23F58"/>
    <w:rsid w:val="00F24D37"/>
    <w:rsid w:val="00F25814"/>
    <w:rsid w:val="00F25B46"/>
    <w:rsid w:val="00F2613B"/>
    <w:rsid w:val="00F2642C"/>
    <w:rsid w:val="00F26573"/>
    <w:rsid w:val="00F265A3"/>
    <w:rsid w:val="00F26ED3"/>
    <w:rsid w:val="00F27006"/>
    <w:rsid w:val="00F301BB"/>
    <w:rsid w:val="00F30224"/>
    <w:rsid w:val="00F30439"/>
    <w:rsid w:val="00F31DDF"/>
    <w:rsid w:val="00F32026"/>
    <w:rsid w:val="00F32E6F"/>
    <w:rsid w:val="00F33C62"/>
    <w:rsid w:val="00F33DF5"/>
    <w:rsid w:val="00F34166"/>
    <w:rsid w:val="00F347C2"/>
    <w:rsid w:val="00F34AE3"/>
    <w:rsid w:val="00F350F4"/>
    <w:rsid w:val="00F3574C"/>
    <w:rsid w:val="00F3738E"/>
    <w:rsid w:val="00F3756C"/>
    <w:rsid w:val="00F3799D"/>
    <w:rsid w:val="00F40134"/>
    <w:rsid w:val="00F421B9"/>
    <w:rsid w:val="00F425E1"/>
    <w:rsid w:val="00F438FF"/>
    <w:rsid w:val="00F444B4"/>
    <w:rsid w:val="00F44B79"/>
    <w:rsid w:val="00F45084"/>
    <w:rsid w:val="00F45693"/>
    <w:rsid w:val="00F462FA"/>
    <w:rsid w:val="00F46FF6"/>
    <w:rsid w:val="00F475C7"/>
    <w:rsid w:val="00F50C6D"/>
    <w:rsid w:val="00F50CB6"/>
    <w:rsid w:val="00F50FCB"/>
    <w:rsid w:val="00F5126F"/>
    <w:rsid w:val="00F555B5"/>
    <w:rsid w:val="00F600A4"/>
    <w:rsid w:val="00F6069E"/>
    <w:rsid w:val="00F615A1"/>
    <w:rsid w:val="00F61830"/>
    <w:rsid w:val="00F62EE5"/>
    <w:rsid w:val="00F63252"/>
    <w:rsid w:val="00F6359D"/>
    <w:rsid w:val="00F642B8"/>
    <w:rsid w:val="00F71C0E"/>
    <w:rsid w:val="00F77799"/>
    <w:rsid w:val="00F81C5F"/>
    <w:rsid w:val="00F82F7B"/>
    <w:rsid w:val="00F83A94"/>
    <w:rsid w:val="00F83D21"/>
    <w:rsid w:val="00F84618"/>
    <w:rsid w:val="00F847F2"/>
    <w:rsid w:val="00F84EE0"/>
    <w:rsid w:val="00F859DE"/>
    <w:rsid w:val="00F85DCC"/>
    <w:rsid w:val="00F87EAE"/>
    <w:rsid w:val="00F9089E"/>
    <w:rsid w:val="00F91EE2"/>
    <w:rsid w:val="00F944AE"/>
    <w:rsid w:val="00F94D36"/>
    <w:rsid w:val="00F9572B"/>
    <w:rsid w:val="00F96358"/>
    <w:rsid w:val="00F979D2"/>
    <w:rsid w:val="00FA11C6"/>
    <w:rsid w:val="00FA19D7"/>
    <w:rsid w:val="00FA1E98"/>
    <w:rsid w:val="00FA263B"/>
    <w:rsid w:val="00FA426D"/>
    <w:rsid w:val="00FA561E"/>
    <w:rsid w:val="00FA58A8"/>
    <w:rsid w:val="00FA6726"/>
    <w:rsid w:val="00FA76EF"/>
    <w:rsid w:val="00FB1F42"/>
    <w:rsid w:val="00FB2C55"/>
    <w:rsid w:val="00FB4C0D"/>
    <w:rsid w:val="00FB5788"/>
    <w:rsid w:val="00FB5AB8"/>
    <w:rsid w:val="00FB5CED"/>
    <w:rsid w:val="00FB6677"/>
    <w:rsid w:val="00FC0B8B"/>
    <w:rsid w:val="00FC1085"/>
    <w:rsid w:val="00FC1625"/>
    <w:rsid w:val="00FC3EC7"/>
    <w:rsid w:val="00FC769E"/>
    <w:rsid w:val="00FD1746"/>
    <w:rsid w:val="00FD1C5A"/>
    <w:rsid w:val="00FD1D15"/>
    <w:rsid w:val="00FD259C"/>
    <w:rsid w:val="00FD57B6"/>
    <w:rsid w:val="00FE5CE5"/>
    <w:rsid w:val="00FF2153"/>
    <w:rsid w:val="00FF2978"/>
    <w:rsid w:val="00FF2AEF"/>
    <w:rsid w:val="00FF4563"/>
    <w:rsid w:val="00FF4DE1"/>
    <w:rsid w:val="00FF4EEE"/>
    <w:rsid w:val="00FF5390"/>
    <w:rsid w:val="00FF5B6F"/>
    <w:rsid w:val="06C5303E"/>
    <w:rsid w:val="11316B9C"/>
    <w:rsid w:val="16B4D7B3"/>
    <w:rsid w:val="18DF287E"/>
    <w:rsid w:val="1DEAE632"/>
    <w:rsid w:val="23E89062"/>
    <w:rsid w:val="25E0F710"/>
    <w:rsid w:val="27669371"/>
    <w:rsid w:val="2B71AC87"/>
    <w:rsid w:val="2CECC999"/>
    <w:rsid w:val="2FCC38CD"/>
    <w:rsid w:val="3C5A7E5C"/>
    <w:rsid w:val="3D68F694"/>
    <w:rsid w:val="41490F1F"/>
    <w:rsid w:val="48E6F2EB"/>
    <w:rsid w:val="4A808DA5"/>
    <w:rsid w:val="567FBA57"/>
    <w:rsid w:val="5B639D03"/>
    <w:rsid w:val="5FC091C1"/>
    <w:rsid w:val="6A7EE630"/>
    <w:rsid w:val="6DEA1039"/>
    <w:rsid w:val="6FECAD6A"/>
    <w:rsid w:val="73870859"/>
    <w:rsid w:val="7479EF7B"/>
    <w:rsid w:val="756B29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0B2BD"/>
  <w15:docId w15:val="{A8472DEF-E737-4C43-9C20-1CCC71CCD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DE7"/>
    <w:pPr>
      <w:spacing w:line="276" w:lineRule="auto"/>
    </w:pPr>
    <w:rPr>
      <w:rFonts w:ascii="Arial" w:eastAsiaTheme="minorEastAsia" w:hAnsi="Arial" w:cs="Arial"/>
      <w:color w:val="4D4639"/>
      <w:szCs w:val="24"/>
    </w:rPr>
  </w:style>
  <w:style w:type="paragraph" w:styleId="Heading1">
    <w:name w:val="heading 1"/>
    <w:aliases w:val="01A Main Heading (TOC)"/>
    <w:basedOn w:val="Normal"/>
    <w:next w:val="Normal"/>
    <w:link w:val="Heading1Char"/>
    <w:autoRedefine/>
    <w:uiPriority w:val="9"/>
    <w:qFormat/>
    <w:rsid w:val="00711DB0"/>
    <w:pPr>
      <w:keepNext/>
      <w:keepLines/>
      <w:outlineLvl w:val="0"/>
    </w:pPr>
    <w:rPr>
      <w:rFonts w:eastAsiaTheme="majorEastAsia"/>
      <w:bCs/>
      <w:color w:val="007B4E"/>
      <w:sz w:val="36"/>
      <w:szCs w:val="32"/>
    </w:rPr>
  </w:style>
  <w:style w:type="paragraph" w:styleId="Heading2">
    <w:name w:val="heading 2"/>
    <w:aliases w:val="02B Subheading Green (1st level) (TOC)"/>
    <w:basedOn w:val="Normal"/>
    <w:next w:val="Normal"/>
    <w:link w:val="Heading2Char"/>
    <w:uiPriority w:val="9"/>
    <w:unhideWhenUsed/>
    <w:qFormat/>
    <w:rsid w:val="00C32EA3"/>
    <w:pPr>
      <w:keepNext/>
      <w:keepLines/>
      <w:spacing w:before="200" w:after="240"/>
      <w:outlineLvl w:val="1"/>
    </w:pPr>
    <w:rPr>
      <w:rFonts w:eastAsiaTheme="majorEastAsia"/>
      <w:bCs/>
      <w:color w:val="007B4E"/>
      <w:sz w:val="28"/>
      <w:szCs w:val="26"/>
    </w:rPr>
  </w:style>
  <w:style w:type="paragraph" w:styleId="Heading3">
    <w:name w:val="heading 3"/>
    <w:basedOn w:val="Normal"/>
    <w:next w:val="Normal"/>
    <w:link w:val="Heading3Char"/>
    <w:uiPriority w:val="9"/>
    <w:unhideWhenUsed/>
    <w:qFormat/>
    <w:rsid w:val="00D20A4B"/>
    <w:pPr>
      <w:outlineLvl w:val="2"/>
    </w:pPr>
    <w:rPr>
      <w:color w:val="007B4E"/>
      <w:sz w:val="24"/>
    </w:rPr>
  </w:style>
  <w:style w:type="paragraph" w:styleId="Heading4">
    <w:name w:val="heading 4"/>
    <w:basedOn w:val="Normal"/>
    <w:next w:val="Normal"/>
    <w:link w:val="Heading4Char"/>
    <w:uiPriority w:val="99"/>
    <w:qFormat/>
    <w:rsid w:val="00CB5F25"/>
    <w:pPr>
      <w:keepNext/>
      <w:numPr>
        <w:numId w:val="2"/>
      </w:numPr>
      <w:tabs>
        <w:tab w:val="left" w:pos="284"/>
        <w:tab w:val="left" w:pos="567"/>
      </w:tabs>
      <w:spacing w:before="240" w:after="60"/>
      <w:outlineLvl w:val="3"/>
    </w:pPr>
    <w:rPr>
      <w:b/>
      <w:bCs/>
      <w:sz w:val="28"/>
      <w:szCs w:val="28"/>
      <w:lang w:val="x-none"/>
    </w:rPr>
  </w:style>
  <w:style w:type="paragraph" w:styleId="Heading5">
    <w:name w:val="heading 5"/>
    <w:basedOn w:val="Normal"/>
    <w:next w:val="Normal"/>
    <w:link w:val="Heading5Char"/>
    <w:uiPriority w:val="99"/>
    <w:qFormat/>
    <w:rsid w:val="00CB5F25"/>
    <w:pPr>
      <w:spacing w:before="240"/>
      <w:outlineLvl w:val="4"/>
    </w:pPr>
    <w:rPr>
      <w:b/>
      <w:color w:val="0000CC"/>
      <w:sz w:val="26"/>
      <w:szCs w:val="26"/>
    </w:rPr>
  </w:style>
  <w:style w:type="paragraph" w:styleId="Heading6">
    <w:name w:val="heading 6"/>
    <w:basedOn w:val="Normal"/>
    <w:next w:val="Normal"/>
    <w:link w:val="Heading6Char"/>
    <w:uiPriority w:val="99"/>
    <w:qFormat/>
    <w:rsid w:val="00CB5F25"/>
    <w:pPr>
      <w:spacing w:before="240" w:after="60"/>
      <w:outlineLvl w:val="5"/>
    </w:pPr>
    <w:rPr>
      <w:b/>
      <w:bCs/>
      <w:szCs w:val="22"/>
      <w:lang w:val="x-none"/>
    </w:rPr>
  </w:style>
  <w:style w:type="paragraph" w:styleId="Heading7">
    <w:name w:val="heading 7"/>
    <w:basedOn w:val="Normal"/>
    <w:next w:val="Normal"/>
    <w:link w:val="Heading7Char"/>
    <w:uiPriority w:val="99"/>
    <w:qFormat/>
    <w:rsid w:val="00CB5F25"/>
    <w:pPr>
      <w:spacing w:before="240" w:after="60"/>
      <w:outlineLvl w:val="6"/>
    </w:pPr>
    <w:rPr>
      <w:sz w:val="24"/>
      <w:lang w:val="x-none"/>
    </w:rPr>
  </w:style>
  <w:style w:type="paragraph" w:styleId="Heading8">
    <w:name w:val="heading 8"/>
    <w:basedOn w:val="Normal"/>
    <w:next w:val="Normal"/>
    <w:link w:val="Heading8Char"/>
    <w:uiPriority w:val="99"/>
    <w:qFormat/>
    <w:rsid w:val="00CB5F25"/>
    <w:pPr>
      <w:spacing w:before="240" w:after="60"/>
      <w:outlineLvl w:val="7"/>
    </w:pPr>
    <w:rPr>
      <w:i/>
      <w:iCs/>
      <w:sz w:val="24"/>
      <w:lang w:val="x-none"/>
    </w:rPr>
  </w:style>
  <w:style w:type="paragraph" w:styleId="Heading9">
    <w:name w:val="heading 9"/>
    <w:basedOn w:val="Normal"/>
    <w:next w:val="Normal"/>
    <w:link w:val="Heading9Char"/>
    <w:uiPriority w:val="99"/>
    <w:qFormat/>
    <w:rsid w:val="00CB5F25"/>
    <w:p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A Main Heading (TOC) Char"/>
    <w:basedOn w:val="DefaultParagraphFont"/>
    <w:link w:val="Heading1"/>
    <w:uiPriority w:val="9"/>
    <w:rsid w:val="00711DB0"/>
    <w:rPr>
      <w:rFonts w:ascii="Arial" w:eastAsiaTheme="majorEastAsia" w:hAnsi="Arial" w:cs="Arial"/>
      <w:bCs/>
      <w:color w:val="007B4E"/>
      <w:sz w:val="36"/>
      <w:szCs w:val="32"/>
    </w:rPr>
  </w:style>
  <w:style w:type="character" w:customStyle="1" w:styleId="Heading2Char">
    <w:name w:val="Heading 2 Char"/>
    <w:aliases w:val="02B Subheading Green (1st level) (TOC) Char"/>
    <w:basedOn w:val="DefaultParagraphFont"/>
    <w:link w:val="Heading2"/>
    <w:uiPriority w:val="9"/>
    <w:rsid w:val="00C32EA3"/>
    <w:rPr>
      <w:rFonts w:ascii="Arial" w:eastAsiaTheme="majorEastAsia" w:hAnsi="Arial" w:cs="Arial"/>
      <w:bCs/>
      <w:color w:val="007B4E"/>
      <w:sz w:val="28"/>
      <w:szCs w:val="26"/>
    </w:rPr>
  </w:style>
  <w:style w:type="character" w:customStyle="1" w:styleId="Heading3Char">
    <w:name w:val="Heading 3 Char"/>
    <w:basedOn w:val="DefaultParagraphFont"/>
    <w:link w:val="Heading3"/>
    <w:uiPriority w:val="9"/>
    <w:rsid w:val="00D20A4B"/>
    <w:rPr>
      <w:rFonts w:ascii="Arial" w:eastAsiaTheme="minorEastAsia" w:hAnsi="Arial" w:cs="Arial"/>
      <w:color w:val="007B4E"/>
      <w:sz w:val="24"/>
      <w:szCs w:val="24"/>
    </w:rPr>
  </w:style>
  <w:style w:type="character" w:customStyle="1" w:styleId="Heading4Char">
    <w:name w:val="Heading 4 Char"/>
    <w:basedOn w:val="DefaultParagraphFont"/>
    <w:link w:val="Heading4"/>
    <w:uiPriority w:val="99"/>
    <w:rsid w:val="00CB5F25"/>
    <w:rPr>
      <w:rFonts w:ascii="Arial" w:eastAsiaTheme="minorEastAsia" w:hAnsi="Arial" w:cs="Arial"/>
      <w:b/>
      <w:bCs/>
      <w:color w:val="4D4639"/>
      <w:sz w:val="28"/>
      <w:szCs w:val="28"/>
      <w:lang w:val="x-none"/>
    </w:rPr>
  </w:style>
  <w:style w:type="character" w:customStyle="1" w:styleId="Heading5Char">
    <w:name w:val="Heading 5 Char"/>
    <w:basedOn w:val="DefaultParagraphFont"/>
    <w:link w:val="Heading5"/>
    <w:uiPriority w:val="99"/>
    <w:rsid w:val="00CB5F25"/>
    <w:rPr>
      <w:rFonts w:ascii="Arial" w:eastAsiaTheme="minorEastAsia" w:hAnsi="Arial" w:cs="Arial"/>
      <w:b/>
      <w:color w:val="0000CC"/>
      <w:sz w:val="26"/>
      <w:szCs w:val="26"/>
    </w:rPr>
  </w:style>
  <w:style w:type="character" w:customStyle="1" w:styleId="Heading6Char">
    <w:name w:val="Heading 6 Char"/>
    <w:basedOn w:val="DefaultParagraphFont"/>
    <w:link w:val="Heading6"/>
    <w:uiPriority w:val="99"/>
    <w:rsid w:val="00CB5F25"/>
    <w:rPr>
      <w:rFonts w:ascii="Arial" w:eastAsiaTheme="minorEastAsia" w:hAnsi="Arial" w:cs="Arial"/>
      <w:b/>
      <w:bCs/>
      <w:color w:val="4D4639"/>
      <w:lang w:val="x-none"/>
    </w:rPr>
  </w:style>
  <w:style w:type="character" w:customStyle="1" w:styleId="Heading7Char">
    <w:name w:val="Heading 7 Char"/>
    <w:basedOn w:val="DefaultParagraphFont"/>
    <w:link w:val="Heading7"/>
    <w:uiPriority w:val="99"/>
    <w:rsid w:val="00CB5F25"/>
    <w:rPr>
      <w:rFonts w:ascii="Arial" w:eastAsiaTheme="minorEastAsia" w:hAnsi="Arial" w:cs="Arial"/>
      <w:color w:val="4D4639"/>
      <w:sz w:val="24"/>
      <w:szCs w:val="24"/>
      <w:lang w:val="x-none"/>
    </w:rPr>
  </w:style>
  <w:style w:type="character" w:customStyle="1" w:styleId="Heading8Char">
    <w:name w:val="Heading 8 Char"/>
    <w:basedOn w:val="DefaultParagraphFont"/>
    <w:link w:val="Heading8"/>
    <w:uiPriority w:val="99"/>
    <w:rsid w:val="00CB5F25"/>
    <w:rPr>
      <w:rFonts w:ascii="Arial" w:eastAsiaTheme="minorEastAsia" w:hAnsi="Arial" w:cs="Arial"/>
      <w:i/>
      <w:iCs/>
      <w:color w:val="4D4639"/>
      <w:sz w:val="24"/>
      <w:szCs w:val="24"/>
      <w:lang w:val="x-none"/>
    </w:rPr>
  </w:style>
  <w:style w:type="character" w:customStyle="1" w:styleId="Heading9Char">
    <w:name w:val="Heading 9 Char"/>
    <w:basedOn w:val="DefaultParagraphFont"/>
    <w:link w:val="Heading9"/>
    <w:uiPriority w:val="99"/>
    <w:rsid w:val="00CB5F25"/>
    <w:rPr>
      <w:rFonts w:ascii="Arial" w:eastAsiaTheme="minorEastAsia" w:hAnsi="Arial" w:cs="Arial"/>
      <w:color w:val="4D4639"/>
      <w:lang w:val="x-none"/>
    </w:rPr>
  </w:style>
  <w:style w:type="paragraph" w:customStyle="1" w:styleId="Addressinfo">
    <w:name w:val="Address info"/>
    <w:basedOn w:val="Normal"/>
    <w:rsid w:val="00CB5F25"/>
    <w:pPr>
      <w:spacing w:line="240" w:lineRule="exact"/>
    </w:pPr>
    <w:rPr>
      <w:sz w:val="16"/>
      <w:szCs w:val="16"/>
    </w:rPr>
  </w:style>
  <w:style w:type="paragraph" w:styleId="BalloonText">
    <w:name w:val="Balloon Text"/>
    <w:basedOn w:val="Normal"/>
    <w:link w:val="BalloonTextChar"/>
    <w:uiPriority w:val="99"/>
    <w:semiHidden/>
    <w:unhideWhenUsed/>
    <w:rsid w:val="00CB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25"/>
    <w:rPr>
      <w:rFonts w:ascii="Segoe UI" w:eastAsiaTheme="minorEastAsia" w:hAnsi="Segoe UI" w:cs="Segoe UI"/>
      <w:color w:val="4D4639"/>
      <w:sz w:val="18"/>
      <w:szCs w:val="18"/>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CB5F25"/>
    <w:pPr>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rsid w:val="00CB5F25"/>
    <w:rPr>
      <w:rFonts w:ascii="Arial" w:eastAsiaTheme="minorEastAsia" w:hAnsi="Arial" w:cs="Arial"/>
      <w:color w:val="4D4639"/>
      <w:szCs w:val="24"/>
    </w:rPr>
  </w:style>
  <w:style w:type="paragraph" w:customStyle="1" w:styleId="Bullets">
    <w:name w:val="Bullets"/>
    <w:basedOn w:val="ListParagraph"/>
    <w:link w:val="BulletsChar"/>
    <w:autoRedefine/>
    <w:qFormat/>
    <w:rsid w:val="00C12294"/>
    <w:pPr>
      <w:numPr>
        <w:numId w:val="32"/>
      </w:numPr>
      <w:spacing w:after="120"/>
      <w:contextualSpacing w:val="0"/>
    </w:pPr>
    <w:rPr>
      <w:bCs/>
      <w:iCs/>
      <w:szCs w:val="22"/>
      <w:lang w:val="en"/>
    </w:rPr>
  </w:style>
  <w:style w:type="character" w:customStyle="1" w:styleId="BulletsChar">
    <w:name w:val="Bullets Char"/>
    <w:basedOn w:val="ListParagraphChar"/>
    <w:link w:val="Bullets"/>
    <w:rsid w:val="00C12294"/>
    <w:rPr>
      <w:rFonts w:ascii="Arial" w:eastAsiaTheme="minorEastAsia" w:hAnsi="Arial" w:cs="Arial"/>
      <w:bCs/>
      <w:iCs/>
      <w:color w:val="4D4639"/>
      <w:szCs w:val="24"/>
      <w:lang w:val="en"/>
    </w:rPr>
  </w:style>
  <w:style w:type="paragraph" w:customStyle="1" w:styleId="BulletIndented">
    <w:name w:val="Bullet Indented"/>
    <w:basedOn w:val="Bullets"/>
    <w:link w:val="BulletIndentedChar"/>
    <w:qFormat/>
    <w:rsid w:val="00CB5F25"/>
    <w:pPr>
      <w:numPr>
        <w:numId w:val="0"/>
      </w:numPr>
    </w:pPr>
  </w:style>
  <w:style w:type="character" w:customStyle="1" w:styleId="BulletIndentedChar">
    <w:name w:val="Bullet Indented Char"/>
    <w:basedOn w:val="BulletsChar"/>
    <w:link w:val="BulletIndented"/>
    <w:rsid w:val="00CB5F25"/>
    <w:rPr>
      <w:rFonts w:ascii="Arial" w:eastAsiaTheme="minorEastAsia" w:hAnsi="Arial" w:cs="Arial"/>
      <w:bCs/>
      <w:iCs/>
      <w:color w:val="4D4639"/>
      <w:szCs w:val="24"/>
      <w:lang w:val="en"/>
    </w:rPr>
  </w:style>
  <w:style w:type="paragraph" w:styleId="Caption">
    <w:name w:val="caption"/>
    <w:basedOn w:val="Normal"/>
    <w:next w:val="Normal"/>
    <w:uiPriority w:val="35"/>
    <w:unhideWhenUsed/>
    <w:qFormat/>
    <w:rsid w:val="00CB5F2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B5F25"/>
    <w:rPr>
      <w:sz w:val="16"/>
      <w:szCs w:val="16"/>
    </w:rPr>
  </w:style>
  <w:style w:type="paragraph" w:styleId="CommentText">
    <w:name w:val="annotation text"/>
    <w:basedOn w:val="Normal"/>
    <w:link w:val="CommentTextChar"/>
    <w:uiPriority w:val="99"/>
    <w:unhideWhenUsed/>
    <w:rsid w:val="00CB5F25"/>
    <w:pPr>
      <w:spacing w:line="240" w:lineRule="auto"/>
    </w:pPr>
    <w:rPr>
      <w:sz w:val="20"/>
      <w:szCs w:val="20"/>
    </w:rPr>
  </w:style>
  <w:style w:type="character" w:customStyle="1" w:styleId="CommentTextChar">
    <w:name w:val="Comment Text Char"/>
    <w:basedOn w:val="DefaultParagraphFont"/>
    <w:link w:val="CommentText"/>
    <w:uiPriority w:val="99"/>
    <w:rsid w:val="00CB5F25"/>
    <w:rPr>
      <w:rFonts w:ascii="Arial" w:eastAsiaTheme="minorEastAsia" w:hAnsi="Arial" w:cs="Arial"/>
      <w:color w:val="4D4639"/>
      <w:sz w:val="20"/>
      <w:szCs w:val="20"/>
    </w:rPr>
  </w:style>
  <w:style w:type="paragraph" w:styleId="Footer">
    <w:name w:val="footer"/>
    <w:basedOn w:val="Normal"/>
    <w:link w:val="FooterChar"/>
    <w:uiPriority w:val="99"/>
    <w:unhideWhenUsed/>
    <w:rsid w:val="00CB5F25"/>
    <w:pPr>
      <w:tabs>
        <w:tab w:val="center" w:pos="4320"/>
        <w:tab w:val="right" w:pos="8640"/>
      </w:tabs>
    </w:pPr>
  </w:style>
  <w:style w:type="character" w:customStyle="1" w:styleId="FooterChar">
    <w:name w:val="Footer Char"/>
    <w:basedOn w:val="DefaultParagraphFont"/>
    <w:link w:val="Footer"/>
    <w:uiPriority w:val="99"/>
    <w:rsid w:val="00CB5F25"/>
    <w:rPr>
      <w:rFonts w:ascii="Arial" w:eastAsiaTheme="minorEastAsia" w:hAnsi="Arial" w:cs="Arial"/>
      <w:color w:val="4D4639"/>
      <w:szCs w:val="24"/>
    </w:rPr>
  </w:style>
  <w:style w:type="paragraph" w:customStyle="1" w:styleId="Footercharity">
    <w:name w:val="Footer charity"/>
    <w:basedOn w:val="Footer"/>
    <w:qFormat/>
    <w:rsid w:val="00CB5F25"/>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customStyle="1" w:styleId="Footercopyright">
    <w:name w:val="Footer copyright"/>
    <w:basedOn w:val="Footer"/>
    <w:qFormat/>
    <w:rsid w:val="00CB5F25"/>
    <w:pPr>
      <w:tabs>
        <w:tab w:val="clear" w:pos="4320"/>
        <w:tab w:val="clear" w:pos="8640"/>
        <w:tab w:val="center" w:pos="4513"/>
        <w:tab w:val="right" w:pos="9026"/>
      </w:tabs>
      <w:spacing w:line="240" w:lineRule="auto"/>
    </w:pPr>
    <w:rPr>
      <w:rFonts w:eastAsiaTheme="minorHAnsi"/>
      <w:color w:val="000000" w:themeColor="text1"/>
      <w:sz w:val="12"/>
      <w:szCs w:val="12"/>
    </w:rPr>
  </w:style>
  <w:style w:type="character" w:styleId="FootnoteReference">
    <w:name w:val="footnote reference"/>
    <w:basedOn w:val="DefaultParagraphFont"/>
    <w:semiHidden/>
    <w:unhideWhenUsed/>
    <w:rsid w:val="00CB5F25"/>
    <w:rPr>
      <w:vertAlign w:val="superscript"/>
    </w:rPr>
  </w:style>
  <w:style w:type="paragraph" w:styleId="FootnoteText">
    <w:name w:val="footnote text"/>
    <w:basedOn w:val="Normal"/>
    <w:link w:val="FootnoteTextChar"/>
    <w:uiPriority w:val="99"/>
    <w:semiHidden/>
    <w:unhideWhenUsed/>
    <w:rsid w:val="00CB5F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5F25"/>
    <w:rPr>
      <w:rFonts w:ascii="Arial" w:eastAsiaTheme="minorEastAsia" w:hAnsi="Arial" w:cs="Arial"/>
      <w:color w:val="4D4639"/>
      <w:sz w:val="20"/>
      <w:szCs w:val="20"/>
    </w:rPr>
  </w:style>
  <w:style w:type="table" w:customStyle="1" w:styleId="GridTable1Light-Accent41">
    <w:name w:val="Grid Table 1 Light - Accent 41"/>
    <w:basedOn w:val="TableNormal"/>
    <w:uiPriority w:val="46"/>
    <w:rsid w:val="00CB5F25"/>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B5F25"/>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Times" w:hAnsi="Times"/>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CB5F25"/>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CB5F25"/>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CB5F25"/>
    <w:pPr>
      <w:tabs>
        <w:tab w:val="center" w:pos="4320"/>
        <w:tab w:val="right" w:pos="8640"/>
      </w:tabs>
    </w:pPr>
  </w:style>
  <w:style w:type="character" w:customStyle="1" w:styleId="HeaderChar">
    <w:name w:val="Header Char"/>
    <w:basedOn w:val="DefaultParagraphFont"/>
    <w:link w:val="Header"/>
    <w:uiPriority w:val="99"/>
    <w:rsid w:val="00CB5F25"/>
    <w:rPr>
      <w:rFonts w:ascii="Arial" w:eastAsiaTheme="minorEastAsia" w:hAnsi="Arial" w:cs="Arial"/>
      <w:color w:val="4D4639"/>
      <w:szCs w:val="24"/>
    </w:rPr>
  </w:style>
  <w:style w:type="character" w:styleId="Hyperlink">
    <w:name w:val="Hyperlink"/>
    <w:basedOn w:val="DefaultParagraphFont"/>
    <w:uiPriority w:val="99"/>
    <w:unhideWhenUsed/>
    <w:qFormat/>
    <w:rsid w:val="00063D02"/>
    <w:rPr>
      <w:color w:val="0000F0"/>
      <w:u w:val="single"/>
    </w:rPr>
  </w:style>
  <w:style w:type="paragraph" w:styleId="NormalWeb">
    <w:name w:val="Normal (Web)"/>
    <w:basedOn w:val="Normal"/>
    <w:uiPriority w:val="99"/>
    <w:semiHidden/>
    <w:unhideWhenUsed/>
    <w:rsid w:val="00CB5F25"/>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CB5F25"/>
    <w:pPr>
      <w:numPr>
        <w:ilvl w:val="1"/>
      </w:numPr>
    </w:pPr>
    <w:rPr>
      <w:b/>
      <w:i/>
      <w:iCs/>
      <w:color w:val="4D4639"/>
      <w:spacing w:val="15"/>
      <w:sz w:val="22"/>
    </w:rPr>
  </w:style>
  <w:style w:type="character" w:customStyle="1" w:styleId="SubtitleChar">
    <w:name w:val="Subtitle Char"/>
    <w:basedOn w:val="DefaultParagraphFont"/>
    <w:link w:val="Subtitle"/>
    <w:uiPriority w:val="11"/>
    <w:rsid w:val="00CB5F25"/>
    <w:rPr>
      <w:rFonts w:ascii="Arial" w:eastAsiaTheme="majorEastAsia" w:hAnsi="Arial" w:cs="Arial"/>
      <w:b/>
      <w:bCs/>
      <w:i/>
      <w:iCs/>
      <w:color w:val="4D4639"/>
      <w:spacing w:val="15"/>
      <w:szCs w:val="26"/>
    </w:rPr>
  </w:style>
  <w:style w:type="paragraph" w:customStyle="1" w:styleId="Tablebody">
    <w:name w:val="Table body"/>
    <w:basedOn w:val="Normal"/>
    <w:qFormat/>
    <w:rsid w:val="00CB5F25"/>
    <w:pPr>
      <w:spacing w:before="40" w:after="40" w:line="240" w:lineRule="auto"/>
    </w:pPr>
    <w:rPr>
      <w:bCs/>
      <w:sz w:val="20"/>
      <w:szCs w:val="18"/>
    </w:rPr>
  </w:style>
  <w:style w:type="table" w:styleId="TableGrid">
    <w:name w:val="Table Grid"/>
    <w:basedOn w:val="TableNormal"/>
    <w:uiPriority w:val="59"/>
    <w:rsid w:val="00CB5F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qFormat/>
    <w:rsid w:val="00CB5F25"/>
    <w:pPr>
      <w:spacing w:before="40" w:after="40" w:line="240" w:lineRule="auto"/>
    </w:pPr>
    <w:rPr>
      <w:bCs/>
      <w:color w:val="FFFFFF" w:themeColor="background1"/>
      <w:szCs w:val="18"/>
    </w:rPr>
  </w:style>
  <w:style w:type="paragraph" w:customStyle="1" w:styleId="Tabletotal">
    <w:name w:val="Table total"/>
    <w:basedOn w:val="Normal"/>
    <w:qFormat/>
    <w:rsid w:val="00CB5F25"/>
    <w:pPr>
      <w:spacing w:before="40" w:after="40" w:line="240" w:lineRule="auto"/>
    </w:pPr>
    <w:rPr>
      <w:rFonts w:eastAsiaTheme="minorHAnsi"/>
      <w:b/>
      <w:bCs/>
      <w:sz w:val="20"/>
      <w:szCs w:val="18"/>
    </w:rPr>
  </w:style>
  <w:style w:type="paragraph" w:styleId="Title">
    <w:name w:val="Title"/>
    <w:basedOn w:val="Normal"/>
    <w:next w:val="Normal"/>
    <w:link w:val="TitleChar"/>
    <w:uiPriority w:val="10"/>
    <w:qFormat/>
    <w:rsid w:val="00CB5F25"/>
    <w:pPr>
      <w:spacing w:after="0" w:line="240" w:lineRule="auto"/>
      <w:contextualSpacing/>
    </w:pPr>
    <w:rPr>
      <w:rFonts w:asciiTheme="majorHAnsi" w:eastAsiaTheme="majorEastAsia" w:hAnsiTheme="majorHAnsi" w:cstheme="majorBidi"/>
      <w:color w:val="auto"/>
      <w:spacing w:val="-10"/>
      <w:kern w:val="28"/>
      <w:sz w:val="48"/>
      <w:szCs w:val="56"/>
    </w:rPr>
  </w:style>
  <w:style w:type="character" w:customStyle="1" w:styleId="TitleChar">
    <w:name w:val="Title Char"/>
    <w:basedOn w:val="DefaultParagraphFont"/>
    <w:link w:val="Title"/>
    <w:uiPriority w:val="10"/>
    <w:rsid w:val="00CB5F25"/>
    <w:rPr>
      <w:rFonts w:asciiTheme="majorHAnsi" w:eastAsiaTheme="majorEastAsia" w:hAnsiTheme="majorHAnsi" w:cstheme="majorBidi"/>
      <w:spacing w:val="-10"/>
      <w:kern w:val="28"/>
      <w:sz w:val="48"/>
      <w:szCs w:val="56"/>
    </w:rPr>
  </w:style>
  <w:style w:type="paragraph" w:styleId="TOC1">
    <w:name w:val="toc 1"/>
    <w:basedOn w:val="Normal"/>
    <w:next w:val="Normal"/>
    <w:autoRedefine/>
    <w:uiPriority w:val="39"/>
    <w:unhideWhenUsed/>
    <w:rsid w:val="00516E83"/>
    <w:pPr>
      <w:tabs>
        <w:tab w:val="left" w:pos="440"/>
        <w:tab w:val="right" w:leader="dot" w:pos="10065"/>
      </w:tabs>
      <w:spacing w:after="100"/>
    </w:pPr>
    <w:rPr>
      <w:noProof/>
    </w:rPr>
  </w:style>
  <w:style w:type="paragraph" w:styleId="TOC2">
    <w:name w:val="toc 2"/>
    <w:basedOn w:val="Normal"/>
    <w:next w:val="Normal"/>
    <w:autoRedefine/>
    <w:uiPriority w:val="39"/>
    <w:unhideWhenUsed/>
    <w:rsid w:val="00E7284A"/>
    <w:pPr>
      <w:tabs>
        <w:tab w:val="right" w:leader="dot" w:pos="10065"/>
      </w:tabs>
      <w:spacing w:after="100"/>
    </w:pPr>
    <w:rPr>
      <w:noProof/>
    </w:rPr>
  </w:style>
  <w:style w:type="paragraph" w:styleId="TOC3">
    <w:name w:val="toc 3"/>
    <w:basedOn w:val="Normal"/>
    <w:next w:val="Normal"/>
    <w:autoRedefine/>
    <w:uiPriority w:val="39"/>
    <w:unhideWhenUsed/>
    <w:rsid w:val="00F14220"/>
    <w:pPr>
      <w:tabs>
        <w:tab w:val="right" w:leader="dot" w:pos="10065"/>
      </w:tabs>
      <w:spacing w:after="100"/>
      <w:ind w:left="440"/>
    </w:pPr>
  </w:style>
  <w:style w:type="paragraph" w:styleId="TOCHeading">
    <w:name w:val="TOC Heading"/>
    <w:basedOn w:val="Heading1"/>
    <w:next w:val="Normal"/>
    <w:uiPriority w:val="39"/>
    <w:unhideWhenUsed/>
    <w:qFormat/>
    <w:rsid w:val="00CB5F25"/>
    <w:pPr>
      <w:spacing w:after="0" w:line="259" w:lineRule="auto"/>
      <w:outlineLvl w:val="9"/>
    </w:pPr>
    <w:rPr>
      <w:rFonts w:asciiTheme="majorHAnsi" w:hAnsiTheme="majorHAnsi" w:cstheme="majorBidi"/>
      <w:bCs w:val="0"/>
      <w:color w:val="2E74B5" w:themeColor="accent1" w:themeShade="BF"/>
      <w:sz w:val="32"/>
      <w:lang w:val="en-US"/>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Subject">
    <w:name w:val="annotation subject"/>
    <w:basedOn w:val="CommentText"/>
    <w:next w:val="CommentText"/>
    <w:link w:val="CommentSubjectChar"/>
    <w:uiPriority w:val="99"/>
    <w:semiHidden/>
    <w:unhideWhenUsed/>
    <w:rsid w:val="007F6762"/>
    <w:rPr>
      <w:b/>
      <w:bCs/>
    </w:rPr>
  </w:style>
  <w:style w:type="character" w:customStyle="1" w:styleId="CommentSubjectChar">
    <w:name w:val="Comment Subject Char"/>
    <w:basedOn w:val="CommentTextChar"/>
    <w:link w:val="CommentSubject"/>
    <w:uiPriority w:val="99"/>
    <w:semiHidden/>
    <w:rsid w:val="007F6762"/>
    <w:rPr>
      <w:rFonts w:ascii="Arial" w:eastAsiaTheme="minorEastAsia" w:hAnsi="Arial" w:cs="Arial"/>
      <w:b/>
      <w:bCs/>
      <w:color w:val="4D4639"/>
      <w:sz w:val="20"/>
      <w:szCs w:val="20"/>
    </w:rPr>
  </w:style>
  <w:style w:type="character" w:styleId="FollowedHyperlink">
    <w:name w:val="FollowedHyperlink"/>
    <w:basedOn w:val="DefaultParagraphFont"/>
    <w:uiPriority w:val="99"/>
    <w:semiHidden/>
    <w:unhideWhenUsed/>
    <w:rsid w:val="00ED73C1"/>
    <w:rPr>
      <w:color w:val="954F72" w:themeColor="followedHyperlink"/>
      <w:u w:val="single"/>
    </w:rPr>
  </w:style>
  <w:style w:type="paragraph" w:customStyle="1" w:styleId="Default">
    <w:name w:val="Default"/>
    <w:rsid w:val="003108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Heading0">
    <w:name w:val="Table Heading"/>
    <w:basedOn w:val="Normal"/>
    <w:rsid w:val="008F1424"/>
    <w:pPr>
      <w:overflowPunct w:val="0"/>
      <w:autoSpaceDE w:val="0"/>
      <w:autoSpaceDN w:val="0"/>
      <w:adjustRightInd w:val="0"/>
      <w:spacing w:after="0" w:line="240" w:lineRule="atLeast"/>
      <w:jc w:val="center"/>
      <w:textAlignment w:val="baseline"/>
    </w:pPr>
    <w:rPr>
      <w:rFonts w:eastAsia="Times New Roman" w:cs="Tahoma"/>
      <w:b/>
      <w:bCs/>
      <w:color w:val="auto"/>
      <w:szCs w:val="20"/>
    </w:rPr>
  </w:style>
  <w:style w:type="paragraph" w:styleId="NoSpacing">
    <w:name w:val="No Spacing"/>
    <w:uiPriority w:val="1"/>
    <w:qFormat/>
    <w:rsid w:val="00780B0D"/>
    <w:pPr>
      <w:spacing w:after="0" w:line="240" w:lineRule="auto"/>
    </w:pPr>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80632D"/>
    <w:rPr>
      <w:color w:val="808080"/>
      <w:shd w:val="clear" w:color="auto" w:fill="E6E6E6"/>
    </w:rPr>
  </w:style>
  <w:style w:type="paragraph" w:customStyle="1" w:styleId="TableParagraph">
    <w:name w:val="Table Paragraph"/>
    <w:basedOn w:val="Normal"/>
    <w:uiPriority w:val="1"/>
    <w:qFormat/>
    <w:rsid w:val="002C0D37"/>
  </w:style>
  <w:style w:type="paragraph" w:customStyle="1" w:styleId="TitleText">
    <w:name w:val="Title Text"/>
    <w:basedOn w:val="Normal"/>
    <w:link w:val="TitleTextChar"/>
    <w:qFormat/>
    <w:rsid w:val="00185A46"/>
    <w:pPr>
      <w:spacing w:after="0" w:line="360" w:lineRule="auto"/>
    </w:pPr>
    <w:rPr>
      <w:color w:val="007B4E"/>
      <w:sz w:val="52"/>
      <w:szCs w:val="52"/>
    </w:rPr>
  </w:style>
  <w:style w:type="character" w:customStyle="1" w:styleId="TitleTextChar">
    <w:name w:val="Title Text Char"/>
    <w:basedOn w:val="DefaultParagraphFont"/>
    <w:link w:val="TitleText"/>
    <w:rsid w:val="00185A46"/>
    <w:rPr>
      <w:rFonts w:ascii="Arial" w:eastAsiaTheme="minorEastAsia" w:hAnsi="Arial" w:cs="Arial"/>
      <w:color w:val="007B4E"/>
      <w:sz w:val="52"/>
      <w:szCs w:val="52"/>
    </w:rPr>
  </w:style>
  <w:style w:type="character" w:customStyle="1" w:styleId="UnresolvedMention2">
    <w:name w:val="Unresolved Mention2"/>
    <w:basedOn w:val="DefaultParagraphFont"/>
    <w:uiPriority w:val="99"/>
    <w:semiHidden/>
    <w:unhideWhenUsed/>
    <w:rsid w:val="00DA50FD"/>
    <w:rPr>
      <w:color w:val="605E5C"/>
      <w:shd w:val="clear" w:color="auto" w:fill="E1DFDD"/>
    </w:rPr>
  </w:style>
  <w:style w:type="character" w:styleId="UnresolvedMention">
    <w:name w:val="Unresolved Mention"/>
    <w:basedOn w:val="DefaultParagraphFont"/>
    <w:uiPriority w:val="99"/>
    <w:semiHidden/>
    <w:unhideWhenUsed/>
    <w:rsid w:val="006D4910"/>
    <w:rPr>
      <w:color w:val="605E5C"/>
      <w:shd w:val="clear" w:color="auto" w:fill="E1DFDD"/>
    </w:rPr>
  </w:style>
  <w:style w:type="paragraph" w:styleId="TableofFigures">
    <w:name w:val="table of figures"/>
    <w:basedOn w:val="Normal"/>
    <w:next w:val="Normal"/>
    <w:uiPriority w:val="99"/>
    <w:unhideWhenUsed/>
    <w:rsid w:val="006C2237"/>
    <w:pPr>
      <w:spacing w:after="0"/>
    </w:pPr>
  </w:style>
  <w:style w:type="paragraph" w:styleId="BodyText">
    <w:name w:val="Body Text"/>
    <w:basedOn w:val="Normal"/>
    <w:link w:val="BodyTextChar"/>
    <w:uiPriority w:val="1"/>
    <w:qFormat/>
    <w:rsid w:val="00A662DC"/>
  </w:style>
  <w:style w:type="character" w:customStyle="1" w:styleId="BodyTextChar">
    <w:name w:val="Body Text Char"/>
    <w:basedOn w:val="DefaultParagraphFont"/>
    <w:link w:val="BodyText"/>
    <w:uiPriority w:val="1"/>
    <w:rsid w:val="00A662DC"/>
    <w:rPr>
      <w:rFonts w:ascii="Arial" w:eastAsiaTheme="minorEastAsia" w:hAnsi="Arial" w:cs="Arial"/>
      <w:color w:val="4D4639"/>
      <w:szCs w:val="24"/>
    </w:rPr>
  </w:style>
  <w:style w:type="paragraph" w:customStyle="1" w:styleId="04ABodyText">
    <w:name w:val="04A Body Text"/>
    <w:basedOn w:val="Normal"/>
    <w:link w:val="04ABodyTextChar"/>
    <w:qFormat/>
    <w:rsid w:val="00163605"/>
    <w:pPr>
      <w:numPr>
        <w:numId w:val="15"/>
      </w:numPr>
      <w:spacing w:before="120" w:after="240" w:line="288" w:lineRule="auto"/>
    </w:pPr>
    <w:rPr>
      <w:rFonts w:eastAsia="Times New Roman"/>
      <w:color w:val="000000"/>
      <w:sz w:val="24"/>
      <w:szCs w:val="20"/>
      <w:lang w:eastAsia="en-GB"/>
    </w:rPr>
  </w:style>
  <w:style w:type="character" w:customStyle="1" w:styleId="04ABodyTextChar">
    <w:name w:val="04A Body Text Char"/>
    <w:link w:val="04ABodyText"/>
    <w:locked/>
    <w:rsid w:val="00163605"/>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163605"/>
    <w:pPr>
      <w:numPr>
        <w:ilvl w:val="2"/>
        <w:numId w:val="15"/>
      </w:numPr>
      <w:spacing w:before="120" w:after="240" w:line="288" w:lineRule="auto"/>
    </w:pPr>
    <w:rPr>
      <w:rFonts w:asciiTheme="minorHAnsi" w:eastAsiaTheme="minorHAnsi" w:hAnsiTheme="minorHAnsi" w:cstheme="minorBidi"/>
      <w:color w:val="000000"/>
      <w:sz w:val="24"/>
      <w:szCs w:val="22"/>
    </w:rPr>
  </w:style>
  <w:style w:type="paragraph" w:customStyle="1" w:styleId="06ANumberedList1stlevel">
    <w:name w:val="06A Numbered List (1st level)"/>
    <w:basedOn w:val="04ABodyText"/>
    <w:qFormat/>
    <w:rsid w:val="00163605"/>
    <w:pPr>
      <w:numPr>
        <w:ilvl w:val="4"/>
      </w:numPr>
      <w:tabs>
        <w:tab w:val="num" w:pos="360"/>
      </w:tabs>
      <w:ind w:left="3884"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163605"/>
    <w:pPr>
      <w:numPr>
        <w:ilvl w:val="5"/>
      </w:numPr>
      <w:tabs>
        <w:tab w:val="num" w:pos="360"/>
      </w:tabs>
      <w:ind w:left="4604" w:hanging="360"/>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qFormat/>
    <w:rsid w:val="00163605"/>
    <w:pPr>
      <w:numPr>
        <w:ilvl w:val="3"/>
        <w:numId w:val="15"/>
      </w:numPr>
      <w:tabs>
        <w:tab w:val="num" w:pos="360"/>
      </w:tabs>
      <w:spacing w:before="120" w:after="240" w:line="288" w:lineRule="auto"/>
      <w:ind w:left="0" w:firstLine="0"/>
      <w:contextualSpacing/>
    </w:pPr>
    <w:rPr>
      <w:rFonts w:asciiTheme="minorHAnsi" w:eastAsiaTheme="minorHAnsi" w:hAnsiTheme="minorHAnsi" w:cstheme="minorBidi"/>
      <w:color w:val="000000"/>
      <w:sz w:val="24"/>
      <w:szCs w:val="22"/>
    </w:rPr>
  </w:style>
  <w:style w:type="paragraph" w:customStyle="1" w:styleId="06CNumberedListWithoutSpacing1stlevel">
    <w:name w:val="06C Numbered List Without Spacing (1st level)"/>
    <w:basedOn w:val="06ANumberedList1stlevel"/>
    <w:qFormat/>
    <w:rsid w:val="00163605"/>
    <w:pPr>
      <w:numPr>
        <w:ilvl w:val="6"/>
      </w:numPr>
      <w:tabs>
        <w:tab w:val="num" w:pos="360"/>
      </w:tabs>
      <w:ind w:left="5324" w:hanging="360"/>
      <w:contextualSpacing/>
    </w:pPr>
  </w:style>
  <w:style w:type="numbering" w:customStyle="1" w:styleId="JayeshNavinShahEasterEgg">
    <w:name w:val="JayeshNavinShahEasterEgg"/>
    <w:uiPriority w:val="99"/>
    <w:rsid w:val="002D5F2B"/>
    <w:pPr>
      <w:numPr>
        <w:numId w:val="16"/>
      </w:numPr>
    </w:pPr>
  </w:style>
  <w:style w:type="character" w:styleId="Mention">
    <w:name w:val="Mention"/>
    <w:basedOn w:val="DefaultParagraphFont"/>
    <w:uiPriority w:val="99"/>
    <w:unhideWhenUsed/>
    <w:rsid w:val="001E20BA"/>
    <w:rPr>
      <w:color w:val="2B579A"/>
      <w:shd w:val="clear" w:color="auto" w:fill="E1DFDD"/>
    </w:rPr>
  </w:style>
  <w:style w:type="paragraph" w:customStyle="1" w:styleId="BulletLevel1">
    <w:name w:val="BulletLevel1"/>
    <w:basedOn w:val="ListParagraph"/>
    <w:rsid w:val="003E78A5"/>
    <w:pPr>
      <w:numPr>
        <w:numId w:val="35"/>
      </w:numPr>
      <w:spacing w:after="240" w:line="288" w:lineRule="auto"/>
      <w:ind w:left="567"/>
      <w:contextualSpacing w:val="0"/>
    </w:pPr>
    <w:rPr>
      <w:rFonts w:asciiTheme="minorHAnsi" w:eastAsiaTheme="minorHAnsi" w:hAnsiTheme="minorHAnsi" w:cstheme="minorBidi"/>
      <w:color w:val="000000"/>
      <w:szCs w:val="22"/>
    </w:rPr>
  </w:style>
  <w:style w:type="paragraph" w:customStyle="1" w:styleId="Coverdetails">
    <w:name w:val="Cover details"/>
    <w:basedOn w:val="Normal"/>
    <w:link w:val="CoverdetailsChar"/>
    <w:rsid w:val="005E5A84"/>
    <w:rPr>
      <w:rFonts w:eastAsiaTheme="minorHAnsi"/>
      <w:color w:val="000000" w:themeColor="text1"/>
      <w:szCs w:val="20"/>
    </w:rPr>
  </w:style>
  <w:style w:type="character" w:customStyle="1" w:styleId="CoverdetailsChar">
    <w:name w:val="Cover details Char"/>
    <w:basedOn w:val="DefaultParagraphFont"/>
    <w:link w:val="Coverdetails"/>
    <w:rsid w:val="005E5A84"/>
    <w:rPr>
      <w:rFonts w:ascii="Arial" w:hAnsi="Arial" w:cs="Arial"/>
      <w:color w:val="000000" w:themeColor="text1"/>
      <w:szCs w:val="20"/>
    </w:rPr>
  </w:style>
  <w:style w:type="paragraph" w:customStyle="1" w:styleId="Header1">
    <w:name w:val="Header 1"/>
    <w:basedOn w:val="Heading1"/>
    <w:link w:val="Header1Char"/>
    <w:qFormat/>
    <w:rsid w:val="005E5A84"/>
    <w:pPr>
      <w:spacing w:before="240" w:after="240"/>
    </w:pPr>
    <w:rPr>
      <w:rFonts w:asciiTheme="majorHAnsi" w:hAnsiTheme="majorHAnsi" w:cstheme="majorBidi"/>
      <w:bCs w:val="0"/>
      <w:color w:val="5B9BD5" w:themeColor="accent1"/>
      <w:sz w:val="40"/>
      <w:szCs w:val="36"/>
      <w:lang w:val="en-TT"/>
    </w:rPr>
  </w:style>
  <w:style w:type="character" w:customStyle="1" w:styleId="Header1Char">
    <w:name w:val="Header 1 Char"/>
    <w:basedOn w:val="Heading1Char"/>
    <w:link w:val="Header1"/>
    <w:rsid w:val="005E5A84"/>
    <w:rPr>
      <w:rFonts w:asciiTheme="majorHAnsi" w:eastAsiaTheme="majorEastAsia" w:hAnsiTheme="majorHAnsi" w:cstheme="majorBidi"/>
      <w:bCs w:val="0"/>
      <w:color w:val="5B9BD5" w:themeColor="accent1"/>
      <w:sz w:val="40"/>
      <w:szCs w:val="36"/>
      <w:lang w:val="en-TT"/>
    </w:rPr>
  </w:style>
  <w:style w:type="paragraph" w:customStyle="1" w:styleId="Coversummaryinfo">
    <w:name w:val="Cover summary info"/>
    <w:basedOn w:val="Normal"/>
    <w:rsid w:val="005E5A84"/>
    <w:pPr>
      <w:spacing w:after="240"/>
    </w:pPr>
    <w:rPr>
      <w:rFonts w:eastAsiaTheme="minorHAnsi"/>
      <w:sz w:val="32"/>
      <w:szCs w:val="32"/>
    </w:rPr>
  </w:style>
  <w:style w:type="paragraph" w:customStyle="1" w:styleId="Coverdateandauthor">
    <w:name w:val="Cover date and author"/>
    <w:basedOn w:val="Normal"/>
    <w:rsid w:val="005E5A84"/>
    <w:rPr>
      <w:rFonts w:eastAsiaTheme="minorHAns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9471">
      <w:bodyDiv w:val="1"/>
      <w:marLeft w:val="0"/>
      <w:marRight w:val="0"/>
      <w:marTop w:val="0"/>
      <w:marBottom w:val="0"/>
      <w:divBdr>
        <w:top w:val="none" w:sz="0" w:space="0" w:color="auto"/>
        <w:left w:val="none" w:sz="0" w:space="0" w:color="auto"/>
        <w:bottom w:val="none" w:sz="0" w:space="0" w:color="auto"/>
        <w:right w:val="none" w:sz="0" w:space="0" w:color="auto"/>
      </w:divBdr>
    </w:div>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75445118">
      <w:bodyDiv w:val="1"/>
      <w:marLeft w:val="0"/>
      <w:marRight w:val="0"/>
      <w:marTop w:val="0"/>
      <w:marBottom w:val="0"/>
      <w:divBdr>
        <w:top w:val="none" w:sz="0" w:space="0" w:color="auto"/>
        <w:left w:val="none" w:sz="0" w:space="0" w:color="auto"/>
        <w:bottom w:val="none" w:sz="0" w:space="0" w:color="auto"/>
        <w:right w:val="none" w:sz="0" w:space="0" w:color="auto"/>
      </w:divBdr>
    </w:div>
    <w:div w:id="84692522">
      <w:bodyDiv w:val="1"/>
      <w:marLeft w:val="0"/>
      <w:marRight w:val="0"/>
      <w:marTop w:val="0"/>
      <w:marBottom w:val="0"/>
      <w:divBdr>
        <w:top w:val="none" w:sz="0" w:space="0" w:color="auto"/>
        <w:left w:val="none" w:sz="0" w:space="0" w:color="auto"/>
        <w:bottom w:val="none" w:sz="0" w:space="0" w:color="auto"/>
        <w:right w:val="none" w:sz="0" w:space="0" w:color="auto"/>
      </w:divBdr>
    </w:div>
    <w:div w:id="292909712">
      <w:bodyDiv w:val="1"/>
      <w:marLeft w:val="0"/>
      <w:marRight w:val="0"/>
      <w:marTop w:val="0"/>
      <w:marBottom w:val="0"/>
      <w:divBdr>
        <w:top w:val="none" w:sz="0" w:space="0" w:color="auto"/>
        <w:left w:val="none" w:sz="0" w:space="0" w:color="auto"/>
        <w:bottom w:val="none" w:sz="0" w:space="0" w:color="auto"/>
        <w:right w:val="none" w:sz="0" w:space="0" w:color="auto"/>
      </w:divBdr>
    </w:div>
    <w:div w:id="323708022">
      <w:bodyDiv w:val="1"/>
      <w:marLeft w:val="0"/>
      <w:marRight w:val="0"/>
      <w:marTop w:val="0"/>
      <w:marBottom w:val="0"/>
      <w:divBdr>
        <w:top w:val="none" w:sz="0" w:space="0" w:color="auto"/>
        <w:left w:val="none" w:sz="0" w:space="0" w:color="auto"/>
        <w:bottom w:val="none" w:sz="0" w:space="0" w:color="auto"/>
        <w:right w:val="none" w:sz="0" w:space="0" w:color="auto"/>
      </w:divBdr>
    </w:div>
    <w:div w:id="378942430">
      <w:bodyDiv w:val="1"/>
      <w:marLeft w:val="0"/>
      <w:marRight w:val="0"/>
      <w:marTop w:val="0"/>
      <w:marBottom w:val="0"/>
      <w:divBdr>
        <w:top w:val="none" w:sz="0" w:space="0" w:color="auto"/>
        <w:left w:val="none" w:sz="0" w:space="0" w:color="auto"/>
        <w:bottom w:val="none" w:sz="0" w:space="0" w:color="auto"/>
        <w:right w:val="none" w:sz="0" w:space="0" w:color="auto"/>
      </w:divBdr>
    </w:div>
    <w:div w:id="409278009">
      <w:bodyDiv w:val="1"/>
      <w:marLeft w:val="0"/>
      <w:marRight w:val="0"/>
      <w:marTop w:val="0"/>
      <w:marBottom w:val="0"/>
      <w:divBdr>
        <w:top w:val="none" w:sz="0" w:space="0" w:color="auto"/>
        <w:left w:val="none" w:sz="0" w:space="0" w:color="auto"/>
        <w:bottom w:val="none" w:sz="0" w:space="0" w:color="auto"/>
        <w:right w:val="none" w:sz="0" w:space="0" w:color="auto"/>
      </w:divBdr>
    </w:div>
    <w:div w:id="476067157">
      <w:bodyDiv w:val="1"/>
      <w:marLeft w:val="0"/>
      <w:marRight w:val="0"/>
      <w:marTop w:val="0"/>
      <w:marBottom w:val="0"/>
      <w:divBdr>
        <w:top w:val="none" w:sz="0" w:space="0" w:color="auto"/>
        <w:left w:val="none" w:sz="0" w:space="0" w:color="auto"/>
        <w:bottom w:val="none" w:sz="0" w:space="0" w:color="auto"/>
        <w:right w:val="none" w:sz="0" w:space="0" w:color="auto"/>
      </w:divBdr>
    </w:div>
    <w:div w:id="496573565">
      <w:bodyDiv w:val="1"/>
      <w:marLeft w:val="0"/>
      <w:marRight w:val="0"/>
      <w:marTop w:val="0"/>
      <w:marBottom w:val="0"/>
      <w:divBdr>
        <w:top w:val="none" w:sz="0" w:space="0" w:color="auto"/>
        <w:left w:val="none" w:sz="0" w:space="0" w:color="auto"/>
        <w:bottom w:val="none" w:sz="0" w:space="0" w:color="auto"/>
        <w:right w:val="none" w:sz="0" w:space="0" w:color="auto"/>
      </w:divBdr>
      <w:divsChild>
        <w:div w:id="607007912">
          <w:marLeft w:val="547"/>
          <w:marRight w:val="0"/>
          <w:marTop w:val="0"/>
          <w:marBottom w:val="0"/>
          <w:divBdr>
            <w:top w:val="none" w:sz="0" w:space="0" w:color="auto"/>
            <w:left w:val="none" w:sz="0" w:space="0" w:color="auto"/>
            <w:bottom w:val="none" w:sz="0" w:space="0" w:color="auto"/>
            <w:right w:val="none" w:sz="0" w:space="0" w:color="auto"/>
          </w:divBdr>
        </w:div>
      </w:divsChild>
    </w:div>
    <w:div w:id="695620980">
      <w:bodyDiv w:val="1"/>
      <w:marLeft w:val="0"/>
      <w:marRight w:val="0"/>
      <w:marTop w:val="0"/>
      <w:marBottom w:val="0"/>
      <w:divBdr>
        <w:top w:val="none" w:sz="0" w:space="0" w:color="auto"/>
        <w:left w:val="none" w:sz="0" w:space="0" w:color="auto"/>
        <w:bottom w:val="none" w:sz="0" w:space="0" w:color="auto"/>
        <w:right w:val="none" w:sz="0" w:space="0" w:color="auto"/>
      </w:divBdr>
    </w:div>
    <w:div w:id="780340316">
      <w:bodyDiv w:val="1"/>
      <w:marLeft w:val="0"/>
      <w:marRight w:val="0"/>
      <w:marTop w:val="0"/>
      <w:marBottom w:val="0"/>
      <w:divBdr>
        <w:top w:val="none" w:sz="0" w:space="0" w:color="auto"/>
        <w:left w:val="none" w:sz="0" w:space="0" w:color="auto"/>
        <w:bottom w:val="none" w:sz="0" w:space="0" w:color="auto"/>
        <w:right w:val="none" w:sz="0" w:space="0" w:color="auto"/>
      </w:divBdr>
    </w:div>
    <w:div w:id="800609855">
      <w:bodyDiv w:val="1"/>
      <w:marLeft w:val="0"/>
      <w:marRight w:val="0"/>
      <w:marTop w:val="0"/>
      <w:marBottom w:val="0"/>
      <w:divBdr>
        <w:top w:val="none" w:sz="0" w:space="0" w:color="auto"/>
        <w:left w:val="none" w:sz="0" w:space="0" w:color="auto"/>
        <w:bottom w:val="none" w:sz="0" w:space="0" w:color="auto"/>
        <w:right w:val="none" w:sz="0" w:space="0" w:color="auto"/>
      </w:divBdr>
    </w:div>
    <w:div w:id="887570512">
      <w:bodyDiv w:val="1"/>
      <w:marLeft w:val="0"/>
      <w:marRight w:val="0"/>
      <w:marTop w:val="0"/>
      <w:marBottom w:val="0"/>
      <w:divBdr>
        <w:top w:val="none" w:sz="0" w:space="0" w:color="auto"/>
        <w:left w:val="none" w:sz="0" w:space="0" w:color="auto"/>
        <w:bottom w:val="none" w:sz="0" w:space="0" w:color="auto"/>
        <w:right w:val="none" w:sz="0" w:space="0" w:color="auto"/>
      </w:divBdr>
      <w:divsChild>
        <w:div w:id="763038909">
          <w:marLeft w:val="547"/>
          <w:marRight w:val="0"/>
          <w:marTop w:val="0"/>
          <w:marBottom w:val="0"/>
          <w:divBdr>
            <w:top w:val="none" w:sz="0" w:space="0" w:color="auto"/>
            <w:left w:val="none" w:sz="0" w:space="0" w:color="auto"/>
            <w:bottom w:val="none" w:sz="0" w:space="0" w:color="auto"/>
            <w:right w:val="none" w:sz="0" w:space="0" w:color="auto"/>
          </w:divBdr>
        </w:div>
      </w:divsChild>
    </w:div>
    <w:div w:id="943002182">
      <w:bodyDiv w:val="1"/>
      <w:marLeft w:val="0"/>
      <w:marRight w:val="0"/>
      <w:marTop w:val="0"/>
      <w:marBottom w:val="0"/>
      <w:divBdr>
        <w:top w:val="none" w:sz="0" w:space="0" w:color="auto"/>
        <w:left w:val="none" w:sz="0" w:space="0" w:color="auto"/>
        <w:bottom w:val="none" w:sz="0" w:space="0" w:color="auto"/>
        <w:right w:val="none" w:sz="0" w:space="0" w:color="auto"/>
      </w:divBdr>
      <w:divsChild>
        <w:div w:id="2103716244">
          <w:marLeft w:val="547"/>
          <w:marRight w:val="0"/>
          <w:marTop w:val="0"/>
          <w:marBottom w:val="0"/>
          <w:divBdr>
            <w:top w:val="none" w:sz="0" w:space="0" w:color="auto"/>
            <w:left w:val="none" w:sz="0" w:space="0" w:color="auto"/>
            <w:bottom w:val="none" w:sz="0" w:space="0" w:color="auto"/>
            <w:right w:val="none" w:sz="0" w:space="0" w:color="auto"/>
          </w:divBdr>
        </w:div>
      </w:divsChild>
    </w:div>
    <w:div w:id="1098335929">
      <w:bodyDiv w:val="1"/>
      <w:marLeft w:val="0"/>
      <w:marRight w:val="0"/>
      <w:marTop w:val="0"/>
      <w:marBottom w:val="0"/>
      <w:divBdr>
        <w:top w:val="none" w:sz="0" w:space="0" w:color="auto"/>
        <w:left w:val="none" w:sz="0" w:space="0" w:color="auto"/>
        <w:bottom w:val="none" w:sz="0" w:space="0" w:color="auto"/>
        <w:right w:val="none" w:sz="0" w:space="0" w:color="auto"/>
      </w:divBdr>
    </w:div>
    <w:div w:id="1133406132">
      <w:bodyDiv w:val="1"/>
      <w:marLeft w:val="0"/>
      <w:marRight w:val="0"/>
      <w:marTop w:val="0"/>
      <w:marBottom w:val="0"/>
      <w:divBdr>
        <w:top w:val="none" w:sz="0" w:space="0" w:color="auto"/>
        <w:left w:val="none" w:sz="0" w:space="0" w:color="auto"/>
        <w:bottom w:val="none" w:sz="0" w:space="0" w:color="auto"/>
        <w:right w:val="none" w:sz="0" w:space="0" w:color="auto"/>
      </w:divBdr>
    </w:div>
    <w:div w:id="1159810744">
      <w:bodyDiv w:val="1"/>
      <w:marLeft w:val="0"/>
      <w:marRight w:val="0"/>
      <w:marTop w:val="0"/>
      <w:marBottom w:val="0"/>
      <w:divBdr>
        <w:top w:val="none" w:sz="0" w:space="0" w:color="auto"/>
        <w:left w:val="none" w:sz="0" w:space="0" w:color="auto"/>
        <w:bottom w:val="none" w:sz="0" w:space="0" w:color="auto"/>
        <w:right w:val="none" w:sz="0" w:space="0" w:color="auto"/>
      </w:divBdr>
    </w:div>
    <w:div w:id="1164930279">
      <w:bodyDiv w:val="1"/>
      <w:marLeft w:val="0"/>
      <w:marRight w:val="0"/>
      <w:marTop w:val="0"/>
      <w:marBottom w:val="0"/>
      <w:divBdr>
        <w:top w:val="none" w:sz="0" w:space="0" w:color="auto"/>
        <w:left w:val="none" w:sz="0" w:space="0" w:color="auto"/>
        <w:bottom w:val="none" w:sz="0" w:space="0" w:color="auto"/>
        <w:right w:val="none" w:sz="0" w:space="0" w:color="auto"/>
      </w:divBdr>
    </w:div>
    <w:div w:id="1178159722">
      <w:bodyDiv w:val="1"/>
      <w:marLeft w:val="0"/>
      <w:marRight w:val="0"/>
      <w:marTop w:val="0"/>
      <w:marBottom w:val="0"/>
      <w:divBdr>
        <w:top w:val="none" w:sz="0" w:space="0" w:color="auto"/>
        <w:left w:val="none" w:sz="0" w:space="0" w:color="auto"/>
        <w:bottom w:val="none" w:sz="0" w:space="0" w:color="auto"/>
        <w:right w:val="none" w:sz="0" w:space="0" w:color="auto"/>
      </w:divBdr>
    </w:div>
    <w:div w:id="1205681520">
      <w:bodyDiv w:val="1"/>
      <w:marLeft w:val="0"/>
      <w:marRight w:val="0"/>
      <w:marTop w:val="0"/>
      <w:marBottom w:val="0"/>
      <w:divBdr>
        <w:top w:val="none" w:sz="0" w:space="0" w:color="auto"/>
        <w:left w:val="none" w:sz="0" w:space="0" w:color="auto"/>
        <w:bottom w:val="none" w:sz="0" w:space="0" w:color="auto"/>
        <w:right w:val="none" w:sz="0" w:space="0" w:color="auto"/>
      </w:divBdr>
    </w:div>
    <w:div w:id="1227372080">
      <w:bodyDiv w:val="1"/>
      <w:marLeft w:val="0"/>
      <w:marRight w:val="0"/>
      <w:marTop w:val="0"/>
      <w:marBottom w:val="0"/>
      <w:divBdr>
        <w:top w:val="none" w:sz="0" w:space="0" w:color="auto"/>
        <w:left w:val="none" w:sz="0" w:space="0" w:color="auto"/>
        <w:bottom w:val="none" w:sz="0" w:space="0" w:color="auto"/>
        <w:right w:val="none" w:sz="0" w:space="0" w:color="auto"/>
      </w:divBdr>
    </w:div>
    <w:div w:id="1237009150">
      <w:bodyDiv w:val="1"/>
      <w:marLeft w:val="0"/>
      <w:marRight w:val="0"/>
      <w:marTop w:val="0"/>
      <w:marBottom w:val="0"/>
      <w:divBdr>
        <w:top w:val="none" w:sz="0" w:space="0" w:color="auto"/>
        <w:left w:val="none" w:sz="0" w:space="0" w:color="auto"/>
        <w:bottom w:val="none" w:sz="0" w:space="0" w:color="auto"/>
        <w:right w:val="none" w:sz="0" w:space="0" w:color="auto"/>
      </w:divBdr>
      <w:divsChild>
        <w:div w:id="1022168120">
          <w:marLeft w:val="547"/>
          <w:marRight w:val="0"/>
          <w:marTop w:val="0"/>
          <w:marBottom w:val="0"/>
          <w:divBdr>
            <w:top w:val="none" w:sz="0" w:space="0" w:color="auto"/>
            <w:left w:val="none" w:sz="0" w:space="0" w:color="auto"/>
            <w:bottom w:val="none" w:sz="0" w:space="0" w:color="auto"/>
            <w:right w:val="none" w:sz="0" w:space="0" w:color="auto"/>
          </w:divBdr>
        </w:div>
      </w:divsChild>
    </w:div>
    <w:div w:id="1248153159">
      <w:bodyDiv w:val="1"/>
      <w:marLeft w:val="0"/>
      <w:marRight w:val="0"/>
      <w:marTop w:val="0"/>
      <w:marBottom w:val="0"/>
      <w:divBdr>
        <w:top w:val="none" w:sz="0" w:space="0" w:color="auto"/>
        <w:left w:val="none" w:sz="0" w:space="0" w:color="auto"/>
        <w:bottom w:val="none" w:sz="0" w:space="0" w:color="auto"/>
        <w:right w:val="none" w:sz="0" w:space="0" w:color="auto"/>
      </w:divBdr>
    </w:div>
    <w:div w:id="1368528311">
      <w:bodyDiv w:val="1"/>
      <w:marLeft w:val="0"/>
      <w:marRight w:val="0"/>
      <w:marTop w:val="0"/>
      <w:marBottom w:val="0"/>
      <w:divBdr>
        <w:top w:val="none" w:sz="0" w:space="0" w:color="auto"/>
        <w:left w:val="none" w:sz="0" w:space="0" w:color="auto"/>
        <w:bottom w:val="none" w:sz="0" w:space="0" w:color="auto"/>
        <w:right w:val="none" w:sz="0" w:space="0" w:color="auto"/>
      </w:divBdr>
      <w:divsChild>
        <w:div w:id="274750277">
          <w:marLeft w:val="1166"/>
          <w:marRight w:val="0"/>
          <w:marTop w:val="0"/>
          <w:marBottom w:val="0"/>
          <w:divBdr>
            <w:top w:val="none" w:sz="0" w:space="0" w:color="auto"/>
            <w:left w:val="none" w:sz="0" w:space="0" w:color="auto"/>
            <w:bottom w:val="none" w:sz="0" w:space="0" w:color="auto"/>
            <w:right w:val="none" w:sz="0" w:space="0" w:color="auto"/>
          </w:divBdr>
        </w:div>
        <w:div w:id="461121947">
          <w:marLeft w:val="1166"/>
          <w:marRight w:val="0"/>
          <w:marTop w:val="0"/>
          <w:marBottom w:val="0"/>
          <w:divBdr>
            <w:top w:val="none" w:sz="0" w:space="0" w:color="auto"/>
            <w:left w:val="none" w:sz="0" w:space="0" w:color="auto"/>
            <w:bottom w:val="none" w:sz="0" w:space="0" w:color="auto"/>
            <w:right w:val="none" w:sz="0" w:space="0" w:color="auto"/>
          </w:divBdr>
        </w:div>
        <w:div w:id="634338424">
          <w:marLeft w:val="1166"/>
          <w:marRight w:val="0"/>
          <w:marTop w:val="0"/>
          <w:marBottom w:val="0"/>
          <w:divBdr>
            <w:top w:val="none" w:sz="0" w:space="0" w:color="auto"/>
            <w:left w:val="none" w:sz="0" w:space="0" w:color="auto"/>
            <w:bottom w:val="none" w:sz="0" w:space="0" w:color="auto"/>
            <w:right w:val="none" w:sz="0" w:space="0" w:color="auto"/>
          </w:divBdr>
        </w:div>
        <w:div w:id="999385134">
          <w:marLeft w:val="1166"/>
          <w:marRight w:val="0"/>
          <w:marTop w:val="0"/>
          <w:marBottom w:val="0"/>
          <w:divBdr>
            <w:top w:val="none" w:sz="0" w:space="0" w:color="auto"/>
            <w:left w:val="none" w:sz="0" w:space="0" w:color="auto"/>
            <w:bottom w:val="none" w:sz="0" w:space="0" w:color="auto"/>
            <w:right w:val="none" w:sz="0" w:space="0" w:color="auto"/>
          </w:divBdr>
        </w:div>
        <w:div w:id="1314531930">
          <w:marLeft w:val="1166"/>
          <w:marRight w:val="0"/>
          <w:marTop w:val="0"/>
          <w:marBottom w:val="0"/>
          <w:divBdr>
            <w:top w:val="none" w:sz="0" w:space="0" w:color="auto"/>
            <w:left w:val="none" w:sz="0" w:space="0" w:color="auto"/>
            <w:bottom w:val="none" w:sz="0" w:space="0" w:color="auto"/>
            <w:right w:val="none" w:sz="0" w:space="0" w:color="auto"/>
          </w:divBdr>
        </w:div>
        <w:div w:id="1541867222">
          <w:marLeft w:val="1166"/>
          <w:marRight w:val="0"/>
          <w:marTop w:val="0"/>
          <w:marBottom w:val="0"/>
          <w:divBdr>
            <w:top w:val="none" w:sz="0" w:space="0" w:color="auto"/>
            <w:left w:val="none" w:sz="0" w:space="0" w:color="auto"/>
            <w:bottom w:val="none" w:sz="0" w:space="0" w:color="auto"/>
            <w:right w:val="none" w:sz="0" w:space="0" w:color="auto"/>
          </w:divBdr>
        </w:div>
        <w:div w:id="1691374280">
          <w:marLeft w:val="547"/>
          <w:marRight w:val="0"/>
          <w:marTop w:val="0"/>
          <w:marBottom w:val="0"/>
          <w:divBdr>
            <w:top w:val="none" w:sz="0" w:space="0" w:color="auto"/>
            <w:left w:val="none" w:sz="0" w:space="0" w:color="auto"/>
            <w:bottom w:val="none" w:sz="0" w:space="0" w:color="auto"/>
            <w:right w:val="none" w:sz="0" w:space="0" w:color="auto"/>
          </w:divBdr>
        </w:div>
        <w:div w:id="1865552367">
          <w:marLeft w:val="1166"/>
          <w:marRight w:val="0"/>
          <w:marTop w:val="0"/>
          <w:marBottom w:val="0"/>
          <w:divBdr>
            <w:top w:val="none" w:sz="0" w:space="0" w:color="auto"/>
            <w:left w:val="none" w:sz="0" w:space="0" w:color="auto"/>
            <w:bottom w:val="none" w:sz="0" w:space="0" w:color="auto"/>
            <w:right w:val="none" w:sz="0" w:space="0" w:color="auto"/>
          </w:divBdr>
        </w:div>
        <w:div w:id="2049984521">
          <w:marLeft w:val="547"/>
          <w:marRight w:val="0"/>
          <w:marTop w:val="0"/>
          <w:marBottom w:val="0"/>
          <w:divBdr>
            <w:top w:val="none" w:sz="0" w:space="0" w:color="auto"/>
            <w:left w:val="none" w:sz="0" w:space="0" w:color="auto"/>
            <w:bottom w:val="none" w:sz="0" w:space="0" w:color="auto"/>
            <w:right w:val="none" w:sz="0" w:space="0" w:color="auto"/>
          </w:divBdr>
        </w:div>
        <w:div w:id="2084058980">
          <w:marLeft w:val="1166"/>
          <w:marRight w:val="0"/>
          <w:marTop w:val="0"/>
          <w:marBottom w:val="0"/>
          <w:divBdr>
            <w:top w:val="none" w:sz="0" w:space="0" w:color="auto"/>
            <w:left w:val="none" w:sz="0" w:space="0" w:color="auto"/>
            <w:bottom w:val="none" w:sz="0" w:space="0" w:color="auto"/>
            <w:right w:val="none" w:sz="0" w:space="0" w:color="auto"/>
          </w:divBdr>
        </w:div>
      </w:divsChild>
    </w:div>
    <w:div w:id="1422216720">
      <w:bodyDiv w:val="1"/>
      <w:marLeft w:val="0"/>
      <w:marRight w:val="0"/>
      <w:marTop w:val="0"/>
      <w:marBottom w:val="0"/>
      <w:divBdr>
        <w:top w:val="none" w:sz="0" w:space="0" w:color="auto"/>
        <w:left w:val="none" w:sz="0" w:space="0" w:color="auto"/>
        <w:bottom w:val="none" w:sz="0" w:space="0" w:color="auto"/>
        <w:right w:val="none" w:sz="0" w:space="0" w:color="auto"/>
      </w:divBdr>
    </w:div>
    <w:div w:id="1504584261">
      <w:bodyDiv w:val="1"/>
      <w:marLeft w:val="0"/>
      <w:marRight w:val="0"/>
      <w:marTop w:val="0"/>
      <w:marBottom w:val="0"/>
      <w:divBdr>
        <w:top w:val="none" w:sz="0" w:space="0" w:color="auto"/>
        <w:left w:val="none" w:sz="0" w:space="0" w:color="auto"/>
        <w:bottom w:val="none" w:sz="0" w:space="0" w:color="auto"/>
        <w:right w:val="none" w:sz="0" w:space="0" w:color="auto"/>
      </w:divBdr>
    </w:div>
    <w:div w:id="1601183567">
      <w:bodyDiv w:val="1"/>
      <w:marLeft w:val="0"/>
      <w:marRight w:val="0"/>
      <w:marTop w:val="0"/>
      <w:marBottom w:val="0"/>
      <w:divBdr>
        <w:top w:val="none" w:sz="0" w:space="0" w:color="auto"/>
        <w:left w:val="none" w:sz="0" w:space="0" w:color="auto"/>
        <w:bottom w:val="none" w:sz="0" w:space="0" w:color="auto"/>
        <w:right w:val="none" w:sz="0" w:space="0" w:color="auto"/>
      </w:divBdr>
    </w:div>
    <w:div w:id="1647736092">
      <w:bodyDiv w:val="1"/>
      <w:marLeft w:val="0"/>
      <w:marRight w:val="0"/>
      <w:marTop w:val="0"/>
      <w:marBottom w:val="0"/>
      <w:divBdr>
        <w:top w:val="none" w:sz="0" w:space="0" w:color="auto"/>
        <w:left w:val="none" w:sz="0" w:space="0" w:color="auto"/>
        <w:bottom w:val="none" w:sz="0" w:space="0" w:color="auto"/>
        <w:right w:val="none" w:sz="0" w:space="0" w:color="auto"/>
      </w:divBdr>
    </w:div>
    <w:div w:id="1674840432">
      <w:bodyDiv w:val="1"/>
      <w:marLeft w:val="0"/>
      <w:marRight w:val="0"/>
      <w:marTop w:val="0"/>
      <w:marBottom w:val="0"/>
      <w:divBdr>
        <w:top w:val="none" w:sz="0" w:space="0" w:color="auto"/>
        <w:left w:val="none" w:sz="0" w:space="0" w:color="auto"/>
        <w:bottom w:val="none" w:sz="0" w:space="0" w:color="auto"/>
        <w:right w:val="none" w:sz="0" w:space="0" w:color="auto"/>
      </w:divBdr>
    </w:div>
    <w:div w:id="1770471175">
      <w:bodyDiv w:val="1"/>
      <w:marLeft w:val="0"/>
      <w:marRight w:val="0"/>
      <w:marTop w:val="0"/>
      <w:marBottom w:val="0"/>
      <w:divBdr>
        <w:top w:val="none" w:sz="0" w:space="0" w:color="auto"/>
        <w:left w:val="none" w:sz="0" w:space="0" w:color="auto"/>
        <w:bottom w:val="none" w:sz="0" w:space="0" w:color="auto"/>
        <w:right w:val="none" w:sz="0" w:space="0" w:color="auto"/>
      </w:divBdr>
      <w:divsChild>
        <w:div w:id="929503123">
          <w:marLeft w:val="547"/>
          <w:marRight w:val="0"/>
          <w:marTop w:val="0"/>
          <w:marBottom w:val="0"/>
          <w:divBdr>
            <w:top w:val="none" w:sz="0" w:space="0" w:color="auto"/>
            <w:left w:val="none" w:sz="0" w:space="0" w:color="auto"/>
            <w:bottom w:val="none" w:sz="0" w:space="0" w:color="auto"/>
            <w:right w:val="none" w:sz="0" w:space="0" w:color="auto"/>
          </w:divBdr>
        </w:div>
      </w:divsChild>
    </w:div>
    <w:div w:id="1876648885">
      <w:bodyDiv w:val="1"/>
      <w:marLeft w:val="0"/>
      <w:marRight w:val="0"/>
      <w:marTop w:val="0"/>
      <w:marBottom w:val="0"/>
      <w:divBdr>
        <w:top w:val="none" w:sz="0" w:space="0" w:color="auto"/>
        <w:left w:val="none" w:sz="0" w:space="0" w:color="auto"/>
        <w:bottom w:val="none" w:sz="0" w:space="0" w:color="auto"/>
        <w:right w:val="none" w:sz="0" w:space="0" w:color="auto"/>
      </w:divBdr>
      <w:divsChild>
        <w:div w:id="12346633">
          <w:marLeft w:val="1166"/>
          <w:marRight w:val="0"/>
          <w:marTop w:val="0"/>
          <w:marBottom w:val="0"/>
          <w:divBdr>
            <w:top w:val="none" w:sz="0" w:space="0" w:color="auto"/>
            <w:left w:val="none" w:sz="0" w:space="0" w:color="auto"/>
            <w:bottom w:val="none" w:sz="0" w:space="0" w:color="auto"/>
            <w:right w:val="none" w:sz="0" w:space="0" w:color="auto"/>
          </w:divBdr>
        </w:div>
        <w:div w:id="316346477">
          <w:marLeft w:val="1166"/>
          <w:marRight w:val="0"/>
          <w:marTop w:val="0"/>
          <w:marBottom w:val="0"/>
          <w:divBdr>
            <w:top w:val="none" w:sz="0" w:space="0" w:color="auto"/>
            <w:left w:val="none" w:sz="0" w:space="0" w:color="auto"/>
            <w:bottom w:val="none" w:sz="0" w:space="0" w:color="auto"/>
            <w:right w:val="none" w:sz="0" w:space="0" w:color="auto"/>
          </w:divBdr>
        </w:div>
        <w:div w:id="561604327">
          <w:marLeft w:val="1166"/>
          <w:marRight w:val="0"/>
          <w:marTop w:val="0"/>
          <w:marBottom w:val="0"/>
          <w:divBdr>
            <w:top w:val="none" w:sz="0" w:space="0" w:color="auto"/>
            <w:left w:val="none" w:sz="0" w:space="0" w:color="auto"/>
            <w:bottom w:val="none" w:sz="0" w:space="0" w:color="auto"/>
            <w:right w:val="none" w:sz="0" w:space="0" w:color="auto"/>
          </w:divBdr>
        </w:div>
        <w:div w:id="641735959">
          <w:marLeft w:val="547"/>
          <w:marRight w:val="0"/>
          <w:marTop w:val="0"/>
          <w:marBottom w:val="0"/>
          <w:divBdr>
            <w:top w:val="none" w:sz="0" w:space="0" w:color="auto"/>
            <w:left w:val="none" w:sz="0" w:space="0" w:color="auto"/>
            <w:bottom w:val="none" w:sz="0" w:space="0" w:color="auto"/>
            <w:right w:val="none" w:sz="0" w:space="0" w:color="auto"/>
          </w:divBdr>
        </w:div>
        <w:div w:id="759179660">
          <w:marLeft w:val="1166"/>
          <w:marRight w:val="0"/>
          <w:marTop w:val="0"/>
          <w:marBottom w:val="0"/>
          <w:divBdr>
            <w:top w:val="none" w:sz="0" w:space="0" w:color="auto"/>
            <w:left w:val="none" w:sz="0" w:space="0" w:color="auto"/>
            <w:bottom w:val="none" w:sz="0" w:space="0" w:color="auto"/>
            <w:right w:val="none" w:sz="0" w:space="0" w:color="auto"/>
          </w:divBdr>
        </w:div>
        <w:div w:id="1241645837">
          <w:marLeft w:val="1166"/>
          <w:marRight w:val="0"/>
          <w:marTop w:val="0"/>
          <w:marBottom w:val="0"/>
          <w:divBdr>
            <w:top w:val="none" w:sz="0" w:space="0" w:color="auto"/>
            <w:left w:val="none" w:sz="0" w:space="0" w:color="auto"/>
            <w:bottom w:val="none" w:sz="0" w:space="0" w:color="auto"/>
            <w:right w:val="none" w:sz="0" w:space="0" w:color="auto"/>
          </w:divBdr>
        </w:div>
        <w:div w:id="1454865076">
          <w:marLeft w:val="1166"/>
          <w:marRight w:val="0"/>
          <w:marTop w:val="0"/>
          <w:marBottom w:val="0"/>
          <w:divBdr>
            <w:top w:val="none" w:sz="0" w:space="0" w:color="auto"/>
            <w:left w:val="none" w:sz="0" w:space="0" w:color="auto"/>
            <w:bottom w:val="none" w:sz="0" w:space="0" w:color="auto"/>
            <w:right w:val="none" w:sz="0" w:space="0" w:color="auto"/>
          </w:divBdr>
        </w:div>
        <w:div w:id="1677491875">
          <w:marLeft w:val="1166"/>
          <w:marRight w:val="0"/>
          <w:marTop w:val="0"/>
          <w:marBottom w:val="0"/>
          <w:divBdr>
            <w:top w:val="none" w:sz="0" w:space="0" w:color="auto"/>
            <w:left w:val="none" w:sz="0" w:space="0" w:color="auto"/>
            <w:bottom w:val="none" w:sz="0" w:space="0" w:color="auto"/>
            <w:right w:val="none" w:sz="0" w:space="0" w:color="auto"/>
          </w:divBdr>
        </w:div>
        <w:div w:id="1709796836">
          <w:marLeft w:val="547"/>
          <w:marRight w:val="0"/>
          <w:marTop w:val="0"/>
          <w:marBottom w:val="0"/>
          <w:divBdr>
            <w:top w:val="none" w:sz="0" w:space="0" w:color="auto"/>
            <w:left w:val="none" w:sz="0" w:space="0" w:color="auto"/>
            <w:bottom w:val="none" w:sz="0" w:space="0" w:color="auto"/>
            <w:right w:val="none" w:sz="0" w:space="0" w:color="auto"/>
          </w:divBdr>
        </w:div>
        <w:div w:id="1715038624">
          <w:marLeft w:val="1166"/>
          <w:marRight w:val="0"/>
          <w:marTop w:val="0"/>
          <w:marBottom w:val="0"/>
          <w:divBdr>
            <w:top w:val="none" w:sz="0" w:space="0" w:color="auto"/>
            <w:left w:val="none" w:sz="0" w:space="0" w:color="auto"/>
            <w:bottom w:val="none" w:sz="0" w:space="0" w:color="auto"/>
            <w:right w:val="none" w:sz="0" w:space="0" w:color="auto"/>
          </w:divBdr>
        </w:div>
      </w:divsChild>
    </w:div>
    <w:div w:id="1898662960">
      <w:bodyDiv w:val="1"/>
      <w:marLeft w:val="0"/>
      <w:marRight w:val="0"/>
      <w:marTop w:val="0"/>
      <w:marBottom w:val="0"/>
      <w:divBdr>
        <w:top w:val="none" w:sz="0" w:space="0" w:color="auto"/>
        <w:left w:val="none" w:sz="0" w:space="0" w:color="auto"/>
        <w:bottom w:val="none" w:sz="0" w:space="0" w:color="auto"/>
        <w:right w:val="none" w:sz="0" w:space="0" w:color="auto"/>
      </w:divBdr>
    </w:div>
    <w:div w:id="1937903022">
      <w:bodyDiv w:val="1"/>
      <w:marLeft w:val="0"/>
      <w:marRight w:val="0"/>
      <w:marTop w:val="0"/>
      <w:marBottom w:val="0"/>
      <w:divBdr>
        <w:top w:val="none" w:sz="0" w:space="0" w:color="auto"/>
        <w:left w:val="none" w:sz="0" w:space="0" w:color="auto"/>
        <w:bottom w:val="none" w:sz="0" w:space="0" w:color="auto"/>
        <w:right w:val="none" w:sz="0" w:space="0" w:color="auto"/>
      </w:divBdr>
    </w:div>
    <w:div w:id="1964842574">
      <w:bodyDiv w:val="1"/>
      <w:marLeft w:val="0"/>
      <w:marRight w:val="0"/>
      <w:marTop w:val="0"/>
      <w:marBottom w:val="0"/>
      <w:divBdr>
        <w:top w:val="none" w:sz="0" w:space="0" w:color="auto"/>
        <w:left w:val="none" w:sz="0" w:space="0" w:color="auto"/>
        <w:bottom w:val="none" w:sz="0" w:space="0" w:color="auto"/>
        <w:right w:val="none" w:sz="0" w:space="0" w:color="auto"/>
      </w:divBdr>
    </w:div>
    <w:div w:id="20366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diagramData" Target="diagrams/data4.xml"/><Relationship Id="rId21" Type="http://schemas.openxmlformats.org/officeDocument/2006/relationships/image" Target="media/image3.jpeg"/><Relationship Id="rId42" Type="http://schemas.openxmlformats.org/officeDocument/2006/relationships/image" Target="media/image11.png"/><Relationship Id="rId47" Type="http://schemas.openxmlformats.org/officeDocument/2006/relationships/image" Target="media/image14.png"/><Relationship Id="rId63" Type="http://schemas.openxmlformats.org/officeDocument/2006/relationships/diagramColors" Target="diagrams/colors2.xml"/><Relationship Id="rId68" Type="http://schemas.openxmlformats.org/officeDocument/2006/relationships/hyperlink" Target="mailto:demographics@nhs.net" TargetMode="External"/><Relationship Id="rId84" Type="http://schemas.openxmlformats.org/officeDocument/2006/relationships/diagramLayout" Target="diagrams/layout3.xml"/><Relationship Id="rId89" Type="http://schemas.openxmlformats.org/officeDocument/2006/relationships/image" Target="media/image26.png"/><Relationship Id="rId112" Type="http://schemas.openxmlformats.org/officeDocument/2006/relationships/hyperlink" Target="https://nhssurveys.org/survey-instructions/submitting-samples/" TargetMode="External"/><Relationship Id="rId16" Type="http://schemas.openxmlformats.org/officeDocument/2006/relationships/hyperlink" Target="mailto:emergency@surveycoordination.com" TargetMode="External"/><Relationship Id="rId107" Type="http://schemas.openxmlformats.org/officeDocument/2006/relationships/hyperlink" Target="https://nhssurveys.org/survey-instructions/submitting-samples/" TargetMode="Externa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digital.nhs.uk/binaries/content/assets/website-assets/data-and-information/datasets/ecds/ecds_etos_v4.0.7.xlsx" TargetMode="External"/><Relationship Id="rId53" Type="http://schemas.openxmlformats.org/officeDocument/2006/relationships/image" Target="media/image18.png"/><Relationship Id="rId58" Type="http://schemas.openxmlformats.org/officeDocument/2006/relationships/diagramColors" Target="diagrams/colors1.xml"/><Relationship Id="rId74" Type="http://schemas.openxmlformats.org/officeDocument/2006/relationships/image" Target="media/image24.svg"/><Relationship Id="rId102" Type="http://schemas.openxmlformats.org/officeDocument/2006/relationships/hyperlink" Target="https://nhssurveys.org/surveys/survey/03-urgent-emergency-care/"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nhssurveys.org/contact" TargetMode="External"/><Relationship Id="rId95" Type="http://schemas.openxmlformats.org/officeDocument/2006/relationships/header" Target="header4.xml"/><Relationship Id="rId22" Type="http://schemas.openxmlformats.org/officeDocument/2006/relationships/header" Target="header1.xml"/><Relationship Id="rId27"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image" Target="media/image15.png"/><Relationship Id="rId64" Type="http://schemas.microsoft.com/office/2007/relationships/diagramDrawing" Target="diagrams/drawing2.xml"/><Relationship Id="rId69" Type="http://schemas.openxmlformats.org/officeDocument/2006/relationships/image" Target="media/image21.jpeg"/><Relationship Id="rId113" Type="http://schemas.openxmlformats.org/officeDocument/2006/relationships/hyperlink" Target="https://nhssurveys.org/surveys/survey/03-urgent-emergency-care/" TargetMode="External"/><Relationship Id="rId118" Type="http://schemas.openxmlformats.org/officeDocument/2006/relationships/diagramLayout" Target="diagrams/layout4.xml"/><Relationship Id="rId80" Type="http://schemas.openxmlformats.org/officeDocument/2006/relationships/image" Target="media/image27.png"/><Relationship Id="rId85" Type="http://schemas.openxmlformats.org/officeDocument/2006/relationships/diagramQuickStyle" Target="diagrams/quickStyle3.xml"/><Relationship Id="rId12" Type="http://schemas.openxmlformats.org/officeDocument/2006/relationships/image" Target="media/image2.png"/><Relationship Id="rId17" Type="http://schemas.openxmlformats.org/officeDocument/2006/relationships/hyperlink" Target="https://www.dsptoolkit.nhs.uk/" TargetMode="External"/><Relationship Id="rId33" Type="http://schemas.openxmlformats.org/officeDocument/2006/relationships/image" Target="media/image10.png"/><Relationship Id="rId38" Type="http://schemas.openxmlformats.org/officeDocument/2006/relationships/hyperlink" Target="https://www.odsdatasearchandexport.nhs.uk/api/getReport?report=ets" TargetMode="External"/><Relationship Id="rId59" Type="http://schemas.microsoft.com/office/2007/relationships/diagramDrawing" Target="diagrams/drawing1.xml"/><Relationship Id="rId103" Type="http://schemas.openxmlformats.org/officeDocument/2006/relationships/hyperlink" Target="https://nhssurveys.org/surveys/survey/03-urgent-emergency-care/" TargetMode="External"/><Relationship Id="rId108" Type="http://schemas.openxmlformats.org/officeDocument/2006/relationships/hyperlink" Target="https://nhssurveys.org/survey-instructions/submitting-samples/" TargetMode="External"/><Relationship Id="rId124" Type="http://schemas.openxmlformats.org/officeDocument/2006/relationships/theme" Target="theme/theme1.xml"/><Relationship Id="rId54" Type="http://schemas.openxmlformats.org/officeDocument/2006/relationships/hyperlink" Target="http://nhssurveys.org/survey-instructions/universal-glossary/" TargetMode="External"/><Relationship Id="rId70" Type="http://schemas.openxmlformats.org/officeDocument/2006/relationships/image" Target="media/image22.jpeg"/><Relationship Id="rId91" Type="http://schemas.openxmlformats.org/officeDocument/2006/relationships/hyperlink" Target="https://nhssurveys.org/surveys/survey/03-urgent-emergency-care/" TargetMode="External"/><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hyperlink" Target="https://nhssurveys.org/contact-us/" TargetMode="External"/><Relationship Id="rId49" Type="http://schemas.openxmlformats.org/officeDocument/2006/relationships/image" Target="media/image16.png"/><Relationship Id="rId114" Type="http://schemas.openxmlformats.org/officeDocument/2006/relationships/hyperlink" Target="https://nhssurveys.org/surveys/survey/03-urgent-emergency-care" TargetMode="External"/><Relationship Id="rId119" Type="http://schemas.openxmlformats.org/officeDocument/2006/relationships/diagramQuickStyle" Target="diagrams/quickStyle4.xm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image" Target="media/image17.png"/><Relationship Id="rId60" Type="http://schemas.openxmlformats.org/officeDocument/2006/relationships/diagramData" Target="diagrams/data2.xml"/><Relationship Id="rId65" Type="http://schemas.openxmlformats.org/officeDocument/2006/relationships/image" Target="media/image19.jpeg"/><Relationship Id="rId73" Type="http://schemas.openxmlformats.org/officeDocument/2006/relationships/image" Target="media/image23.png"/><Relationship Id="rId81" Type="http://schemas.openxmlformats.org/officeDocument/2006/relationships/hyperlink" Target="https://nhssurveys.org/contact-us/" TargetMode="External"/><Relationship Id="rId86" Type="http://schemas.openxmlformats.org/officeDocument/2006/relationships/diagramColors" Target="diagrams/colors3.xml"/><Relationship Id="rId94" Type="http://schemas.openxmlformats.org/officeDocument/2006/relationships/header" Target="header3.xml"/><Relationship Id="rId99" Type="http://schemas.openxmlformats.org/officeDocument/2006/relationships/chart" Target="charts/chart1.xml"/><Relationship Id="rId101" Type="http://schemas.openxmlformats.org/officeDocument/2006/relationships/hyperlink" Target="https://nhssurveys.org/surveys/survey/03-urgent-emergency-care/" TargetMode="External"/><Relationship Id="rId122" Type="http://schemas.openxmlformats.org/officeDocument/2006/relationships/hyperlink" Target="mailto:emergency@surveycoordination.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PickerEurope.ac.uk" TargetMode="External"/><Relationship Id="rId18" Type="http://schemas.openxmlformats.org/officeDocument/2006/relationships/hyperlink" Target="https://nhssurveys.org/surveys/survey/03-urgent-emergency-care/" TargetMode="External"/><Relationship Id="rId39" Type="http://schemas.openxmlformats.org/officeDocument/2006/relationships/hyperlink" Target="mailto:emergency@surveycoordination.com" TargetMode="External"/><Relationship Id="rId109" Type="http://schemas.openxmlformats.org/officeDocument/2006/relationships/hyperlink" Target="https://nhssurveys.org/survey-instructions/submitting-samples/" TargetMode="External"/><Relationship Id="rId34" Type="http://schemas.openxmlformats.org/officeDocument/2006/relationships/hyperlink" Target="https://nhssurveys.org/surveys/survey/03-urgent-emergency-care/" TargetMode="External"/><Relationship Id="rId50" Type="http://schemas.openxmlformats.org/officeDocument/2006/relationships/hyperlink" Target="https://nhssurveys.org/contact-us/" TargetMode="External"/><Relationship Id="rId55" Type="http://schemas.openxmlformats.org/officeDocument/2006/relationships/diagramData" Target="diagrams/data1.xml"/><Relationship Id="rId97" Type="http://schemas.openxmlformats.org/officeDocument/2006/relationships/image" Target="media/image30.png"/><Relationship Id="rId104" Type="http://schemas.openxmlformats.org/officeDocument/2006/relationships/hyperlink" Target="https://nhssurveys.org/survey-instructions/submitting-samples/" TargetMode="External"/><Relationship Id="rId120" Type="http://schemas.openxmlformats.org/officeDocument/2006/relationships/diagramColors" Target="diagrams/colors4.xml"/><Relationship Id="rId7" Type="http://schemas.openxmlformats.org/officeDocument/2006/relationships/settings" Target="settings.xml"/><Relationship Id="rId71" Type="http://schemas.openxmlformats.org/officeDocument/2006/relationships/hyperlink" Target="https://digital.nhs.uk/developer/api-catalogue/demographics-batch-service" TargetMode="External"/><Relationship Id="rId92" Type="http://schemas.openxmlformats.org/officeDocument/2006/relationships/hyperlink" Target="https://nhssurveys.org/surveys/survey/03-urgent-emergency-care/"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eader" Target="header2.xml"/><Relationship Id="rId40" Type="http://schemas.openxmlformats.org/officeDocument/2006/relationships/hyperlink" Target="mailto:emergency@surveycoordination.com" TargetMode="External"/><Relationship Id="rId45" Type="http://schemas.openxmlformats.org/officeDocument/2006/relationships/hyperlink" Target="https://nhssurveys.org/surveys/survey/03-urgent-emergency-care/" TargetMode="External"/><Relationship Id="rId66" Type="http://schemas.openxmlformats.org/officeDocument/2006/relationships/image" Target="media/image20.jpeg"/><Relationship Id="rId87" Type="http://schemas.microsoft.com/office/2007/relationships/diagramDrawing" Target="diagrams/drawing3.xml"/><Relationship Id="rId110" Type="http://schemas.openxmlformats.org/officeDocument/2006/relationships/image" Target="media/image32.png"/><Relationship Id="rId115" Type="http://schemas.openxmlformats.org/officeDocument/2006/relationships/hyperlink" Target="https://nhssurveys.org/survey-instructions/submitting-samples/" TargetMode="External"/><Relationship Id="rId61" Type="http://schemas.openxmlformats.org/officeDocument/2006/relationships/diagramLayout" Target="diagrams/layout2.xml"/><Relationship Id="rId82" Type="http://schemas.openxmlformats.org/officeDocument/2006/relationships/hyperlink" Target="http://www.nhssurveys.org/contact" TargetMode="External"/><Relationship Id="rId19" Type="http://schemas.openxmlformats.org/officeDocument/2006/relationships/hyperlink" Target="https://nhssurveys.org/surveys/survey/03-urgent-emergency-care/" TargetMode="External"/><Relationship Id="rId14" Type="http://schemas.openxmlformats.org/officeDocument/2006/relationships/hyperlink" Target="http://www.picker.org" TargetMode="External"/><Relationship Id="rId30" Type="http://schemas.openxmlformats.org/officeDocument/2006/relationships/hyperlink" Target="https://nhssurveys.org/contact-us/" TargetMode="External"/><Relationship Id="rId35" Type="http://schemas.openxmlformats.org/officeDocument/2006/relationships/hyperlink" Target="https://www.datadictionary.nhs.uk/attributes/person_gender_code.html" TargetMode="External"/><Relationship Id="rId56" Type="http://schemas.openxmlformats.org/officeDocument/2006/relationships/diagramLayout" Target="diagrams/layout1.xml"/><Relationship Id="rId100" Type="http://schemas.openxmlformats.org/officeDocument/2006/relationships/chart" Target="charts/chart2.xml"/><Relationship Id="rId105" Type="http://schemas.openxmlformats.org/officeDocument/2006/relationships/hyperlink" Target="https://nhssurveys.org/survey-instructions/submitting-samples/" TargetMode="External"/><Relationship Id="rId8" Type="http://schemas.openxmlformats.org/officeDocument/2006/relationships/webSettings" Target="webSettings.xml"/><Relationship Id="rId51" Type="http://schemas.openxmlformats.org/officeDocument/2006/relationships/hyperlink" Target="https://nhssurveys.org/contact-us/" TargetMode="External"/><Relationship Id="rId72" Type="http://schemas.openxmlformats.org/officeDocument/2006/relationships/hyperlink" Target="https://nhssurveys.org/contact-us/" TargetMode="External"/><Relationship Id="rId93" Type="http://schemas.openxmlformats.org/officeDocument/2006/relationships/image" Target="media/image28.png"/><Relationship Id="rId98" Type="http://schemas.openxmlformats.org/officeDocument/2006/relationships/image" Target="media/image31.png"/><Relationship Id="rId121" Type="http://schemas.microsoft.com/office/2007/relationships/diagramDrawing" Target="diagrams/drawing4.xm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s://nhssurveys.org/surveys/survey/03-urgent-emergency-care/" TargetMode="External"/><Relationship Id="rId67" Type="http://schemas.openxmlformats.org/officeDocument/2006/relationships/hyperlink" Target="https://digital.nhs.uk/developer/api-catalogue/demographics-batch-service" TargetMode="External"/><Relationship Id="rId116" Type="http://schemas.openxmlformats.org/officeDocument/2006/relationships/hyperlink" Target="https://nhssurveys.org/surveys/survey/03-urgent-emergency-care/" TargetMode="External"/><Relationship Id="rId20" Type="http://schemas.openxmlformats.org/officeDocument/2006/relationships/hyperlink" Target="https://nhssurveys.org/surveys/survey/03-urgent-emergency-care/" TargetMode="External"/><Relationship Id="rId41" Type="http://schemas.openxmlformats.org/officeDocument/2006/relationships/hyperlink" Target="https://nhssurveys.org/surveys/survey/03-urgent-emergency-care/" TargetMode="External"/><Relationship Id="rId62" Type="http://schemas.openxmlformats.org/officeDocument/2006/relationships/diagramQuickStyle" Target="diagrams/quickStyle2.xml"/><Relationship Id="rId83" Type="http://schemas.openxmlformats.org/officeDocument/2006/relationships/diagramData" Target="diagrams/data3.xml"/><Relationship Id="rId88" Type="http://schemas.openxmlformats.org/officeDocument/2006/relationships/image" Target="media/image25.png"/><Relationship Id="rId111" Type="http://schemas.openxmlformats.org/officeDocument/2006/relationships/hyperlink" Target="https://nhssurveys.org/surveys/survey/03-urgent-emergency-care" TargetMode="External"/><Relationship Id="rId15" Type="http://schemas.openxmlformats.org/officeDocument/2006/relationships/hyperlink" Target="https://nhssurveys.org/surveys/survey/03-urgent-emergency-care/" TargetMode="External"/><Relationship Id="rId36" Type="http://schemas.openxmlformats.org/officeDocument/2006/relationships/hyperlink" Target="https://www.datadictionary.nhs.uk/data_elements/ethnic_category.html" TargetMode="External"/><Relationship Id="rId57" Type="http://schemas.openxmlformats.org/officeDocument/2006/relationships/diagramQuickStyle" Target="diagrams/quickStyle1.xml"/><Relationship Id="rId106" Type="http://schemas.openxmlformats.org/officeDocument/2006/relationships/hyperlink" Target="https://nhssurveys.org/survey-instructions/submitting-sampl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nhssurveys.org" TargetMode="External"/><Relationship Id="rId1" Type="http://schemas.openxmlformats.org/officeDocument/2006/relationships/hyperlink" Target="mailto:team@surveycoordination.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nhssurveys.org" TargetMode="External"/><Relationship Id="rId1" Type="http://schemas.openxmlformats.org/officeDocument/2006/relationships/hyperlink" Target="mailto:team@surveycoordinati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a:t>Age distribution for Type 1 patients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619764441209555E-2"/>
          <c:y val="0.17757009345794392"/>
          <c:w val="0.93609458744127572"/>
          <c:h val="0.66527260826287515"/>
        </c:manualLayout>
      </c:layout>
      <c:barChart>
        <c:barDir val="col"/>
        <c:grouping val="clustered"/>
        <c:varyColors val="0"/>
        <c:ser>
          <c:idx val="0"/>
          <c:order val="0"/>
          <c:spPr>
            <a:solidFill>
              <a:schemeClr val="accent1"/>
            </a:solidFill>
            <a:ln>
              <a:noFill/>
            </a:ln>
            <a:effectLst/>
          </c:spPr>
          <c:invertIfNegative val="0"/>
          <c:cat>
            <c:numRef>
              <c:f>Sheet1!$B$3:$B$96</c:f>
              <c:numCache>
                <c:formatCode>General</c:formatCode>
                <c:ptCount val="94"/>
                <c:pt idx="0">
                  <c:v>1910</c:v>
                </c:pt>
                <c:pt idx="1">
                  <c:v>1912</c:v>
                </c:pt>
                <c:pt idx="2">
                  <c:v>1913</c:v>
                </c:pt>
                <c:pt idx="3">
                  <c:v>1917</c:v>
                </c:pt>
                <c:pt idx="4">
                  <c:v>1919</c:v>
                </c:pt>
                <c:pt idx="5">
                  <c:v>1920</c:v>
                </c:pt>
                <c:pt idx="6">
                  <c:v>1921</c:v>
                </c:pt>
                <c:pt idx="7">
                  <c:v>1922</c:v>
                </c:pt>
                <c:pt idx="8">
                  <c:v>1923</c:v>
                </c:pt>
                <c:pt idx="9">
                  <c:v>1924</c:v>
                </c:pt>
                <c:pt idx="10">
                  <c:v>1925</c:v>
                </c:pt>
                <c:pt idx="11">
                  <c:v>1926</c:v>
                </c:pt>
                <c:pt idx="12">
                  <c:v>1927</c:v>
                </c:pt>
                <c:pt idx="13">
                  <c:v>1928</c:v>
                </c:pt>
                <c:pt idx="14">
                  <c:v>1929</c:v>
                </c:pt>
                <c:pt idx="15">
                  <c:v>1930</c:v>
                </c:pt>
                <c:pt idx="16">
                  <c:v>1931</c:v>
                </c:pt>
                <c:pt idx="17">
                  <c:v>1932</c:v>
                </c:pt>
                <c:pt idx="18">
                  <c:v>1933</c:v>
                </c:pt>
                <c:pt idx="19">
                  <c:v>1934</c:v>
                </c:pt>
                <c:pt idx="20">
                  <c:v>1935</c:v>
                </c:pt>
                <c:pt idx="21">
                  <c:v>1936</c:v>
                </c:pt>
                <c:pt idx="22">
                  <c:v>1937</c:v>
                </c:pt>
                <c:pt idx="23">
                  <c:v>1938</c:v>
                </c:pt>
                <c:pt idx="24">
                  <c:v>1939</c:v>
                </c:pt>
                <c:pt idx="25">
                  <c:v>1940</c:v>
                </c:pt>
                <c:pt idx="26">
                  <c:v>1941</c:v>
                </c:pt>
                <c:pt idx="27">
                  <c:v>1942</c:v>
                </c:pt>
                <c:pt idx="28">
                  <c:v>1943</c:v>
                </c:pt>
                <c:pt idx="29">
                  <c:v>1944</c:v>
                </c:pt>
                <c:pt idx="30">
                  <c:v>1945</c:v>
                </c:pt>
                <c:pt idx="31">
                  <c:v>1946</c:v>
                </c:pt>
                <c:pt idx="32">
                  <c:v>1947</c:v>
                </c:pt>
                <c:pt idx="33">
                  <c:v>1948</c:v>
                </c:pt>
                <c:pt idx="34">
                  <c:v>1949</c:v>
                </c:pt>
                <c:pt idx="35">
                  <c:v>1950</c:v>
                </c:pt>
                <c:pt idx="36">
                  <c:v>1951</c:v>
                </c:pt>
                <c:pt idx="37">
                  <c:v>1952</c:v>
                </c:pt>
                <c:pt idx="38">
                  <c:v>1953</c:v>
                </c:pt>
                <c:pt idx="39">
                  <c:v>1954</c:v>
                </c:pt>
                <c:pt idx="40">
                  <c:v>1955</c:v>
                </c:pt>
                <c:pt idx="41">
                  <c:v>1956</c:v>
                </c:pt>
                <c:pt idx="42">
                  <c:v>1957</c:v>
                </c:pt>
                <c:pt idx="43">
                  <c:v>1958</c:v>
                </c:pt>
                <c:pt idx="44">
                  <c:v>1959</c:v>
                </c:pt>
                <c:pt idx="45">
                  <c:v>1960</c:v>
                </c:pt>
                <c:pt idx="46">
                  <c:v>1961</c:v>
                </c:pt>
                <c:pt idx="47">
                  <c:v>1962</c:v>
                </c:pt>
                <c:pt idx="48">
                  <c:v>1963</c:v>
                </c:pt>
                <c:pt idx="49">
                  <c:v>1964</c:v>
                </c:pt>
                <c:pt idx="50">
                  <c:v>1965</c:v>
                </c:pt>
                <c:pt idx="51">
                  <c:v>1966</c:v>
                </c:pt>
                <c:pt idx="52">
                  <c:v>1967</c:v>
                </c:pt>
                <c:pt idx="53">
                  <c:v>1968</c:v>
                </c:pt>
                <c:pt idx="54">
                  <c:v>1969</c:v>
                </c:pt>
                <c:pt idx="55">
                  <c:v>1970</c:v>
                </c:pt>
                <c:pt idx="56">
                  <c:v>1971</c:v>
                </c:pt>
                <c:pt idx="57">
                  <c:v>1972</c:v>
                </c:pt>
                <c:pt idx="58">
                  <c:v>1973</c:v>
                </c:pt>
                <c:pt idx="59">
                  <c:v>1974</c:v>
                </c:pt>
                <c:pt idx="60">
                  <c:v>1975</c:v>
                </c:pt>
                <c:pt idx="61">
                  <c:v>1976</c:v>
                </c:pt>
                <c:pt idx="62">
                  <c:v>1977</c:v>
                </c:pt>
                <c:pt idx="63">
                  <c:v>1978</c:v>
                </c:pt>
                <c:pt idx="64">
                  <c:v>1979</c:v>
                </c:pt>
                <c:pt idx="65">
                  <c:v>1980</c:v>
                </c:pt>
                <c:pt idx="66">
                  <c:v>1981</c:v>
                </c:pt>
                <c:pt idx="67">
                  <c:v>1982</c:v>
                </c:pt>
                <c:pt idx="68">
                  <c:v>1983</c:v>
                </c:pt>
                <c:pt idx="69">
                  <c:v>1984</c:v>
                </c:pt>
                <c:pt idx="70">
                  <c:v>1985</c:v>
                </c:pt>
                <c:pt idx="71">
                  <c:v>1986</c:v>
                </c:pt>
                <c:pt idx="72">
                  <c:v>1987</c:v>
                </c:pt>
                <c:pt idx="73">
                  <c:v>1988</c:v>
                </c:pt>
                <c:pt idx="74">
                  <c:v>1989</c:v>
                </c:pt>
                <c:pt idx="75">
                  <c:v>1990</c:v>
                </c:pt>
                <c:pt idx="76">
                  <c:v>1991</c:v>
                </c:pt>
                <c:pt idx="77">
                  <c:v>1992</c:v>
                </c:pt>
                <c:pt idx="78">
                  <c:v>1993</c:v>
                </c:pt>
                <c:pt idx="79">
                  <c:v>1994</c:v>
                </c:pt>
                <c:pt idx="80">
                  <c:v>1995</c:v>
                </c:pt>
                <c:pt idx="81">
                  <c:v>1996</c:v>
                </c:pt>
                <c:pt idx="82">
                  <c:v>1997</c:v>
                </c:pt>
                <c:pt idx="83">
                  <c:v>1998</c:v>
                </c:pt>
                <c:pt idx="84">
                  <c:v>1999</c:v>
                </c:pt>
                <c:pt idx="85">
                  <c:v>2000</c:v>
                </c:pt>
                <c:pt idx="86">
                  <c:v>2001</c:v>
                </c:pt>
                <c:pt idx="87">
                  <c:v>2002</c:v>
                </c:pt>
                <c:pt idx="88">
                  <c:v>2003</c:v>
                </c:pt>
                <c:pt idx="89">
                  <c:v>2004</c:v>
                </c:pt>
                <c:pt idx="90">
                  <c:v>2005</c:v>
                </c:pt>
                <c:pt idx="91">
                  <c:v>2006</c:v>
                </c:pt>
                <c:pt idx="92">
                  <c:v>2007</c:v>
                </c:pt>
                <c:pt idx="93">
                  <c:v>2008</c:v>
                </c:pt>
              </c:numCache>
            </c:numRef>
          </c:cat>
          <c:val>
            <c:numRef>
              <c:f>Sheet1!$C$3:$C$96</c:f>
              <c:numCache>
                <c:formatCode>###0.0</c:formatCode>
                <c:ptCount val="94"/>
                <c:pt idx="0">
                  <c:v>7.7519379844961239E-4</c:v>
                </c:pt>
                <c:pt idx="1">
                  <c:v>7.7519379844961239E-4</c:v>
                </c:pt>
                <c:pt idx="2">
                  <c:v>7.7519379844961239E-4</c:v>
                </c:pt>
                <c:pt idx="3">
                  <c:v>7.7519379844961239E-4</c:v>
                </c:pt>
                <c:pt idx="4">
                  <c:v>1.5503875968992248E-3</c:v>
                </c:pt>
                <c:pt idx="5">
                  <c:v>5.4263565891472867E-3</c:v>
                </c:pt>
                <c:pt idx="6">
                  <c:v>1.0852713178294573E-2</c:v>
                </c:pt>
                <c:pt idx="7">
                  <c:v>1.8604651162790697E-2</c:v>
                </c:pt>
                <c:pt idx="8">
                  <c:v>2.0930232558139535E-2</c:v>
                </c:pt>
                <c:pt idx="9">
                  <c:v>5.0387596899224806E-2</c:v>
                </c:pt>
                <c:pt idx="10">
                  <c:v>8.0620155038759689E-2</c:v>
                </c:pt>
                <c:pt idx="11">
                  <c:v>0.11627906976744186</c:v>
                </c:pt>
                <c:pt idx="12">
                  <c:v>0.15348837209302324</c:v>
                </c:pt>
                <c:pt idx="13">
                  <c:v>0.21627906976744185</c:v>
                </c:pt>
                <c:pt idx="14">
                  <c:v>0.28294573643410853</c:v>
                </c:pt>
                <c:pt idx="15">
                  <c:v>0.37286821705426354</c:v>
                </c:pt>
                <c:pt idx="16">
                  <c:v>0.44651162790697674</c:v>
                </c:pt>
                <c:pt idx="17">
                  <c:v>0.57906976744186045</c:v>
                </c:pt>
                <c:pt idx="18">
                  <c:v>0.62945736434108523</c:v>
                </c:pt>
                <c:pt idx="19">
                  <c:v>0.76124031007751936</c:v>
                </c:pt>
                <c:pt idx="20">
                  <c:v>0.84186046511627899</c:v>
                </c:pt>
                <c:pt idx="21">
                  <c:v>0.94573643410852704</c:v>
                </c:pt>
                <c:pt idx="22">
                  <c:v>1.0201550387596898</c:v>
                </c:pt>
                <c:pt idx="23">
                  <c:v>1.0589147286821705</c:v>
                </c:pt>
                <c:pt idx="24">
                  <c:v>1.0658914728682169</c:v>
                </c:pt>
                <c:pt idx="25">
                  <c:v>1.096124031007752</c:v>
                </c:pt>
                <c:pt idx="26">
                  <c:v>1.0813953488372092</c:v>
                </c:pt>
                <c:pt idx="27">
                  <c:v>1.1953488372093024</c:v>
                </c:pt>
                <c:pt idx="28">
                  <c:v>1.2395348837209301</c:v>
                </c:pt>
                <c:pt idx="29">
                  <c:v>1.3519379844961239</c:v>
                </c:pt>
                <c:pt idx="30">
                  <c:v>1.213953488372093</c:v>
                </c:pt>
                <c:pt idx="31">
                  <c:v>1.4372093023255814</c:v>
                </c:pt>
                <c:pt idx="32">
                  <c:v>1.5612403100775194</c:v>
                </c:pt>
                <c:pt idx="33">
                  <c:v>1.3410852713178296</c:v>
                </c:pt>
                <c:pt idx="34">
                  <c:v>1.2558139534883721</c:v>
                </c:pt>
                <c:pt idx="35">
                  <c:v>1.1775193798449612</c:v>
                </c:pt>
                <c:pt idx="36">
                  <c:v>1.1364341085271317</c:v>
                </c:pt>
                <c:pt idx="37">
                  <c:v>1.1310077519379844</c:v>
                </c:pt>
                <c:pt idx="38">
                  <c:v>1.14031007751938</c:v>
                </c:pt>
                <c:pt idx="39">
                  <c:v>1.0930232558139534</c:v>
                </c:pt>
                <c:pt idx="40">
                  <c:v>1.0930232558139534</c:v>
                </c:pt>
                <c:pt idx="41">
                  <c:v>1.1651162790697673</c:v>
                </c:pt>
                <c:pt idx="42">
                  <c:v>1.2077519379844961</c:v>
                </c:pt>
                <c:pt idx="43">
                  <c:v>1.2155038759689922</c:v>
                </c:pt>
                <c:pt idx="44">
                  <c:v>1.241860465116279</c:v>
                </c:pt>
                <c:pt idx="45">
                  <c:v>1.3162790697674418</c:v>
                </c:pt>
                <c:pt idx="46">
                  <c:v>1.3457364341085269</c:v>
                </c:pt>
                <c:pt idx="47">
                  <c:v>1.3658914728682172</c:v>
                </c:pt>
                <c:pt idx="48">
                  <c:v>1.3806201550387598</c:v>
                </c:pt>
                <c:pt idx="49">
                  <c:v>1.4155038759689922</c:v>
                </c:pt>
                <c:pt idx="50">
                  <c:v>1.3658914728682172</c:v>
                </c:pt>
                <c:pt idx="51">
                  <c:v>1.3403100775193799</c:v>
                </c:pt>
                <c:pt idx="52">
                  <c:v>1.3488372093023255</c:v>
                </c:pt>
                <c:pt idx="53">
                  <c:v>1.4224806201550386</c:v>
                </c:pt>
                <c:pt idx="54">
                  <c:v>1.3589147286821706</c:v>
                </c:pt>
                <c:pt idx="55">
                  <c:v>1.3589147286821706</c:v>
                </c:pt>
                <c:pt idx="56">
                  <c:v>1.3434108527131783</c:v>
                </c:pt>
                <c:pt idx="57">
                  <c:v>1.3310077519379844</c:v>
                </c:pt>
                <c:pt idx="58">
                  <c:v>1.2906976744186047</c:v>
                </c:pt>
                <c:pt idx="59">
                  <c:v>1.2372093023255815</c:v>
                </c:pt>
                <c:pt idx="60">
                  <c:v>1.230232558139535</c:v>
                </c:pt>
                <c:pt idx="61">
                  <c:v>1.1930232558139535</c:v>
                </c:pt>
                <c:pt idx="62">
                  <c:v>1.1589147286821704</c:v>
                </c:pt>
                <c:pt idx="63">
                  <c:v>1.2341085271317829</c:v>
                </c:pt>
                <c:pt idx="64">
                  <c:v>1.2992248062015503</c:v>
                </c:pt>
                <c:pt idx="65">
                  <c:v>1.3736434108527131</c:v>
                </c:pt>
                <c:pt idx="66">
                  <c:v>1.3356589147286821</c:v>
                </c:pt>
                <c:pt idx="67">
                  <c:v>1.3961240310077518</c:v>
                </c:pt>
                <c:pt idx="68">
                  <c:v>1.4333333333333333</c:v>
                </c:pt>
                <c:pt idx="69">
                  <c:v>1.4379844961240311</c:v>
                </c:pt>
                <c:pt idx="70">
                  <c:v>1.4697674418604652</c:v>
                </c:pt>
                <c:pt idx="71">
                  <c:v>1.5232558139534884</c:v>
                </c:pt>
                <c:pt idx="72">
                  <c:v>1.5217054263565892</c:v>
                </c:pt>
                <c:pt idx="73">
                  <c:v>1.5674418604651161</c:v>
                </c:pt>
                <c:pt idx="74">
                  <c:v>1.554263565891473</c:v>
                </c:pt>
                <c:pt idx="75">
                  <c:v>1.5806201550387595</c:v>
                </c:pt>
                <c:pt idx="76">
                  <c:v>1.5844961240310078</c:v>
                </c:pt>
                <c:pt idx="77">
                  <c:v>1.5348837209302326</c:v>
                </c:pt>
                <c:pt idx="78">
                  <c:v>1.5178294573643412</c:v>
                </c:pt>
                <c:pt idx="79">
                  <c:v>1.4883720930232558</c:v>
                </c:pt>
                <c:pt idx="80">
                  <c:v>1.451937984496124</c:v>
                </c:pt>
                <c:pt idx="81">
                  <c:v>1.4565891472868218</c:v>
                </c:pt>
                <c:pt idx="82">
                  <c:v>1.4480620155038759</c:v>
                </c:pt>
                <c:pt idx="83">
                  <c:v>1.4449612403100776</c:v>
                </c:pt>
                <c:pt idx="84">
                  <c:v>1.3852713178294573</c:v>
                </c:pt>
                <c:pt idx="85">
                  <c:v>1.3511627906976744</c:v>
                </c:pt>
                <c:pt idx="86">
                  <c:v>1.3496124031007752</c:v>
                </c:pt>
                <c:pt idx="87">
                  <c:v>1.3852713178294573</c:v>
                </c:pt>
                <c:pt idx="88">
                  <c:v>1.441860465116279</c:v>
                </c:pt>
                <c:pt idx="89">
                  <c:v>1.5139534883720929</c:v>
                </c:pt>
                <c:pt idx="90">
                  <c:v>1.4193798449612403</c:v>
                </c:pt>
                <c:pt idx="91">
                  <c:v>1.2767441860465116</c:v>
                </c:pt>
                <c:pt idx="92">
                  <c:v>1.1868217054263566</c:v>
                </c:pt>
                <c:pt idx="93">
                  <c:v>0.1744186046511628</c:v>
                </c:pt>
              </c:numCache>
            </c:numRef>
          </c:val>
          <c:extLst>
            <c:ext xmlns:c16="http://schemas.microsoft.com/office/drawing/2014/chart" uri="{C3380CC4-5D6E-409C-BE32-E72D297353CC}">
              <c16:uniqueId val="{00000000-2BB6-4A46-BA66-06B602D197BD}"/>
            </c:ext>
          </c:extLst>
        </c:ser>
        <c:dLbls>
          <c:showLegendKey val="0"/>
          <c:showVal val="0"/>
          <c:showCatName val="0"/>
          <c:showSerName val="0"/>
          <c:showPercent val="0"/>
          <c:showBubbleSize val="0"/>
        </c:dLbls>
        <c:gapWidth val="219"/>
        <c:overlap val="-27"/>
        <c:axId val="1250374848"/>
        <c:axId val="1250377248"/>
      </c:barChart>
      <c:catAx>
        <c:axId val="12503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0377248"/>
        <c:crosses val="autoZero"/>
        <c:auto val="1"/>
        <c:lblAlgn val="ctr"/>
        <c:lblOffset val="100"/>
        <c:noMultiLvlLbl val="0"/>
      </c:catAx>
      <c:valAx>
        <c:axId val="125037724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037484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a:t>Age distribution for Type 3 patients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Sheet2!$B$3:$B$88</c:f>
              <c:numCache>
                <c:formatCode>General</c:formatCode>
                <c:ptCount val="86"/>
                <c:pt idx="0">
                  <c:v>1923</c:v>
                </c:pt>
                <c:pt idx="1">
                  <c:v>1924</c:v>
                </c:pt>
                <c:pt idx="2">
                  <c:v>1925</c:v>
                </c:pt>
                <c:pt idx="3">
                  <c:v>1926</c:v>
                </c:pt>
                <c:pt idx="4">
                  <c:v>1927</c:v>
                </c:pt>
                <c:pt idx="5">
                  <c:v>1928</c:v>
                </c:pt>
                <c:pt idx="6">
                  <c:v>1929</c:v>
                </c:pt>
                <c:pt idx="7">
                  <c:v>1930</c:v>
                </c:pt>
                <c:pt idx="8">
                  <c:v>1931</c:v>
                </c:pt>
                <c:pt idx="9">
                  <c:v>1932</c:v>
                </c:pt>
                <c:pt idx="10">
                  <c:v>1933</c:v>
                </c:pt>
                <c:pt idx="11">
                  <c:v>1934</c:v>
                </c:pt>
                <c:pt idx="12">
                  <c:v>1935</c:v>
                </c:pt>
                <c:pt idx="13">
                  <c:v>1936</c:v>
                </c:pt>
                <c:pt idx="14">
                  <c:v>1937</c:v>
                </c:pt>
                <c:pt idx="15">
                  <c:v>1938</c:v>
                </c:pt>
                <c:pt idx="16">
                  <c:v>1939</c:v>
                </c:pt>
                <c:pt idx="17">
                  <c:v>1940</c:v>
                </c:pt>
                <c:pt idx="18">
                  <c:v>1941</c:v>
                </c:pt>
                <c:pt idx="19">
                  <c:v>1942</c:v>
                </c:pt>
                <c:pt idx="20">
                  <c:v>1943</c:v>
                </c:pt>
                <c:pt idx="21">
                  <c:v>1944</c:v>
                </c:pt>
                <c:pt idx="22">
                  <c:v>1945</c:v>
                </c:pt>
                <c:pt idx="23">
                  <c:v>1946</c:v>
                </c:pt>
                <c:pt idx="24">
                  <c:v>1947</c:v>
                </c:pt>
                <c:pt idx="25">
                  <c:v>1948</c:v>
                </c:pt>
                <c:pt idx="26">
                  <c:v>1949</c:v>
                </c:pt>
                <c:pt idx="27">
                  <c:v>1950</c:v>
                </c:pt>
                <c:pt idx="28">
                  <c:v>1951</c:v>
                </c:pt>
                <c:pt idx="29">
                  <c:v>1952</c:v>
                </c:pt>
                <c:pt idx="30">
                  <c:v>1953</c:v>
                </c:pt>
                <c:pt idx="31">
                  <c:v>1954</c:v>
                </c:pt>
                <c:pt idx="32">
                  <c:v>1955</c:v>
                </c:pt>
                <c:pt idx="33">
                  <c:v>1956</c:v>
                </c:pt>
                <c:pt idx="34">
                  <c:v>1957</c:v>
                </c:pt>
                <c:pt idx="35">
                  <c:v>1958</c:v>
                </c:pt>
                <c:pt idx="36">
                  <c:v>1959</c:v>
                </c:pt>
                <c:pt idx="37">
                  <c:v>1960</c:v>
                </c:pt>
                <c:pt idx="38">
                  <c:v>1961</c:v>
                </c:pt>
                <c:pt idx="39">
                  <c:v>1962</c:v>
                </c:pt>
                <c:pt idx="40">
                  <c:v>1963</c:v>
                </c:pt>
                <c:pt idx="41">
                  <c:v>1964</c:v>
                </c:pt>
                <c:pt idx="42">
                  <c:v>1965</c:v>
                </c:pt>
                <c:pt idx="43">
                  <c:v>1966</c:v>
                </c:pt>
                <c:pt idx="44">
                  <c:v>1967</c:v>
                </c:pt>
                <c:pt idx="45">
                  <c:v>1968</c:v>
                </c:pt>
                <c:pt idx="46">
                  <c:v>1969</c:v>
                </c:pt>
                <c:pt idx="47">
                  <c:v>1970</c:v>
                </c:pt>
                <c:pt idx="48">
                  <c:v>1971</c:v>
                </c:pt>
                <c:pt idx="49">
                  <c:v>1972</c:v>
                </c:pt>
                <c:pt idx="50">
                  <c:v>1973</c:v>
                </c:pt>
                <c:pt idx="51">
                  <c:v>1974</c:v>
                </c:pt>
                <c:pt idx="52">
                  <c:v>1975</c:v>
                </c:pt>
                <c:pt idx="53">
                  <c:v>1976</c:v>
                </c:pt>
                <c:pt idx="54">
                  <c:v>1977</c:v>
                </c:pt>
                <c:pt idx="55">
                  <c:v>1978</c:v>
                </c:pt>
                <c:pt idx="56">
                  <c:v>1979</c:v>
                </c:pt>
                <c:pt idx="57">
                  <c:v>1980</c:v>
                </c:pt>
                <c:pt idx="58">
                  <c:v>1981</c:v>
                </c:pt>
                <c:pt idx="59">
                  <c:v>1982</c:v>
                </c:pt>
                <c:pt idx="60">
                  <c:v>1983</c:v>
                </c:pt>
                <c:pt idx="61">
                  <c:v>1984</c:v>
                </c:pt>
                <c:pt idx="62">
                  <c:v>1985</c:v>
                </c:pt>
                <c:pt idx="63">
                  <c:v>1986</c:v>
                </c:pt>
                <c:pt idx="64">
                  <c:v>1987</c:v>
                </c:pt>
                <c:pt idx="65">
                  <c:v>1988</c:v>
                </c:pt>
                <c:pt idx="66">
                  <c:v>1989</c:v>
                </c:pt>
                <c:pt idx="67">
                  <c:v>1990</c:v>
                </c:pt>
                <c:pt idx="68">
                  <c:v>1991</c:v>
                </c:pt>
                <c:pt idx="69">
                  <c:v>1992</c:v>
                </c:pt>
                <c:pt idx="70">
                  <c:v>1993</c:v>
                </c:pt>
                <c:pt idx="71">
                  <c:v>1994</c:v>
                </c:pt>
                <c:pt idx="72">
                  <c:v>1995</c:v>
                </c:pt>
                <c:pt idx="73">
                  <c:v>1996</c:v>
                </c:pt>
                <c:pt idx="74">
                  <c:v>1997</c:v>
                </c:pt>
                <c:pt idx="75">
                  <c:v>1998</c:v>
                </c:pt>
                <c:pt idx="76">
                  <c:v>1999</c:v>
                </c:pt>
                <c:pt idx="77">
                  <c:v>2000</c:v>
                </c:pt>
                <c:pt idx="78">
                  <c:v>2001</c:v>
                </c:pt>
                <c:pt idx="79">
                  <c:v>2002</c:v>
                </c:pt>
                <c:pt idx="80">
                  <c:v>2003</c:v>
                </c:pt>
                <c:pt idx="81">
                  <c:v>2004</c:v>
                </c:pt>
                <c:pt idx="82">
                  <c:v>2005</c:v>
                </c:pt>
                <c:pt idx="83">
                  <c:v>2006</c:v>
                </c:pt>
                <c:pt idx="84">
                  <c:v>2007</c:v>
                </c:pt>
                <c:pt idx="85">
                  <c:v>2008</c:v>
                </c:pt>
              </c:numCache>
            </c:numRef>
          </c:cat>
          <c:val>
            <c:numRef>
              <c:f>Sheet2!$C$3:$C$88</c:f>
              <c:numCache>
                <c:formatCode>###0.0</c:formatCode>
                <c:ptCount val="86"/>
                <c:pt idx="0">
                  <c:v>2.4695016545661086E-3</c:v>
                </c:pt>
                <c:pt idx="1">
                  <c:v>9.8780066182644344E-3</c:v>
                </c:pt>
                <c:pt idx="2">
                  <c:v>4.9390033091322172E-3</c:v>
                </c:pt>
                <c:pt idx="3">
                  <c:v>2.4695016545661089E-2</c:v>
                </c:pt>
                <c:pt idx="4">
                  <c:v>2.4695016545661089E-2</c:v>
                </c:pt>
                <c:pt idx="5">
                  <c:v>3.457302316392552E-2</c:v>
                </c:pt>
                <c:pt idx="6">
                  <c:v>5.6798538055020498E-2</c:v>
                </c:pt>
                <c:pt idx="7">
                  <c:v>0.12100558107373932</c:v>
                </c:pt>
                <c:pt idx="8">
                  <c:v>0.1185360794191732</c:v>
                </c:pt>
                <c:pt idx="9">
                  <c:v>0.13088358769200376</c:v>
                </c:pt>
                <c:pt idx="10">
                  <c:v>0.19509063071072258</c:v>
                </c:pt>
                <c:pt idx="11">
                  <c:v>0.26423667703857362</c:v>
                </c:pt>
                <c:pt idx="12">
                  <c:v>0.25435867042030919</c:v>
                </c:pt>
                <c:pt idx="13">
                  <c:v>0.30868770682076357</c:v>
                </c:pt>
                <c:pt idx="14">
                  <c:v>0.37783375314861462</c:v>
                </c:pt>
                <c:pt idx="15">
                  <c:v>0.39758976638514348</c:v>
                </c:pt>
                <c:pt idx="16">
                  <c:v>0.42228478293080457</c:v>
                </c:pt>
                <c:pt idx="17">
                  <c:v>0.45191880278559782</c:v>
                </c:pt>
                <c:pt idx="18">
                  <c:v>0.48155282264039118</c:v>
                </c:pt>
                <c:pt idx="19">
                  <c:v>0.59268039709586606</c:v>
                </c:pt>
                <c:pt idx="20">
                  <c:v>0.65688744011458489</c:v>
                </c:pt>
                <c:pt idx="21">
                  <c:v>0.72603348644243593</c:v>
                </c:pt>
                <c:pt idx="22">
                  <c:v>0.65194843680545267</c:v>
                </c:pt>
                <c:pt idx="23">
                  <c:v>0.83716106089791087</c:v>
                </c:pt>
                <c:pt idx="24">
                  <c:v>0.95322763866251792</c:v>
                </c:pt>
                <c:pt idx="25">
                  <c:v>0.83222205758877854</c:v>
                </c:pt>
                <c:pt idx="26">
                  <c:v>0.86432557909813801</c:v>
                </c:pt>
                <c:pt idx="27">
                  <c:v>0.76554551291549366</c:v>
                </c:pt>
                <c:pt idx="28">
                  <c:v>0.80011853607941918</c:v>
                </c:pt>
                <c:pt idx="29">
                  <c:v>0.77048451622462588</c:v>
                </c:pt>
                <c:pt idx="30">
                  <c:v>0.83222205758877854</c:v>
                </c:pt>
                <c:pt idx="31">
                  <c:v>0.83222205758877854</c:v>
                </c:pt>
                <c:pt idx="32">
                  <c:v>0.89149009729836515</c:v>
                </c:pt>
                <c:pt idx="33">
                  <c:v>0.95075813700795186</c:v>
                </c:pt>
                <c:pt idx="34">
                  <c:v>1.0297821899540673</c:v>
                </c:pt>
                <c:pt idx="35">
                  <c:v>1.0520077048451622</c:v>
                </c:pt>
                <c:pt idx="36">
                  <c:v>1.13597076110041</c:v>
                </c:pt>
                <c:pt idx="37">
                  <c:v>1.205116807428261</c:v>
                </c:pt>
                <c:pt idx="38">
                  <c:v>1.182891292537166</c:v>
                </c:pt>
                <c:pt idx="39">
                  <c:v>1.2964883686472071</c:v>
                </c:pt>
                <c:pt idx="40">
                  <c:v>1.4026769397935497</c:v>
                </c:pt>
                <c:pt idx="41">
                  <c:v>1.410085444757248</c:v>
                </c:pt>
                <c:pt idx="42">
                  <c:v>1.4421889662666074</c:v>
                </c:pt>
                <c:pt idx="43">
                  <c:v>1.4298414579937768</c:v>
                </c:pt>
                <c:pt idx="44">
                  <c:v>1.338469896774831</c:v>
                </c:pt>
                <c:pt idx="45">
                  <c:v>1.4594754778485701</c:v>
                </c:pt>
                <c:pt idx="46">
                  <c:v>1.4421889662666074</c:v>
                </c:pt>
                <c:pt idx="47">
                  <c:v>1.4619449795031363</c:v>
                </c:pt>
                <c:pt idx="48">
                  <c:v>1.5681335506494789</c:v>
                </c:pt>
                <c:pt idx="49">
                  <c:v>1.4347804613029091</c:v>
                </c:pt>
                <c:pt idx="50">
                  <c:v>1.4298414579937768</c:v>
                </c:pt>
                <c:pt idx="51">
                  <c:v>1.345878401738529</c:v>
                </c:pt>
                <c:pt idx="52">
                  <c:v>1.4002074381389835</c:v>
                </c:pt>
                <c:pt idx="53">
                  <c:v>1.385390428211587</c:v>
                </c:pt>
                <c:pt idx="54">
                  <c:v>1.410085444757248</c:v>
                </c:pt>
                <c:pt idx="55">
                  <c:v>1.4940485010124955</c:v>
                </c:pt>
                <c:pt idx="56">
                  <c:v>1.5335605274855535</c:v>
                </c:pt>
                <c:pt idx="57">
                  <c:v>1.684200128414086</c:v>
                </c:pt>
                <c:pt idx="58">
                  <c:v>1.6323405936681978</c:v>
                </c:pt>
                <c:pt idx="59">
                  <c:v>1.6669136168321232</c:v>
                </c:pt>
                <c:pt idx="60">
                  <c:v>1.7780411912875982</c:v>
                </c:pt>
                <c:pt idx="61">
                  <c:v>1.800266706178693</c:v>
                </c:pt>
                <c:pt idx="62">
                  <c:v>1.792858201214995</c:v>
                </c:pt>
                <c:pt idx="63">
                  <c:v>1.9039857756704697</c:v>
                </c:pt>
                <c:pt idx="64">
                  <c:v>1.8669432508519781</c:v>
                </c:pt>
                <c:pt idx="65">
                  <c:v>1.9509063071072259</c:v>
                </c:pt>
                <c:pt idx="66">
                  <c:v>1.9434978021435276</c:v>
                </c:pt>
                <c:pt idx="67">
                  <c:v>1.9039857756704697</c:v>
                </c:pt>
                <c:pt idx="68">
                  <c:v>1.9756013236528869</c:v>
                </c:pt>
                <c:pt idx="69">
                  <c:v>2.0373388650170394</c:v>
                </c:pt>
                <c:pt idx="70">
                  <c:v>1.9311502938706968</c:v>
                </c:pt>
                <c:pt idx="71">
                  <c:v>1.9706623203437548</c:v>
                </c:pt>
                <c:pt idx="72">
                  <c:v>1.9237417889069983</c:v>
                </c:pt>
                <c:pt idx="73">
                  <c:v>1.9731318219983207</c:v>
                </c:pt>
                <c:pt idx="74">
                  <c:v>2.0842593964537954</c:v>
                </c:pt>
                <c:pt idx="75">
                  <c:v>1.9459673037980934</c:v>
                </c:pt>
                <c:pt idx="76">
                  <c:v>1.8916382673976391</c:v>
                </c:pt>
                <c:pt idx="77">
                  <c:v>1.9434978021435276</c:v>
                </c:pt>
                <c:pt idx="78">
                  <c:v>1.8644737491974119</c:v>
                </c:pt>
                <c:pt idx="79">
                  <c:v>1.8916382673976391</c:v>
                </c:pt>
                <c:pt idx="80">
                  <c:v>1.955845310416358</c:v>
                </c:pt>
                <c:pt idx="81">
                  <c:v>2.0151133501259446</c:v>
                </c:pt>
                <c:pt idx="82">
                  <c:v>1.955845310416358</c:v>
                </c:pt>
                <c:pt idx="83">
                  <c:v>1.7360596631599743</c:v>
                </c:pt>
                <c:pt idx="84">
                  <c:v>1.775571689633032</c:v>
                </c:pt>
                <c:pt idx="85">
                  <c:v>0.27411468365683805</c:v>
                </c:pt>
              </c:numCache>
            </c:numRef>
          </c:val>
          <c:extLst>
            <c:ext xmlns:c16="http://schemas.microsoft.com/office/drawing/2014/chart" uri="{C3380CC4-5D6E-409C-BE32-E72D297353CC}">
              <c16:uniqueId val="{00000000-6737-457A-9DD2-A7C7D4593AB4}"/>
            </c:ext>
          </c:extLst>
        </c:ser>
        <c:dLbls>
          <c:showLegendKey val="0"/>
          <c:showVal val="0"/>
          <c:showCatName val="0"/>
          <c:showSerName val="0"/>
          <c:showPercent val="0"/>
          <c:showBubbleSize val="0"/>
        </c:dLbls>
        <c:gapWidth val="219"/>
        <c:overlap val="-27"/>
        <c:axId val="1250374848"/>
        <c:axId val="1250377248"/>
      </c:barChart>
      <c:catAx>
        <c:axId val="125037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0377248"/>
        <c:crosses val="autoZero"/>
        <c:auto val="1"/>
        <c:lblAlgn val="ctr"/>
        <c:lblOffset val="100"/>
        <c:noMultiLvlLbl val="0"/>
      </c:catAx>
      <c:valAx>
        <c:axId val="125037724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037484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4.xml.rels><?xml version="1.0" encoding="UTF-8" standalone="yes"?>
<Relationships xmlns="http://schemas.openxmlformats.org/package/2006/relationships"><Relationship Id="rId3" Type="http://schemas.openxmlformats.org/officeDocument/2006/relationships/hyperlink" Target="#_For_in-house_trusts_1"/><Relationship Id="rId2" Type="http://schemas.openxmlformats.org/officeDocument/2006/relationships/hyperlink" Target="http://www.nhssurveys.org/contact" TargetMode="External"/><Relationship Id="rId1" Type="http://schemas.openxmlformats.org/officeDocument/2006/relationships/hyperlink" Target="http://www.nhssurveys.org/Filestore/Generic_instructions/Generic_Submitting_sample_V6.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E35B76-B5DC-42DA-A843-471F81A3047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A8B85948-4A1F-4958-8F26-618EBD38C2A4}">
      <dgm:prSet phldrT="[Text]" custT="1"/>
      <dgm:spPr>
        <a:solidFill>
          <a:srgbClr val="007A4E"/>
        </a:solidFill>
      </dgm:spPr>
      <dgm:t>
        <a:bodyPr/>
        <a:lstStyle/>
        <a:p>
          <a:r>
            <a:rPr lang="en-GB" sz="1100" b="1">
              <a:latin typeface="Arial" panose="020B0604020202020204" pitchFamily="34" charset="0"/>
              <a:cs typeface="Arial" panose="020B0604020202020204" pitchFamily="34" charset="0"/>
            </a:rPr>
            <a:t>Trust checks</a:t>
          </a:r>
        </a:p>
      </dgm:t>
    </dgm:pt>
    <dgm:pt modelId="{A8AA46B4-5AC1-4ECB-88F9-3C91FC6C4FD8}" type="parTrans" cxnId="{89A11E3F-AEC5-47B8-9B11-E48C68D5BC34}">
      <dgm:prSet/>
      <dgm:spPr/>
      <dgm:t>
        <a:bodyPr/>
        <a:lstStyle/>
        <a:p>
          <a:endParaRPr lang="en-GB" sz="1100">
            <a:latin typeface="Segoe UI Light" panose="020B0502040204020203" pitchFamily="34" charset="0"/>
            <a:cs typeface="Segoe UI Light" panose="020B0502040204020203" pitchFamily="34" charset="0"/>
          </a:endParaRPr>
        </a:p>
      </dgm:t>
    </dgm:pt>
    <dgm:pt modelId="{EC6664B8-19BB-4172-8B7A-4B1DEC0434E5}" type="sibTrans" cxnId="{89A11E3F-AEC5-47B8-9B11-E48C68D5BC34}">
      <dgm:prSet/>
      <dgm:spPr/>
      <dgm:t>
        <a:bodyPr/>
        <a:lstStyle/>
        <a:p>
          <a:endParaRPr lang="en-GB" sz="1100">
            <a:latin typeface="Segoe UI Light" panose="020B0502040204020203" pitchFamily="34" charset="0"/>
            <a:cs typeface="Segoe UI Light" panose="020B0502040204020203" pitchFamily="34" charset="0"/>
          </a:endParaRPr>
        </a:p>
      </dgm:t>
    </dgm:pt>
    <dgm:pt modelId="{8BC1C4DD-6C21-4249-90D7-86F0852A6008}">
      <dgm:prSet phldrT="[Text]" custT="1"/>
      <dgm:spPr/>
      <dgm:t>
        <a:bodyPr/>
        <a:lstStyle/>
        <a:p>
          <a:r>
            <a:rPr lang="en-GB" sz="1100" baseline="0">
              <a:solidFill>
                <a:srgbClr val="4D4639"/>
              </a:solidFill>
              <a:latin typeface="Arial" panose="020B0604020202020204" pitchFamily="34" charset="0"/>
              <a:cs typeface="Arial" panose="020B0604020202020204" pitchFamily="34" charset="0"/>
            </a:rPr>
            <a:t>Trust to conduct initial local checks for deceased patients.</a:t>
          </a:r>
        </a:p>
      </dgm:t>
    </dgm:pt>
    <dgm:pt modelId="{D5E5532D-F22A-4F7B-9B9B-AEEA3600635C}" type="parTrans" cxnId="{47C717EA-472B-47BD-A5C0-E7311D3FB5EE}">
      <dgm:prSet/>
      <dgm:spPr/>
      <dgm:t>
        <a:bodyPr/>
        <a:lstStyle/>
        <a:p>
          <a:endParaRPr lang="en-GB" sz="1100">
            <a:latin typeface="Segoe UI Light" panose="020B0502040204020203" pitchFamily="34" charset="0"/>
            <a:cs typeface="Segoe UI Light" panose="020B0502040204020203" pitchFamily="34" charset="0"/>
          </a:endParaRPr>
        </a:p>
      </dgm:t>
    </dgm:pt>
    <dgm:pt modelId="{7D4A5AE4-E8C4-4A51-A68D-C4A149559EEF}" type="sibTrans" cxnId="{47C717EA-472B-47BD-A5C0-E7311D3FB5EE}">
      <dgm:prSet/>
      <dgm:spPr/>
      <dgm:t>
        <a:bodyPr/>
        <a:lstStyle/>
        <a:p>
          <a:endParaRPr lang="en-GB" sz="1100">
            <a:latin typeface="Segoe UI Light" panose="020B0502040204020203" pitchFamily="34" charset="0"/>
            <a:cs typeface="Segoe UI Light" panose="020B0502040204020203" pitchFamily="34" charset="0"/>
          </a:endParaRPr>
        </a:p>
      </dgm:t>
    </dgm:pt>
    <dgm:pt modelId="{880119FA-F997-4BD2-875C-C2C4289EB89F}">
      <dgm:prSet phldrT="[Text]" custT="1"/>
      <dgm:spPr>
        <a:solidFill>
          <a:srgbClr val="007A4E"/>
        </a:solidFill>
      </dgm:spPr>
      <dgm:t>
        <a:bodyPr/>
        <a:lstStyle/>
        <a:p>
          <a:r>
            <a:rPr lang="en-GB" sz="1100" b="1">
              <a:latin typeface="Arial" panose="020B0604020202020204" pitchFamily="34" charset="0"/>
              <a:cs typeface="Arial" panose="020B0604020202020204" pitchFamily="34" charset="0"/>
            </a:rPr>
            <a:t>DBS checks</a:t>
          </a:r>
        </a:p>
      </dgm:t>
    </dgm:pt>
    <dgm:pt modelId="{8959FC26-31B6-4261-90B1-4B98A3EE34F1}" type="parTrans" cxnId="{996639A6-48DB-40D0-9652-9BDF94D64410}">
      <dgm:prSet/>
      <dgm:spPr/>
      <dgm:t>
        <a:bodyPr/>
        <a:lstStyle/>
        <a:p>
          <a:endParaRPr lang="en-GB" sz="1100">
            <a:latin typeface="Segoe UI Light" panose="020B0502040204020203" pitchFamily="34" charset="0"/>
            <a:cs typeface="Segoe UI Light" panose="020B0502040204020203" pitchFamily="34" charset="0"/>
          </a:endParaRPr>
        </a:p>
      </dgm:t>
    </dgm:pt>
    <dgm:pt modelId="{F0EDEFF0-D134-4F0D-BC27-E65A58AC6A1C}" type="sibTrans" cxnId="{996639A6-48DB-40D0-9652-9BDF94D64410}">
      <dgm:prSet/>
      <dgm:spPr/>
      <dgm:t>
        <a:bodyPr/>
        <a:lstStyle/>
        <a:p>
          <a:endParaRPr lang="en-GB" sz="1100">
            <a:latin typeface="Segoe UI Light" panose="020B0502040204020203" pitchFamily="34" charset="0"/>
            <a:cs typeface="Segoe UI Light" panose="020B0502040204020203" pitchFamily="34" charset="0"/>
          </a:endParaRPr>
        </a:p>
      </dgm:t>
    </dgm:pt>
    <dgm:pt modelId="{75BD71C2-C93B-4BE7-9EDB-9F675F12ECBC}">
      <dgm:prSet phldrT="[Text]" custT="1"/>
      <dgm:spPr/>
      <dgm:t>
        <a:bodyPr/>
        <a:lstStyle/>
        <a:p>
          <a:r>
            <a:rPr lang="en-GB" sz="1100">
              <a:solidFill>
                <a:srgbClr val="4D4639"/>
              </a:solidFill>
              <a:latin typeface="Arial" panose="020B0604020202020204" pitchFamily="34" charset="0"/>
              <a:cs typeface="Arial" panose="020B0604020202020204" pitchFamily="34" charset="0"/>
            </a:rPr>
            <a:t>Trust to create a trace request file.</a:t>
          </a:r>
        </a:p>
      </dgm:t>
    </dgm:pt>
    <dgm:pt modelId="{AC9180D2-FD54-4806-B205-286F43436067}" type="parTrans" cxnId="{2FCBFF81-FE0D-4764-A318-09E4322D177A}">
      <dgm:prSet/>
      <dgm:spPr/>
      <dgm:t>
        <a:bodyPr/>
        <a:lstStyle/>
        <a:p>
          <a:endParaRPr lang="en-GB" sz="1100">
            <a:latin typeface="Segoe UI Light" panose="020B0502040204020203" pitchFamily="34" charset="0"/>
            <a:cs typeface="Segoe UI Light" panose="020B0502040204020203" pitchFamily="34" charset="0"/>
          </a:endParaRPr>
        </a:p>
      </dgm:t>
    </dgm:pt>
    <dgm:pt modelId="{67D1EA51-BC7D-4809-A68B-A63B7FA84F15}" type="sibTrans" cxnId="{2FCBFF81-FE0D-4764-A318-09E4322D177A}">
      <dgm:prSet/>
      <dgm:spPr/>
      <dgm:t>
        <a:bodyPr/>
        <a:lstStyle/>
        <a:p>
          <a:endParaRPr lang="en-GB" sz="1100">
            <a:latin typeface="Segoe UI Light" panose="020B0502040204020203" pitchFamily="34" charset="0"/>
            <a:cs typeface="Segoe UI Light" panose="020B0502040204020203" pitchFamily="34" charset="0"/>
          </a:endParaRPr>
        </a:p>
      </dgm:t>
    </dgm:pt>
    <dgm:pt modelId="{5E7BDFD2-03EF-4551-92BC-C80557EF4683}">
      <dgm:prSet phldrT="[Text]" custT="1"/>
      <dgm:spPr/>
      <dgm:t>
        <a:bodyPr/>
        <a:lstStyle/>
        <a:p>
          <a:r>
            <a:rPr lang="en-GB" sz="1100">
              <a:solidFill>
                <a:srgbClr val="4D4639"/>
              </a:solidFill>
              <a:latin typeface="Arial" panose="020B0604020202020204" pitchFamily="34" charset="0"/>
              <a:cs typeface="Arial" panose="020B0604020202020204" pitchFamily="34" charset="0"/>
            </a:rPr>
            <a:t>Trust to submit the trace request file.</a:t>
          </a:r>
        </a:p>
      </dgm:t>
    </dgm:pt>
    <dgm:pt modelId="{7E565980-E04A-442E-B53A-28427A513F05}" type="parTrans" cxnId="{C78E7029-0AC9-4B9B-8E4A-95DFAA3DC1ED}">
      <dgm:prSet/>
      <dgm:spPr/>
      <dgm:t>
        <a:bodyPr/>
        <a:lstStyle/>
        <a:p>
          <a:endParaRPr lang="en-GB" sz="1100">
            <a:latin typeface="Segoe UI Light" panose="020B0502040204020203" pitchFamily="34" charset="0"/>
            <a:cs typeface="Segoe UI Light" panose="020B0502040204020203" pitchFamily="34" charset="0"/>
          </a:endParaRPr>
        </a:p>
      </dgm:t>
    </dgm:pt>
    <dgm:pt modelId="{3BC66C65-ADB6-4C6C-ACE9-C849428EBD3E}" type="sibTrans" cxnId="{C78E7029-0AC9-4B9B-8E4A-95DFAA3DC1ED}">
      <dgm:prSet/>
      <dgm:spPr/>
      <dgm:t>
        <a:bodyPr/>
        <a:lstStyle/>
        <a:p>
          <a:endParaRPr lang="en-GB" sz="1100">
            <a:latin typeface="Segoe UI Light" panose="020B0502040204020203" pitchFamily="34" charset="0"/>
            <a:cs typeface="Segoe UI Light" panose="020B0502040204020203" pitchFamily="34" charset="0"/>
          </a:endParaRPr>
        </a:p>
      </dgm:t>
    </dgm:pt>
    <dgm:pt modelId="{2A064A36-54A3-48D6-AB48-2CBE7AF4587B}">
      <dgm:prSet phldrT="[Text]" custT="1"/>
      <dgm:spPr/>
      <dgm:t>
        <a:bodyPr/>
        <a:lstStyle/>
        <a:p>
          <a:r>
            <a:rPr lang="en-GB" sz="1100">
              <a:solidFill>
                <a:srgbClr val="4D4639"/>
              </a:solidFill>
              <a:latin typeface="Arial" panose="020B0604020202020204" pitchFamily="34" charset="0"/>
              <a:cs typeface="Arial" panose="020B0604020202020204" pitchFamily="34" charset="0"/>
            </a:rPr>
            <a:t>Trust receive response file from DBS.</a:t>
          </a:r>
        </a:p>
      </dgm:t>
    </dgm:pt>
    <dgm:pt modelId="{11CEF48F-350D-4D8B-A46F-681A01616946}" type="parTrans" cxnId="{B96FD400-BDE0-4E21-A241-8240EAE0995B}">
      <dgm:prSet/>
      <dgm:spPr/>
      <dgm:t>
        <a:bodyPr/>
        <a:lstStyle/>
        <a:p>
          <a:endParaRPr lang="en-GB" sz="1100">
            <a:latin typeface="Segoe UI Light" panose="020B0502040204020203" pitchFamily="34" charset="0"/>
            <a:cs typeface="Segoe UI Light" panose="020B0502040204020203" pitchFamily="34" charset="0"/>
          </a:endParaRPr>
        </a:p>
      </dgm:t>
    </dgm:pt>
    <dgm:pt modelId="{70C57430-9941-4221-B4D2-B2DA20E0B1B8}" type="sibTrans" cxnId="{B96FD400-BDE0-4E21-A241-8240EAE0995B}">
      <dgm:prSet/>
      <dgm:spPr/>
      <dgm:t>
        <a:bodyPr/>
        <a:lstStyle/>
        <a:p>
          <a:endParaRPr lang="en-GB" sz="1100">
            <a:latin typeface="Segoe UI Light" panose="020B0502040204020203" pitchFamily="34" charset="0"/>
            <a:cs typeface="Segoe UI Light" panose="020B0502040204020203" pitchFamily="34" charset="0"/>
          </a:endParaRPr>
        </a:p>
      </dgm:t>
    </dgm:pt>
    <dgm:pt modelId="{52FBAD2B-DCE2-4662-8848-D129C88FE89F}" type="pres">
      <dgm:prSet presAssocID="{7CE35B76-B5DC-42DA-A843-471F81A30479}" presName="linearFlow" presStyleCnt="0">
        <dgm:presLayoutVars>
          <dgm:dir/>
          <dgm:animLvl val="lvl"/>
          <dgm:resizeHandles val="exact"/>
        </dgm:presLayoutVars>
      </dgm:prSet>
      <dgm:spPr/>
    </dgm:pt>
    <dgm:pt modelId="{130BF2E9-ED68-4E4E-B878-CCA353B010DA}" type="pres">
      <dgm:prSet presAssocID="{A8B85948-4A1F-4958-8F26-618EBD38C2A4}" presName="composite" presStyleCnt="0"/>
      <dgm:spPr/>
    </dgm:pt>
    <dgm:pt modelId="{5C2E645A-AAB9-4BCE-B877-A654939DFB98}" type="pres">
      <dgm:prSet presAssocID="{A8B85948-4A1F-4958-8F26-618EBD38C2A4}" presName="parentText" presStyleLbl="alignNode1" presStyleIdx="0" presStyleCnt="2">
        <dgm:presLayoutVars>
          <dgm:chMax val="1"/>
          <dgm:bulletEnabled val="1"/>
        </dgm:presLayoutVars>
      </dgm:prSet>
      <dgm:spPr/>
    </dgm:pt>
    <dgm:pt modelId="{99768E8A-DB15-4288-932F-532C064AAB62}" type="pres">
      <dgm:prSet presAssocID="{A8B85948-4A1F-4958-8F26-618EBD38C2A4}" presName="descendantText" presStyleLbl="alignAcc1" presStyleIdx="0" presStyleCnt="2">
        <dgm:presLayoutVars>
          <dgm:bulletEnabled val="1"/>
        </dgm:presLayoutVars>
      </dgm:prSet>
      <dgm:spPr/>
    </dgm:pt>
    <dgm:pt modelId="{941EB399-ED87-4CAC-8731-32A78DBED72D}" type="pres">
      <dgm:prSet presAssocID="{EC6664B8-19BB-4172-8B7A-4B1DEC0434E5}" presName="sp" presStyleCnt="0"/>
      <dgm:spPr/>
    </dgm:pt>
    <dgm:pt modelId="{38DABA1E-CA43-4062-8615-0DEEEE89C0EF}" type="pres">
      <dgm:prSet presAssocID="{880119FA-F997-4BD2-875C-C2C4289EB89F}" presName="composite" presStyleCnt="0"/>
      <dgm:spPr/>
    </dgm:pt>
    <dgm:pt modelId="{DF9522D5-F1DF-431C-825B-44F2D535ADAD}" type="pres">
      <dgm:prSet presAssocID="{880119FA-F997-4BD2-875C-C2C4289EB89F}" presName="parentText" presStyleLbl="alignNode1" presStyleIdx="1" presStyleCnt="2">
        <dgm:presLayoutVars>
          <dgm:chMax val="1"/>
          <dgm:bulletEnabled val="1"/>
        </dgm:presLayoutVars>
      </dgm:prSet>
      <dgm:spPr/>
    </dgm:pt>
    <dgm:pt modelId="{7E6ED50F-7F71-4825-B5F5-2EA2791134F7}" type="pres">
      <dgm:prSet presAssocID="{880119FA-F997-4BD2-875C-C2C4289EB89F}" presName="descendantText" presStyleLbl="alignAcc1" presStyleIdx="1" presStyleCnt="2">
        <dgm:presLayoutVars>
          <dgm:bulletEnabled val="1"/>
        </dgm:presLayoutVars>
      </dgm:prSet>
      <dgm:spPr/>
    </dgm:pt>
  </dgm:ptLst>
  <dgm:cxnLst>
    <dgm:cxn modelId="{B96FD400-BDE0-4E21-A241-8240EAE0995B}" srcId="{880119FA-F997-4BD2-875C-C2C4289EB89F}" destId="{2A064A36-54A3-48D6-AB48-2CBE7AF4587B}" srcOrd="2" destOrd="0" parTransId="{11CEF48F-350D-4D8B-A46F-681A01616946}" sibTransId="{70C57430-9941-4221-B4D2-B2DA20E0B1B8}"/>
    <dgm:cxn modelId="{0AA64924-B472-4F54-BC26-7A133F07BE4C}" type="presOf" srcId="{7CE35B76-B5DC-42DA-A843-471F81A30479}" destId="{52FBAD2B-DCE2-4662-8848-D129C88FE89F}" srcOrd="0" destOrd="0" presId="urn:microsoft.com/office/officeart/2005/8/layout/chevron2"/>
    <dgm:cxn modelId="{C78E7029-0AC9-4B9B-8E4A-95DFAA3DC1ED}" srcId="{880119FA-F997-4BD2-875C-C2C4289EB89F}" destId="{5E7BDFD2-03EF-4551-92BC-C80557EF4683}" srcOrd="1" destOrd="0" parTransId="{7E565980-E04A-442E-B53A-28427A513F05}" sibTransId="{3BC66C65-ADB6-4C6C-ACE9-C849428EBD3E}"/>
    <dgm:cxn modelId="{921DE82D-8C2F-494C-85A0-F1855C1E88AE}" type="presOf" srcId="{880119FA-F997-4BD2-875C-C2C4289EB89F}" destId="{DF9522D5-F1DF-431C-825B-44F2D535ADAD}" srcOrd="0" destOrd="0" presId="urn:microsoft.com/office/officeart/2005/8/layout/chevron2"/>
    <dgm:cxn modelId="{89A11E3F-AEC5-47B8-9B11-E48C68D5BC34}" srcId="{7CE35B76-B5DC-42DA-A843-471F81A30479}" destId="{A8B85948-4A1F-4958-8F26-618EBD38C2A4}" srcOrd="0" destOrd="0" parTransId="{A8AA46B4-5AC1-4ECB-88F9-3C91FC6C4FD8}" sibTransId="{EC6664B8-19BB-4172-8B7A-4B1DEC0434E5}"/>
    <dgm:cxn modelId="{D516885D-CDEA-42D5-A46B-5764F112DE5B}" type="presOf" srcId="{A8B85948-4A1F-4958-8F26-618EBD38C2A4}" destId="{5C2E645A-AAB9-4BCE-B877-A654939DFB98}" srcOrd="0" destOrd="0" presId="urn:microsoft.com/office/officeart/2005/8/layout/chevron2"/>
    <dgm:cxn modelId="{C3CB086B-D5D3-4E08-BE10-2234F26F45BC}" type="presOf" srcId="{8BC1C4DD-6C21-4249-90D7-86F0852A6008}" destId="{99768E8A-DB15-4288-932F-532C064AAB62}" srcOrd="0" destOrd="0" presId="urn:microsoft.com/office/officeart/2005/8/layout/chevron2"/>
    <dgm:cxn modelId="{2FCBFF81-FE0D-4764-A318-09E4322D177A}" srcId="{880119FA-F997-4BD2-875C-C2C4289EB89F}" destId="{75BD71C2-C93B-4BE7-9EDB-9F675F12ECBC}" srcOrd="0" destOrd="0" parTransId="{AC9180D2-FD54-4806-B205-286F43436067}" sibTransId="{67D1EA51-BC7D-4809-A68B-A63B7FA84F15}"/>
    <dgm:cxn modelId="{8417AD9B-7B80-432B-AE7E-2AF3483BEC40}" type="presOf" srcId="{75BD71C2-C93B-4BE7-9EDB-9F675F12ECBC}" destId="{7E6ED50F-7F71-4825-B5F5-2EA2791134F7}" srcOrd="0" destOrd="0" presId="urn:microsoft.com/office/officeart/2005/8/layout/chevron2"/>
    <dgm:cxn modelId="{996639A6-48DB-40D0-9652-9BDF94D64410}" srcId="{7CE35B76-B5DC-42DA-A843-471F81A30479}" destId="{880119FA-F997-4BD2-875C-C2C4289EB89F}" srcOrd="1" destOrd="0" parTransId="{8959FC26-31B6-4261-90B1-4B98A3EE34F1}" sibTransId="{F0EDEFF0-D134-4F0D-BC27-E65A58AC6A1C}"/>
    <dgm:cxn modelId="{DEF338AF-523C-4FFB-A814-B2C214BD8019}" type="presOf" srcId="{5E7BDFD2-03EF-4551-92BC-C80557EF4683}" destId="{7E6ED50F-7F71-4825-B5F5-2EA2791134F7}" srcOrd="0" destOrd="1" presId="urn:microsoft.com/office/officeart/2005/8/layout/chevron2"/>
    <dgm:cxn modelId="{F420DCB9-FD59-4147-9CE9-E0D16CEA55BE}" type="presOf" srcId="{2A064A36-54A3-48D6-AB48-2CBE7AF4587B}" destId="{7E6ED50F-7F71-4825-B5F5-2EA2791134F7}" srcOrd="0" destOrd="2" presId="urn:microsoft.com/office/officeart/2005/8/layout/chevron2"/>
    <dgm:cxn modelId="{47C717EA-472B-47BD-A5C0-E7311D3FB5EE}" srcId="{A8B85948-4A1F-4958-8F26-618EBD38C2A4}" destId="{8BC1C4DD-6C21-4249-90D7-86F0852A6008}" srcOrd="0" destOrd="0" parTransId="{D5E5532D-F22A-4F7B-9B9B-AEEA3600635C}" sibTransId="{7D4A5AE4-E8C4-4A51-A68D-C4A149559EEF}"/>
    <dgm:cxn modelId="{63D0BD74-155A-46D6-A033-23BC995131B6}" type="presParOf" srcId="{52FBAD2B-DCE2-4662-8848-D129C88FE89F}" destId="{130BF2E9-ED68-4E4E-B878-CCA353B010DA}" srcOrd="0" destOrd="0" presId="urn:microsoft.com/office/officeart/2005/8/layout/chevron2"/>
    <dgm:cxn modelId="{32126E96-D934-4E79-8918-8A2AD7D6609F}" type="presParOf" srcId="{130BF2E9-ED68-4E4E-B878-CCA353B010DA}" destId="{5C2E645A-AAB9-4BCE-B877-A654939DFB98}" srcOrd="0" destOrd="0" presId="urn:microsoft.com/office/officeart/2005/8/layout/chevron2"/>
    <dgm:cxn modelId="{D4ECCC37-31D8-4D7A-8910-CC8D6FDC13E9}" type="presParOf" srcId="{130BF2E9-ED68-4E4E-B878-CCA353B010DA}" destId="{99768E8A-DB15-4288-932F-532C064AAB62}" srcOrd="1" destOrd="0" presId="urn:microsoft.com/office/officeart/2005/8/layout/chevron2"/>
    <dgm:cxn modelId="{210C3F47-2163-4825-8B03-019C881B1C05}" type="presParOf" srcId="{52FBAD2B-DCE2-4662-8848-D129C88FE89F}" destId="{941EB399-ED87-4CAC-8731-32A78DBED72D}" srcOrd="1" destOrd="0" presId="urn:microsoft.com/office/officeart/2005/8/layout/chevron2"/>
    <dgm:cxn modelId="{30C8CEBF-1D4E-4522-B498-9E5C13FC81B7}" type="presParOf" srcId="{52FBAD2B-DCE2-4662-8848-D129C88FE89F}" destId="{38DABA1E-CA43-4062-8615-0DEEEE89C0EF}" srcOrd="2" destOrd="0" presId="urn:microsoft.com/office/officeart/2005/8/layout/chevron2"/>
    <dgm:cxn modelId="{BC66589A-906F-44FD-BAC8-99AE7FD69094}" type="presParOf" srcId="{38DABA1E-CA43-4062-8615-0DEEEE89C0EF}" destId="{DF9522D5-F1DF-431C-825B-44F2D535ADAD}" srcOrd="0" destOrd="0" presId="urn:microsoft.com/office/officeart/2005/8/layout/chevron2"/>
    <dgm:cxn modelId="{9C884FAF-7FEF-42E9-9503-E4E672CEB4CE}" type="presParOf" srcId="{38DABA1E-CA43-4062-8615-0DEEEE89C0EF}" destId="{7E6ED50F-7F71-4825-B5F5-2EA2791134F7}"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1B7F99-64FB-47BE-9B8E-BEFFDC2C668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1887E35-EC78-4634-8846-40133A3C1E87}">
      <dgm:prSet phldrT="[Text]"/>
      <dgm:spPr>
        <a:xfrm>
          <a:off x="1274439" y="1377"/>
          <a:ext cx="2878012" cy="364871"/>
        </a:xfrm>
        <a:noFill/>
        <a:ln>
          <a:solidFill>
            <a:srgbClr val="007B4E"/>
          </a:solidFill>
        </a:ln>
      </dgm:spPr>
      <dgm:t>
        <a:bodyPr/>
        <a:lstStyle/>
        <a:p>
          <a:r>
            <a:rPr lang="en-GB">
              <a:solidFill>
                <a:sysClr val="windowText" lastClr="000000"/>
              </a:solidFill>
              <a:latin typeface="Arial" panose="020B0604020202020204" pitchFamily="34" charset="0"/>
              <a:cs typeface="Arial" panose="020B0604020202020204" pitchFamily="34" charset="0"/>
            </a:rPr>
            <a:t>Checks for deceased patients</a:t>
          </a:r>
        </a:p>
      </dgm:t>
    </dgm:pt>
    <dgm:pt modelId="{34BC553D-B7C3-4CE5-BF8A-A0D1E2CFDFE1}" type="parTrans" cxnId="{3296E1BE-6CA4-436E-96B5-EB4E47E471A9}">
      <dgm:prSet/>
      <dgm:spPr/>
      <dgm:t>
        <a:bodyPr/>
        <a:lstStyle/>
        <a:p>
          <a:endParaRPr lang="en-GB"/>
        </a:p>
      </dgm:t>
    </dgm:pt>
    <dgm:pt modelId="{D5272E70-334B-4314-98AE-3AA54B71A310}" type="sibTrans" cxnId="{3296E1BE-6CA4-436E-96B5-EB4E47E471A9}">
      <dgm:prSet/>
      <dgm:spPr/>
      <dgm:t>
        <a:bodyPr/>
        <a:lstStyle/>
        <a:p>
          <a:endParaRPr lang="en-GB"/>
        </a:p>
      </dgm:t>
    </dgm:pt>
    <dgm:pt modelId="{DF52F8E4-8F16-4545-915E-E3BFCB7B9326}" type="asst">
      <dgm:prSet phldrT="[Text]" custT="1"/>
      <dgm:spPr>
        <a:xfrm>
          <a:off x="952948" y="656466"/>
          <a:ext cx="1615388" cy="690992"/>
        </a:xfrm>
        <a:solidFill>
          <a:schemeClr val="tx2"/>
        </a:solidFill>
      </dgm:spPr>
      <dgm:t>
        <a:bodyPr/>
        <a:lstStyle/>
        <a:p>
          <a:r>
            <a:rPr lang="en-GB" sz="1100">
              <a:latin typeface="Arial" panose="020B0604020202020204" pitchFamily="34" charset="0"/>
              <a:cs typeface="Arial" panose="020B0604020202020204" pitchFamily="34" charset="0"/>
            </a:rPr>
            <a:t>Trust to conduct initial local checks for deceased patients</a:t>
          </a:r>
        </a:p>
      </dgm:t>
    </dgm:pt>
    <dgm:pt modelId="{B868A461-BC32-44AC-84F9-A80BB5D3B5D1}" type="parTrans" cxnId="{0392AF74-391D-4442-AE3B-3F8BC3E6DA6E}">
      <dgm:prSet/>
      <dgm:spPr>
        <a:xfrm>
          <a:off x="2568337" y="366249"/>
          <a:ext cx="145108" cy="635713"/>
        </a:xfrm>
      </dgm:spPr>
      <dgm:t>
        <a:bodyPr/>
        <a:lstStyle/>
        <a:p>
          <a:endParaRPr lang="en-GB"/>
        </a:p>
      </dgm:t>
    </dgm:pt>
    <dgm:pt modelId="{7AA99990-78D7-42D0-9766-F1B8836EE0CC}" type="sibTrans" cxnId="{0392AF74-391D-4442-AE3B-3F8BC3E6DA6E}">
      <dgm:prSet/>
      <dgm:spPr/>
      <dgm:t>
        <a:bodyPr/>
        <a:lstStyle/>
        <a:p>
          <a:endParaRPr lang="en-GB"/>
        </a:p>
      </dgm:t>
    </dgm:pt>
    <dgm:pt modelId="{9AF97450-855C-435E-845C-BC635BFE37B9}">
      <dgm:prSet phldrT="[Text]"/>
      <dgm:spPr>
        <a:xfrm>
          <a:off x="2022452" y="1637675"/>
          <a:ext cx="1381985" cy="690992"/>
        </a:xfrm>
        <a:solidFill>
          <a:schemeClr val="bg1">
            <a:lumMod val="65000"/>
          </a:schemeClr>
        </a:solidFill>
      </dgm:spPr>
      <dgm:t>
        <a:bodyPr/>
        <a:lstStyle/>
        <a:p>
          <a:r>
            <a:rPr lang="en-GB">
              <a:latin typeface="Arial" panose="020B0604020202020204" pitchFamily="34" charset="0"/>
              <a:cs typeface="Arial" panose="020B0604020202020204" pitchFamily="34" charset="0"/>
            </a:rPr>
            <a:t>DBS to check for deceased patients</a:t>
          </a:r>
        </a:p>
      </dgm:t>
    </dgm:pt>
    <dgm:pt modelId="{8241AAAE-BA6F-45DA-A79E-8F9395BD6A53}" type="parTrans" cxnId="{081A5FD4-389F-4DDD-A6BF-F2E92060E098}">
      <dgm:prSet/>
      <dgm:spPr>
        <a:xfrm>
          <a:off x="2667725" y="366249"/>
          <a:ext cx="91440" cy="1271426"/>
        </a:xfrm>
      </dgm:spPr>
      <dgm:t>
        <a:bodyPr/>
        <a:lstStyle/>
        <a:p>
          <a:endParaRPr lang="en-GB"/>
        </a:p>
      </dgm:t>
    </dgm:pt>
    <dgm:pt modelId="{9E6EE961-ECA3-4981-9900-209D7D1880A4}" type="sibTrans" cxnId="{081A5FD4-389F-4DDD-A6BF-F2E92060E098}">
      <dgm:prSet/>
      <dgm:spPr/>
      <dgm:t>
        <a:bodyPr/>
        <a:lstStyle/>
        <a:p>
          <a:endParaRPr lang="en-GB"/>
        </a:p>
      </dgm:t>
    </dgm:pt>
    <dgm:pt modelId="{C17475F2-FF93-4567-B3DB-426C334AA332}">
      <dgm:prSet/>
      <dgm:spPr>
        <a:xfrm>
          <a:off x="2367949" y="2618885"/>
          <a:ext cx="1381985" cy="690992"/>
        </a:xfrm>
        <a:solidFill>
          <a:schemeClr val="tx2"/>
        </a:solidFill>
      </dgm:spPr>
      <dgm:t>
        <a:bodyPr/>
        <a:lstStyle/>
        <a:p>
          <a:r>
            <a:rPr lang="en-GB">
              <a:latin typeface="Arial" panose="020B0604020202020204" pitchFamily="34" charset="0"/>
              <a:cs typeface="Arial" panose="020B0604020202020204" pitchFamily="34" charset="0"/>
            </a:rPr>
            <a:t>Trust to create a trace request file</a:t>
          </a:r>
        </a:p>
      </dgm:t>
    </dgm:pt>
    <dgm:pt modelId="{17C26868-0CE6-4C1F-9749-5D3700151EE8}" type="parTrans" cxnId="{2A551C94-BC98-48BC-80CD-3F38141D18F0}">
      <dgm:prSet/>
      <dgm:spPr>
        <a:xfrm>
          <a:off x="2160651" y="2328668"/>
          <a:ext cx="207297" cy="635713"/>
        </a:xfrm>
      </dgm:spPr>
      <dgm:t>
        <a:bodyPr/>
        <a:lstStyle/>
        <a:p>
          <a:endParaRPr lang="en-GB"/>
        </a:p>
      </dgm:t>
    </dgm:pt>
    <dgm:pt modelId="{2134BFBC-C78E-45BD-BA56-1CA326BE21B6}" type="sibTrans" cxnId="{2A551C94-BC98-48BC-80CD-3F38141D18F0}">
      <dgm:prSet/>
      <dgm:spPr/>
      <dgm:t>
        <a:bodyPr/>
        <a:lstStyle/>
        <a:p>
          <a:endParaRPr lang="en-GB"/>
        </a:p>
      </dgm:t>
    </dgm:pt>
    <dgm:pt modelId="{920FC368-D44A-4497-88B9-607508D55372}">
      <dgm:prSet/>
      <dgm:spPr>
        <a:xfrm>
          <a:off x="2367949" y="3600095"/>
          <a:ext cx="1381985" cy="690992"/>
        </a:xfrm>
        <a:solidFill>
          <a:schemeClr val="tx2"/>
        </a:solidFill>
      </dgm:spPr>
      <dgm:t>
        <a:bodyPr/>
        <a:lstStyle/>
        <a:p>
          <a:r>
            <a:rPr lang="en-GB">
              <a:latin typeface="Arial" panose="020B0604020202020204" pitchFamily="34" charset="0"/>
              <a:cs typeface="Arial" panose="020B0604020202020204" pitchFamily="34" charset="0"/>
            </a:rPr>
            <a:t>Trust to submit the trace request file</a:t>
          </a:r>
        </a:p>
      </dgm:t>
    </dgm:pt>
    <dgm:pt modelId="{12D5B3E2-BAF0-45E7-ABF0-B091D4C66299}" type="parTrans" cxnId="{84180B0A-CD26-40A8-9334-A9EDF8347E98}">
      <dgm:prSet/>
      <dgm:spPr>
        <a:xfrm>
          <a:off x="2160651" y="2328668"/>
          <a:ext cx="207297" cy="1616922"/>
        </a:xfrm>
      </dgm:spPr>
      <dgm:t>
        <a:bodyPr/>
        <a:lstStyle/>
        <a:p>
          <a:endParaRPr lang="en-GB"/>
        </a:p>
      </dgm:t>
    </dgm:pt>
    <dgm:pt modelId="{1D8C90F5-0BA1-4B6A-AD03-2EED820FBB5B}" type="sibTrans" cxnId="{84180B0A-CD26-40A8-9334-A9EDF8347E98}">
      <dgm:prSet/>
      <dgm:spPr/>
      <dgm:t>
        <a:bodyPr/>
        <a:lstStyle/>
        <a:p>
          <a:endParaRPr lang="en-GB"/>
        </a:p>
      </dgm:t>
    </dgm:pt>
    <dgm:pt modelId="{68702F6F-0E0A-4D9E-9FAE-68EFC2A1E846}">
      <dgm:prSet/>
      <dgm:spPr>
        <a:xfrm>
          <a:off x="2367949" y="4581304"/>
          <a:ext cx="1381985" cy="690992"/>
        </a:xfrm>
        <a:solidFill>
          <a:schemeClr val="bg1">
            <a:lumMod val="65000"/>
          </a:schemeClr>
        </a:solidFill>
      </dgm:spPr>
      <dgm:t>
        <a:bodyPr/>
        <a:lstStyle/>
        <a:p>
          <a:r>
            <a:rPr lang="en-GB">
              <a:latin typeface="Arial" panose="020B0604020202020204" pitchFamily="34" charset="0"/>
              <a:cs typeface="Arial" panose="020B0604020202020204" pitchFamily="34" charset="0"/>
            </a:rPr>
            <a:t>Trust to receive response file from DBS</a:t>
          </a:r>
        </a:p>
      </dgm:t>
    </dgm:pt>
    <dgm:pt modelId="{1502C7B0-C008-4516-BB1E-2A89AE3D3148}" type="parTrans" cxnId="{CFE82A40-27CC-46FF-A637-2C7B90461AD0}">
      <dgm:prSet/>
      <dgm:spPr>
        <a:xfrm>
          <a:off x="2160651" y="2328668"/>
          <a:ext cx="207297" cy="2598132"/>
        </a:xfrm>
      </dgm:spPr>
      <dgm:t>
        <a:bodyPr/>
        <a:lstStyle/>
        <a:p>
          <a:endParaRPr lang="en-GB"/>
        </a:p>
      </dgm:t>
    </dgm:pt>
    <dgm:pt modelId="{AC173DD2-591B-4D4B-9FC9-091FFF58F223}" type="sibTrans" cxnId="{CFE82A40-27CC-46FF-A637-2C7B90461AD0}">
      <dgm:prSet/>
      <dgm:spPr/>
      <dgm:t>
        <a:bodyPr/>
        <a:lstStyle/>
        <a:p>
          <a:endParaRPr lang="en-GB"/>
        </a:p>
      </dgm:t>
    </dgm:pt>
    <dgm:pt modelId="{06AD2173-E543-4BC7-8E1E-7AF53DE3156B}">
      <dgm:prSet/>
      <dgm:spPr>
        <a:solidFill>
          <a:schemeClr val="tx2"/>
        </a:solidFill>
      </dgm:spPr>
      <dgm:t>
        <a:bodyPr/>
        <a:lstStyle/>
        <a:p>
          <a:r>
            <a:rPr lang="en-GB">
              <a:latin typeface="Arial" panose="020B0604020202020204" pitchFamily="34" charset="0"/>
              <a:ea typeface="ADLaM Display" panose="020F0502020204030204" pitchFamily="2" charset="0"/>
              <a:cs typeface="Arial" panose="020B0604020202020204" pitchFamily="34" charset="0"/>
            </a:rPr>
            <a:t>Trust to cross check response file against sample file to remove deceased patients</a:t>
          </a:r>
        </a:p>
      </dgm:t>
    </dgm:pt>
    <dgm:pt modelId="{9E9A8340-1FD3-4B77-9DF0-8270E0819FA5}" type="parTrans" cxnId="{379FE4B0-FCBF-4AC8-AB3E-4721A9693114}">
      <dgm:prSet/>
      <dgm:spPr/>
      <dgm:t>
        <a:bodyPr/>
        <a:lstStyle/>
        <a:p>
          <a:endParaRPr lang="en-GB"/>
        </a:p>
      </dgm:t>
    </dgm:pt>
    <dgm:pt modelId="{CFAAA619-BF59-48D6-B7EC-723FF3B4DF1D}" type="sibTrans" cxnId="{379FE4B0-FCBF-4AC8-AB3E-4721A9693114}">
      <dgm:prSet/>
      <dgm:spPr/>
      <dgm:t>
        <a:bodyPr/>
        <a:lstStyle/>
        <a:p>
          <a:endParaRPr lang="en-GB"/>
        </a:p>
      </dgm:t>
    </dgm:pt>
    <dgm:pt modelId="{6296606A-6D8C-4B33-A574-4D58D97A32AD}" type="pres">
      <dgm:prSet presAssocID="{DE1B7F99-64FB-47BE-9B8E-BEFFDC2C6685}" presName="hierChild1" presStyleCnt="0">
        <dgm:presLayoutVars>
          <dgm:orgChart val="1"/>
          <dgm:chPref val="1"/>
          <dgm:dir/>
          <dgm:animOne val="branch"/>
          <dgm:animLvl val="lvl"/>
          <dgm:resizeHandles/>
        </dgm:presLayoutVars>
      </dgm:prSet>
      <dgm:spPr/>
    </dgm:pt>
    <dgm:pt modelId="{FC2D6499-EB3A-4F4C-9D57-C02745BEA330}" type="pres">
      <dgm:prSet presAssocID="{51887E35-EC78-4634-8846-40133A3C1E87}" presName="hierRoot1" presStyleCnt="0">
        <dgm:presLayoutVars>
          <dgm:hierBranch val="init"/>
        </dgm:presLayoutVars>
      </dgm:prSet>
      <dgm:spPr/>
    </dgm:pt>
    <dgm:pt modelId="{055A5CA0-EFF5-4CA2-AAA6-4984B8C6F40E}" type="pres">
      <dgm:prSet presAssocID="{51887E35-EC78-4634-8846-40133A3C1E87}" presName="rootComposite1" presStyleCnt="0"/>
      <dgm:spPr/>
    </dgm:pt>
    <dgm:pt modelId="{DC15E88A-23D1-40B9-9C1B-BB634556FABA}" type="pres">
      <dgm:prSet presAssocID="{51887E35-EC78-4634-8846-40133A3C1E87}" presName="rootText1" presStyleLbl="node0" presStyleIdx="0" presStyleCnt="1" custScaleX="294769" custScaleY="44492">
        <dgm:presLayoutVars>
          <dgm:chPref val="3"/>
        </dgm:presLayoutVars>
      </dgm:prSet>
      <dgm:spPr/>
    </dgm:pt>
    <dgm:pt modelId="{6506076A-9EC6-46E1-92B5-06C3D59BFB71}" type="pres">
      <dgm:prSet presAssocID="{51887E35-EC78-4634-8846-40133A3C1E87}" presName="rootConnector1" presStyleLbl="node1" presStyleIdx="0" presStyleCnt="0"/>
      <dgm:spPr/>
    </dgm:pt>
    <dgm:pt modelId="{EED3A0D3-24F9-4654-8260-E9FD7C5FC1FA}" type="pres">
      <dgm:prSet presAssocID="{51887E35-EC78-4634-8846-40133A3C1E87}" presName="hierChild2" presStyleCnt="0"/>
      <dgm:spPr/>
    </dgm:pt>
    <dgm:pt modelId="{5333BCA4-2C39-46B6-A6EC-EB36790A4593}" type="pres">
      <dgm:prSet presAssocID="{8241AAAE-BA6F-45DA-A79E-8F9395BD6A53}" presName="Name37" presStyleLbl="parChTrans1D2" presStyleIdx="0" presStyleCnt="2"/>
      <dgm:spPr/>
    </dgm:pt>
    <dgm:pt modelId="{DF4AF3D7-D8D6-4E03-808E-8CED7F859AE6}" type="pres">
      <dgm:prSet presAssocID="{9AF97450-855C-435E-845C-BC635BFE37B9}" presName="hierRoot2" presStyleCnt="0">
        <dgm:presLayoutVars>
          <dgm:hierBranch val="init"/>
        </dgm:presLayoutVars>
      </dgm:prSet>
      <dgm:spPr/>
    </dgm:pt>
    <dgm:pt modelId="{6DDB0142-3E8A-4C8C-A518-2FD3946FB826}" type="pres">
      <dgm:prSet presAssocID="{9AF97450-855C-435E-845C-BC635BFE37B9}" presName="rootComposite" presStyleCnt="0"/>
      <dgm:spPr/>
    </dgm:pt>
    <dgm:pt modelId="{01D95BA3-3BEA-4219-915A-94292EE61B69}" type="pres">
      <dgm:prSet presAssocID="{9AF97450-855C-435E-845C-BC635BFE37B9}" presName="rootText" presStyleLbl="node2" presStyleIdx="0" presStyleCnt="1" custScaleX="125331">
        <dgm:presLayoutVars>
          <dgm:chPref val="3"/>
        </dgm:presLayoutVars>
      </dgm:prSet>
      <dgm:spPr/>
    </dgm:pt>
    <dgm:pt modelId="{904734B2-2C00-484E-A606-588CB17AA8B7}" type="pres">
      <dgm:prSet presAssocID="{9AF97450-855C-435E-845C-BC635BFE37B9}" presName="rootConnector" presStyleLbl="node2" presStyleIdx="0" presStyleCnt="1"/>
      <dgm:spPr/>
    </dgm:pt>
    <dgm:pt modelId="{1F10D957-AEE0-4699-B8F4-35505D05145C}" type="pres">
      <dgm:prSet presAssocID="{9AF97450-855C-435E-845C-BC635BFE37B9}" presName="hierChild4" presStyleCnt="0"/>
      <dgm:spPr/>
    </dgm:pt>
    <dgm:pt modelId="{5DFD66A7-73DF-4B21-BBB0-1A813BF743BB}" type="pres">
      <dgm:prSet presAssocID="{17C26868-0CE6-4C1F-9749-5D3700151EE8}" presName="Name37" presStyleLbl="parChTrans1D3" presStyleIdx="0" presStyleCnt="4"/>
      <dgm:spPr/>
    </dgm:pt>
    <dgm:pt modelId="{CA261D7B-BD0D-4CAE-992A-3193495823B9}" type="pres">
      <dgm:prSet presAssocID="{C17475F2-FF93-4567-B3DB-426C334AA332}" presName="hierRoot2" presStyleCnt="0">
        <dgm:presLayoutVars>
          <dgm:hierBranch val="init"/>
        </dgm:presLayoutVars>
      </dgm:prSet>
      <dgm:spPr/>
    </dgm:pt>
    <dgm:pt modelId="{3D410E59-5B19-4694-B038-D0D9AA13DBB5}" type="pres">
      <dgm:prSet presAssocID="{C17475F2-FF93-4567-B3DB-426C334AA332}" presName="rootComposite" presStyleCnt="0"/>
      <dgm:spPr/>
    </dgm:pt>
    <dgm:pt modelId="{A4F03D62-762D-4A22-B898-8F66EB2C8D96}" type="pres">
      <dgm:prSet presAssocID="{C17475F2-FF93-4567-B3DB-426C334AA332}" presName="rootText" presStyleLbl="node3" presStyleIdx="0" presStyleCnt="4" custScaleX="127593">
        <dgm:presLayoutVars>
          <dgm:chPref val="3"/>
        </dgm:presLayoutVars>
      </dgm:prSet>
      <dgm:spPr/>
    </dgm:pt>
    <dgm:pt modelId="{24D659B1-833B-4058-B349-7A9C12F312E7}" type="pres">
      <dgm:prSet presAssocID="{C17475F2-FF93-4567-B3DB-426C334AA332}" presName="rootConnector" presStyleLbl="node3" presStyleIdx="0" presStyleCnt="4"/>
      <dgm:spPr/>
    </dgm:pt>
    <dgm:pt modelId="{E14BB132-5660-4A54-A11D-2F57F2EA47ED}" type="pres">
      <dgm:prSet presAssocID="{C17475F2-FF93-4567-B3DB-426C334AA332}" presName="hierChild4" presStyleCnt="0"/>
      <dgm:spPr/>
    </dgm:pt>
    <dgm:pt modelId="{0D019E8F-96D8-42D0-B397-0FDEAE9DDEEB}" type="pres">
      <dgm:prSet presAssocID="{C17475F2-FF93-4567-B3DB-426C334AA332}" presName="hierChild5" presStyleCnt="0"/>
      <dgm:spPr/>
    </dgm:pt>
    <dgm:pt modelId="{8EE7A45E-8B5C-4EEE-9879-71D0D82880B2}" type="pres">
      <dgm:prSet presAssocID="{12D5B3E2-BAF0-45E7-ABF0-B091D4C66299}" presName="Name37" presStyleLbl="parChTrans1D3" presStyleIdx="1" presStyleCnt="4"/>
      <dgm:spPr/>
    </dgm:pt>
    <dgm:pt modelId="{087C1CC8-1634-459A-8F29-103838A39945}" type="pres">
      <dgm:prSet presAssocID="{920FC368-D44A-4497-88B9-607508D55372}" presName="hierRoot2" presStyleCnt="0">
        <dgm:presLayoutVars>
          <dgm:hierBranch val="init"/>
        </dgm:presLayoutVars>
      </dgm:prSet>
      <dgm:spPr/>
    </dgm:pt>
    <dgm:pt modelId="{07BDF82E-41FC-4FEC-9186-E50EE0279361}" type="pres">
      <dgm:prSet presAssocID="{920FC368-D44A-4497-88B9-607508D55372}" presName="rootComposite" presStyleCnt="0"/>
      <dgm:spPr/>
    </dgm:pt>
    <dgm:pt modelId="{9EAEFEDE-3FDD-4A48-BE89-7703A739C30F}" type="pres">
      <dgm:prSet presAssocID="{920FC368-D44A-4497-88B9-607508D55372}" presName="rootText" presStyleLbl="node3" presStyleIdx="1" presStyleCnt="4" custScaleX="124144">
        <dgm:presLayoutVars>
          <dgm:chPref val="3"/>
        </dgm:presLayoutVars>
      </dgm:prSet>
      <dgm:spPr/>
    </dgm:pt>
    <dgm:pt modelId="{80878248-E1E6-454E-8101-6239469B5F79}" type="pres">
      <dgm:prSet presAssocID="{920FC368-D44A-4497-88B9-607508D55372}" presName="rootConnector" presStyleLbl="node3" presStyleIdx="1" presStyleCnt="4"/>
      <dgm:spPr/>
    </dgm:pt>
    <dgm:pt modelId="{700AFD88-0987-4E7C-B4B6-6B8A18165B2C}" type="pres">
      <dgm:prSet presAssocID="{920FC368-D44A-4497-88B9-607508D55372}" presName="hierChild4" presStyleCnt="0"/>
      <dgm:spPr/>
    </dgm:pt>
    <dgm:pt modelId="{BB638D05-B6A2-45A2-8EDF-EB60E20D801D}" type="pres">
      <dgm:prSet presAssocID="{920FC368-D44A-4497-88B9-607508D55372}" presName="hierChild5" presStyleCnt="0"/>
      <dgm:spPr/>
    </dgm:pt>
    <dgm:pt modelId="{FB8737F1-1BE0-4687-8928-D73E27CE9E5E}" type="pres">
      <dgm:prSet presAssocID="{1502C7B0-C008-4516-BB1E-2A89AE3D3148}" presName="Name37" presStyleLbl="parChTrans1D3" presStyleIdx="2" presStyleCnt="4"/>
      <dgm:spPr/>
    </dgm:pt>
    <dgm:pt modelId="{FDFB54F5-D09E-469F-A1AD-1639D4BBEDB5}" type="pres">
      <dgm:prSet presAssocID="{68702F6F-0E0A-4D9E-9FAE-68EFC2A1E846}" presName="hierRoot2" presStyleCnt="0">
        <dgm:presLayoutVars>
          <dgm:hierBranch val="init"/>
        </dgm:presLayoutVars>
      </dgm:prSet>
      <dgm:spPr/>
    </dgm:pt>
    <dgm:pt modelId="{4F2E320C-5A33-456C-A28E-FF9842C498A6}" type="pres">
      <dgm:prSet presAssocID="{68702F6F-0E0A-4D9E-9FAE-68EFC2A1E846}" presName="rootComposite" presStyleCnt="0"/>
      <dgm:spPr/>
    </dgm:pt>
    <dgm:pt modelId="{57E1C4C8-42B7-4841-AA6E-B3DBC84844E1}" type="pres">
      <dgm:prSet presAssocID="{68702F6F-0E0A-4D9E-9FAE-68EFC2A1E846}" presName="rootText" presStyleLbl="node3" presStyleIdx="2" presStyleCnt="4" custScaleX="125030">
        <dgm:presLayoutVars>
          <dgm:chPref val="3"/>
        </dgm:presLayoutVars>
      </dgm:prSet>
      <dgm:spPr/>
    </dgm:pt>
    <dgm:pt modelId="{DD300F87-4568-4D54-86FD-3D196D372AF8}" type="pres">
      <dgm:prSet presAssocID="{68702F6F-0E0A-4D9E-9FAE-68EFC2A1E846}" presName="rootConnector" presStyleLbl="node3" presStyleIdx="2" presStyleCnt="4"/>
      <dgm:spPr/>
    </dgm:pt>
    <dgm:pt modelId="{C48B3338-43D0-4175-AFF6-D4A5DA17D0EE}" type="pres">
      <dgm:prSet presAssocID="{68702F6F-0E0A-4D9E-9FAE-68EFC2A1E846}" presName="hierChild4" presStyleCnt="0"/>
      <dgm:spPr/>
    </dgm:pt>
    <dgm:pt modelId="{C525909D-1E35-4609-9FCC-ACA73BC295AC}" type="pres">
      <dgm:prSet presAssocID="{68702F6F-0E0A-4D9E-9FAE-68EFC2A1E846}" presName="hierChild5" presStyleCnt="0"/>
      <dgm:spPr/>
    </dgm:pt>
    <dgm:pt modelId="{9ADCD3D2-A1D9-4489-AEE7-25664E359DB7}" type="pres">
      <dgm:prSet presAssocID="{9E9A8340-1FD3-4B77-9DF0-8270E0819FA5}" presName="Name37" presStyleLbl="parChTrans1D3" presStyleIdx="3" presStyleCnt="4"/>
      <dgm:spPr/>
    </dgm:pt>
    <dgm:pt modelId="{DF4BEFFA-2CCD-400F-A2CC-12803E0B55C0}" type="pres">
      <dgm:prSet presAssocID="{06AD2173-E543-4BC7-8E1E-7AF53DE3156B}" presName="hierRoot2" presStyleCnt="0">
        <dgm:presLayoutVars>
          <dgm:hierBranch val="init"/>
        </dgm:presLayoutVars>
      </dgm:prSet>
      <dgm:spPr/>
    </dgm:pt>
    <dgm:pt modelId="{02B841EE-3ECD-4FE5-B324-BD8A2C630FA2}" type="pres">
      <dgm:prSet presAssocID="{06AD2173-E543-4BC7-8E1E-7AF53DE3156B}" presName="rootComposite" presStyleCnt="0"/>
      <dgm:spPr/>
    </dgm:pt>
    <dgm:pt modelId="{F4715E37-D2F3-4D06-9747-D0C1C5B39DF0}" type="pres">
      <dgm:prSet presAssocID="{06AD2173-E543-4BC7-8E1E-7AF53DE3156B}" presName="rootText" presStyleLbl="node3" presStyleIdx="3" presStyleCnt="4" custScaleX="122378" custScaleY="123419" custLinFactNeighborX="1326" custLinFactNeighborY="168">
        <dgm:presLayoutVars>
          <dgm:chPref val="3"/>
        </dgm:presLayoutVars>
      </dgm:prSet>
      <dgm:spPr/>
    </dgm:pt>
    <dgm:pt modelId="{FA150FEC-C4D5-4403-8751-C08A0459881D}" type="pres">
      <dgm:prSet presAssocID="{06AD2173-E543-4BC7-8E1E-7AF53DE3156B}" presName="rootConnector" presStyleLbl="node3" presStyleIdx="3" presStyleCnt="4"/>
      <dgm:spPr/>
    </dgm:pt>
    <dgm:pt modelId="{8850AABA-48BC-4503-9E66-5C57A819A870}" type="pres">
      <dgm:prSet presAssocID="{06AD2173-E543-4BC7-8E1E-7AF53DE3156B}" presName="hierChild4" presStyleCnt="0"/>
      <dgm:spPr/>
    </dgm:pt>
    <dgm:pt modelId="{5426F017-5857-4226-A725-5390F415E603}" type="pres">
      <dgm:prSet presAssocID="{06AD2173-E543-4BC7-8E1E-7AF53DE3156B}" presName="hierChild5" presStyleCnt="0"/>
      <dgm:spPr/>
    </dgm:pt>
    <dgm:pt modelId="{3343B731-3166-4D3D-81B5-2F1B04C27198}" type="pres">
      <dgm:prSet presAssocID="{9AF97450-855C-435E-845C-BC635BFE37B9}" presName="hierChild5" presStyleCnt="0"/>
      <dgm:spPr/>
    </dgm:pt>
    <dgm:pt modelId="{C0C2BC2E-FECB-4187-BE13-E47937915996}" type="pres">
      <dgm:prSet presAssocID="{51887E35-EC78-4634-8846-40133A3C1E87}" presName="hierChild3" presStyleCnt="0"/>
      <dgm:spPr/>
    </dgm:pt>
    <dgm:pt modelId="{BF9C8963-D1D6-42CC-BD7B-61DC4AF3FC93}" type="pres">
      <dgm:prSet presAssocID="{B868A461-BC32-44AC-84F9-A80BB5D3B5D1}" presName="Name111" presStyleLbl="parChTrans1D2" presStyleIdx="1" presStyleCnt="2"/>
      <dgm:spPr/>
    </dgm:pt>
    <dgm:pt modelId="{D07D0433-877C-402D-9230-65CCDB0837CB}" type="pres">
      <dgm:prSet presAssocID="{DF52F8E4-8F16-4545-915E-E3BFCB7B9326}" presName="hierRoot3" presStyleCnt="0">
        <dgm:presLayoutVars>
          <dgm:hierBranch val="init"/>
        </dgm:presLayoutVars>
      </dgm:prSet>
      <dgm:spPr/>
    </dgm:pt>
    <dgm:pt modelId="{EC03380C-AC16-414E-A5AC-23597D53FD6D}" type="pres">
      <dgm:prSet presAssocID="{DF52F8E4-8F16-4545-915E-E3BFCB7B9326}" presName="rootComposite3" presStyleCnt="0"/>
      <dgm:spPr/>
    </dgm:pt>
    <dgm:pt modelId="{0B93AA29-193D-419C-9D01-4092C589F464}" type="pres">
      <dgm:prSet presAssocID="{DF52F8E4-8F16-4545-915E-E3BFCB7B9326}" presName="rootText3" presStyleLbl="asst1" presStyleIdx="0" presStyleCnt="1" custScaleX="155606" custScaleY="190969">
        <dgm:presLayoutVars>
          <dgm:chPref val="3"/>
        </dgm:presLayoutVars>
      </dgm:prSet>
      <dgm:spPr/>
    </dgm:pt>
    <dgm:pt modelId="{AD5B976A-B2C3-4F64-B683-19E976C18366}" type="pres">
      <dgm:prSet presAssocID="{DF52F8E4-8F16-4545-915E-E3BFCB7B9326}" presName="rootConnector3" presStyleLbl="asst1" presStyleIdx="0" presStyleCnt="1"/>
      <dgm:spPr/>
    </dgm:pt>
    <dgm:pt modelId="{A533EC85-E32B-43E4-AA98-11A900921F16}" type="pres">
      <dgm:prSet presAssocID="{DF52F8E4-8F16-4545-915E-E3BFCB7B9326}" presName="hierChild6" presStyleCnt="0"/>
      <dgm:spPr/>
    </dgm:pt>
    <dgm:pt modelId="{F494B29F-D53D-43C2-A808-13FFB387CB48}" type="pres">
      <dgm:prSet presAssocID="{DF52F8E4-8F16-4545-915E-E3BFCB7B9326}" presName="hierChild7" presStyleCnt="0"/>
      <dgm:spPr/>
    </dgm:pt>
  </dgm:ptLst>
  <dgm:cxnLst>
    <dgm:cxn modelId="{84180B0A-CD26-40A8-9334-A9EDF8347E98}" srcId="{9AF97450-855C-435E-845C-BC635BFE37B9}" destId="{920FC368-D44A-4497-88B9-607508D55372}" srcOrd="1" destOrd="0" parTransId="{12D5B3E2-BAF0-45E7-ABF0-B091D4C66299}" sibTransId="{1D8C90F5-0BA1-4B6A-AD03-2EED820FBB5B}"/>
    <dgm:cxn modelId="{BF754413-D9A5-44B1-863B-45EA1E3DB7D7}" type="presOf" srcId="{9AF97450-855C-435E-845C-BC635BFE37B9}" destId="{01D95BA3-3BEA-4219-915A-94292EE61B69}" srcOrd="0" destOrd="0" presId="urn:microsoft.com/office/officeart/2005/8/layout/orgChart1"/>
    <dgm:cxn modelId="{723B8C14-5A77-43B4-9E7B-025822187F3F}" type="presOf" srcId="{C17475F2-FF93-4567-B3DB-426C334AA332}" destId="{24D659B1-833B-4058-B349-7A9C12F312E7}" srcOrd="1" destOrd="0" presId="urn:microsoft.com/office/officeart/2005/8/layout/orgChart1"/>
    <dgm:cxn modelId="{9B220024-7281-4028-98A5-2D2C9616B39F}" type="presOf" srcId="{B868A461-BC32-44AC-84F9-A80BB5D3B5D1}" destId="{BF9C8963-D1D6-42CC-BD7B-61DC4AF3FC93}" srcOrd="0" destOrd="0" presId="urn:microsoft.com/office/officeart/2005/8/layout/orgChart1"/>
    <dgm:cxn modelId="{8FFFBA2E-84CF-40F9-81DE-D23605A193E1}" type="presOf" srcId="{DE1B7F99-64FB-47BE-9B8E-BEFFDC2C6685}" destId="{6296606A-6D8C-4B33-A574-4D58D97A32AD}" srcOrd="0" destOrd="0" presId="urn:microsoft.com/office/officeart/2005/8/layout/orgChart1"/>
    <dgm:cxn modelId="{7C93EC35-1C52-4B43-90EC-843E74736A8A}" type="presOf" srcId="{920FC368-D44A-4497-88B9-607508D55372}" destId="{9EAEFEDE-3FDD-4A48-BE89-7703A739C30F}" srcOrd="0" destOrd="0" presId="urn:microsoft.com/office/officeart/2005/8/layout/orgChart1"/>
    <dgm:cxn modelId="{BCD2363E-3EE6-4D34-A547-1211BED89C1A}" type="presOf" srcId="{51887E35-EC78-4634-8846-40133A3C1E87}" destId="{DC15E88A-23D1-40B9-9C1B-BB634556FABA}" srcOrd="0" destOrd="0" presId="urn:microsoft.com/office/officeart/2005/8/layout/orgChart1"/>
    <dgm:cxn modelId="{AA46C43E-2938-4E9F-80C2-C5251D77BEB5}" type="presOf" srcId="{12D5B3E2-BAF0-45E7-ABF0-B091D4C66299}" destId="{8EE7A45E-8B5C-4EEE-9879-71D0D82880B2}" srcOrd="0" destOrd="0" presId="urn:microsoft.com/office/officeart/2005/8/layout/orgChart1"/>
    <dgm:cxn modelId="{CFE82A40-27CC-46FF-A637-2C7B90461AD0}" srcId="{9AF97450-855C-435E-845C-BC635BFE37B9}" destId="{68702F6F-0E0A-4D9E-9FAE-68EFC2A1E846}" srcOrd="2" destOrd="0" parTransId="{1502C7B0-C008-4516-BB1E-2A89AE3D3148}" sibTransId="{AC173DD2-591B-4D4B-9FC9-091FFF58F223}"/>
    <dgm:cxn modelId="{D2DAAA48-A762-4919-B262-D691AE8EB718}" type="presOf" srcId="{8241AAAE-BA6F-45DA-A79E-8F9395BD6A53}" destId="{5333BCA4-2C39-46B6-A6EC-EB36790A4593}" srcOrd="0" destOrd="0" presId="urn:microsoft.com/office/officeart/2005/8/layout/orgChart1"/>
    <dgm:cxn modelId="{0392AF74-391D-4442-AE3B-3F8BC3E6DA6E}" srcId="{51887E35-EC78-4634-8846-40133A3C1E87}" destId="{DF52F8E4-8F16-4545-915E-E3BFCB7B9326}" srcOrd="0" destOrd="0" parTransId="{B868A461-BC32-44AC-84F9-A80BB5D3B5D1}" sibTransId="{7AA99990-78D7-42D0-9766-F1B8836EE0CC}"/>
    <dgm:cxn modelId="{7A60507F-8987-4DB9-AEAB-4EEBA8D903E2}" type="presOf" srcId="{DF52F8E4-8F16-4545-915E-E3BFCB7B9326}" destId="{0B93AA29-193D-419C-9D01-4092C589F464}" srcOrd="0" destOrd="0" presId="urn:microsoft.com/office/officeart/2005/8/layout/orgChart1"/>
    <dgm:cxn modelId="{76B1938B-301E-430B-B33C-D7E72015ED61}" type="presOf" srcId="{17C26868-0CE6-4C1F-9749-5D3700151EE8}" destId="{5DFD66A7-73DF-4B21-BBB0-1A813BF743BB}" srcOrd="0" destOrd="0" presId="urn:microsoft.com/office/officeart/2005/8/layout/orgChart1"/>
    <dgm:cxn modelId="{1002AC91-1A7E-4E18-95F2-3555D219A8AD}" type="presOf" srcId="{920FC368-D44A-4497-88B9-607508D55372}" destId="{80878248-E1E6-454E-8101-6239469B5F79}" srcOrd="1" destOrd="0" presId="urn:microsoft.com/office/officeart/2005/8/layout/orgChart1"/>
    <dgm:cxn modelId="{BBE1D491-2B3D-4F79-A302-FF4ECD00A69E}" type="presOf" srcId="{1502C7B0-C008-4516-BB1E-2A89AE3D3148}" destId="{FB8737F1-1BE0-4687-8928-D73E27CE9E5E}" srcOrd="0" destOrd="0" presId="urn:microsoft.com/office/officeart/2005/8/layout/orgChart1"/>
    <dgm:cxn modelId="{2A551C94-BC98-48BC-80CD-3F38141D18F0}" srcId="{9AF97450-855C-435E-845C-BC635BFE37B9}" destId="{C17475F2-FF93-4567-B3DB-426C334AA332}" srcOrd="0" destOrd="0" parTransId="{17C26868-0CE6-4C1F-9749-5D3700151EE8}" sibTransId="{2134BFBC-C78E-45BD-BA56-1CA326BE21B6}"/>
    <dgm:cxn modelId="{DCB99696-9FFF-46CA-A043-F2A4749A6EBB}" type="presOf" srcId="{C17475F2-FF93-4567-B3DB-426C334AA332}" destId="{A4F03D62-762D-4A22-B898-8F66EB2C8D96}" srcOrd="0" destOrd="0" presId="urn:microsoft.com/office/officeart/2005/8/layout/orgChart1"/>
    <dgm:cxn modelId="{1F03149F-C1B7-4B0C-99A0-C5A418EE088F}" type="presOf" srcId="{06AD2173-E543-4BC7-8E1E-7AF53DE3156B}" destId="{F4715E37-D2F3-4D06-9747-D0C1C5B39DF0}" srcOrd="0" destOrd="0" presId="urn:microsoft.com/office/officeart/2005/8/layout/orgChart1"/>
    <dgm:cxn modelId="{616F6CA7-EA15-4E79-B9E3-7CEA6D3D32E8}" type="presOf" srcId="{9E9A8340-1FD3-4B77-9DF0-8270E0819FA5}" destId="{9ADCD3D2-A1D9-4489-AEE7-25664E359DB7}" srcOrd="0" destOrd="0" presId="urn:microsoft.com/office/officeart/2005/8/layout/orgChart1"/>
    <dgm:cxn modelId="{7AEA00AA-0A48-47FC-B564-AFAFD517E743}" type="presOf" srcId="{DF52F8E4-8F16-4545-915E-E3BFCB7B9326}" destId="{AD5B976A-B2C3-4F64-B683-19E976C18366}" srcOrd="1" destOrd="0" presId="urn:microsoft.com/office/officeart/2005/8/layout/orgChart1"/>
    <dgm:cxn modelId="{379FE4B0-FCBF-4AC8-AB3E-4721A9693114}" srcId="{9AF97450-855C-435E-845C-BC635BFE37B9}" destId="{06AD2173-E543-4BC7-8E1E-7AF53DE3156B}" srcOrd="3" destOrd="0" parTransId="{9E9A8340-1FD3-4B77-9DF0-8270E0819FA5}" sibTransId="{CFAAA619-BF59-48D6-B7EC-723FF3B4DF1D}"/>
    <dgm:cxn modelId="{3296E1BE-6CA4-436E-96B5-EB4E47E471A9}" srcId="{DE1B7F99-64FB-47BE-9B8E-BEFFDC2C6685}" destId="{51887E35-EC78-4634-8846-40133A3C1E87}" srcOrd="0" destOrd="0" parTransId="{34BC553D-B7C3-4CE5-BF8A-A0D1E2CFDFE1}" sibTransId="{D5272E70-334B-4314-98AE-3AA54B71A310}"/>
    <dgm:cxn modelId="{FDA181C9-E6C9-4E05-814C-6691D896622D}" type="presOf" srcId="{68702F6F-0E0A-4D9E-9FAE-68EFC2A1E846}" destId="{DD300F87-4568-4D54-86FD-3D196D372AF8}" srcOrd="1" destOrd="0" presId="urn:microsoft.com/office/officeart/2005/8/layout/orgChart1"/>
    <dgm:cxn modelId="{7FB8F7C9-8671-4F2B-8C6A-9B360B56B62D}" type="presOf" srcId="{68702F6F-0E0A-4D9E-9FAE-68EFC2A1E846}" destId="{57E1C4C8-42B7-4841-AA6E-B3DBC84844E1}" srcOrd="0" destOrd="0" presId="urn:microsoft.com/office/officeart/2005/8/layout/orgChart1"/>
    <dgm:cxn modelId="{5AE7ADCD-A5B5-4B68-A727-D5952499C882}" type="presOf" srcId="{06AD2173-E543-4BC7-8E1E-7AF53DE3156B}" destId="{FA150FEC-C4D5-4403-8751-C08A0459881D}" srcOrd="1" destOrd="0" presId="urn:microsoft.com/office/officeart/2005/8/layout/orgChart1"/>
    <dgm:cxn modelId="{A16839CE-39F7-4451-AB7B-D2712EE348F0}" type="presOf" srcId="{51887E35-EC78-4634-8846-40133A3C1E87}" destId="{6506076A-9EC6-46E1-92B5-06C3D59BFB71}" srcOrd="1" destOrd="0" presId="urn:microsoft.com/office/officeart/2005/8/layout/orgChart1"/>
    <dgm:cxn modelId="{081A5FD4-389F-4DDD-A6BF-F2E92060E098}" srcId="{51887E35-EC78-4634-8846-40133A3C1E87}" destId="{9AF97450-855C-435E-845C-BC635BFE37B9}" srcOrd="1" destOrd="0" parTransId="{8241AAAE-BA6F-45DA-A79E-8F9395BD6A53}" sibTransId="{9E6EE961-ECA3-4981-9900-209D7D1880A4}"/>
    <dgm:cxn modelId="{099E5CEA-8D53-4C2D-8911-8EA63CFAA218}" type="presOf" srcId="{9AF97450-855C-435E-845C-BC635BFE37B9}" destId="{904734B2-2C00-484E-A606-588CB17AA8B7}" srcOrd="1" destOrd="0" presId="urn:microsoft.com/office/officeart/2005/8/layout/orgChart1"/>
    <dgm:cxn modelId="{0B6B49E3-6E5D-478B-8236-3615B89FAB50}" type="presParOf" srcId="{6296606A-6D8C-4B33-A574-4D58D97A32AD}" destId="{FC2D6499-EB3A-4F4C-9D57-C02745BEA330}" srcOrd="0" destOrd="0" presId="urn:microsoft.com/office/officeart/2005/8/layout/orgChart1"/>
    <dgm:cxn modelId="{37151ABA-F1FD-4701-95D6-50A270384DD2}" type="presParOf" srcId="{FC2D6499-EB3A-4F4C-9D57-C02745BEA330}" destId="{055A5CA0-EFF5-4CA2-AAA6-4984B8C6F40E}" srcOrd="0" destOrd="0" presId="urn:microsoft.com/office/officeart/2005/8/layout/orgChart1"/>
    <dgm:cxn modelId="{A7256D97-8663-4900-82E3-3AE540AEBBAF}" type="presParOf" srcId="{055A5CA0-EFF5-4CA2-AAA6-4984B8C6F40E}" destId="{DC15E88A-23D1-40B9-9C1B-BB634556FABA}" srcOrd="0" destOrd="0" presId="urn:microsoft.com/office/officeart/2005/8/layout/orgChart1"/>
    <dgm:cxn modelId="{6B0ADECA-AC39-4B42-ADAC-0C4F15D58C2A}" type="presParOf" srcId="{055A5CA0-EFF5-4CA2-AAA6-4984B8C6F40E}" destId="{6506076A-9EC6-46E1-92B5-06C3D59BFB71}" srcOrd="1" destOrd="0" presId="urn:microsoft.com/office/officeart/2005/8/layout/orgChart1"/>
    <dgm:cxn modelId="{DA01CACF-89D0-49C5-B012-498E34592F4F}" type="presParOf" srcId="{FC2D6499-EB3A-4F4C-9D57-C02745BEA330}" destId="{EED3A0D3-24F9-4654-8260-E9FD7C5FC1FA}" srcOrd="1" destOrd="0" presId="urn:microsoft.com/office/officeart/2005/8/layout/orgChart1"/>
    <dgm:cxn modelId="{23C30ADC-E9D2-4CDD-9C81-3A6BBFD6C355}" type="presParOf" srcId="{EED3A0D3-24F9-4654-8260-E9FD7C5FC1FA}" destId="{5333BCA4-2C39-46B6-A6EC-EB36790A4593}" srcOrd="0" destOrd="0" presId="urn:microsoft.com/office/officeart/2005/8/layout/orgChart1"/>
    <dgm:cxn modelId="{4B8C6708-0FEE-4657-BE36-A6562228FC12}" type="presParOf" srcId="{EED3A0D3-24F9-4654-8260-E9FD7C5FC1FA}" destId="{DF4AF3D7-D8D6-4E03-808E-8CED7F859AE6}" srcOrd="1" destOrd="0" presId="urn:microsoft.com/office/officeart/2005/8/layout/orgChart1"/>
    <dgm:cxn modelId="{D0D96C05-4244-4C8F-AF17-3D79C7AB6974}" type="presParOf" srcId="{DF4AF3D7-D8D6-4E03-808E-8CED7F859AE6}" destId="{6DDB0142-3E8A-4C8C-A518-2FD3946FB826}" srcOrd="0" destOrd="0" presId="urn:microsoft.com/office/officeart/2005/8/layout/orgChart1"/>
    <dgm:cxn modelId="{5443257A-5435-4F0C-A930-384FF31C2412}" type="presParOf" srcId="{6DDB0142-3E8A-4C8C-A518-2FD3946FB826}" destId="{01D95BA3-3BEA-4219-915A-94292EE61B69}" srcOrd="0" destOrd="0" presId="urn:microsoft.com/office/officeart/2005/8/layout/orgChart1"/>
    <dgm:cxn modelId="{97D3525C-53D7-4718-82E4-623DD2176631}" type="presParOf" srcId="{6DDB0142-3E8A-4C8C-A518-2FD3946FB826}" destId="{904734B2-2C00-484E-A606-588CB17AA8B7}" srcOrd="1" destOrd="0" presId="urn:microsoft.com/office/officeart/2005/8/layout/orgChart1"/>
    <dgm:cxn modelId="{2A433367-3829-4C4E-8436-57D6CBF79EF1}" type="presParOf" srcId="{DF4AF3D7-D8D6-4E03-808E-8CED7F859AE6}" destId="{1F10D957-AEE0-4699-B8F4-35505D05145C}" srcOrd="1" destOrd="0" presId="urn:microsoft.com/office/officeart/2005/8/layout/orgChart1"/>
    <dgm:cxn modelId="{FCDC9423-ABED-418E-85B4-AD7CCA2CA1DD}" type="presParOf" srcId="{1F10D957-AEE0-4699-B8F4-35505D05145C}" destId="{5DFD66A7-73DF-4B21-BBB0-1A813BF743BB}" srcOrd="0" destOrd="0" presId="urn:microsoft.com/office/officeart/2005/8/layout/orgChart1"/>
    <dgm:cxn modelId="{14365DE6-BD19-4A70-A193-DD9BB7B98190}" type="presParOf" srcId="{1F10D957-AEE0-4699-B8F4-35505D05145C}" destId="{CA261D7B-BD0D-4CAE-992A-3193495823B9}" srcOrd="1" destOrd="0" presId="urn:microsoft.com/office/officeart/2005/8/layout/orgChart1"/>
    <dgm:cxn modelId="{3C0DD82C-6526-419C-B9A1-845095772819}" type="presParOf" srcId="{CA261D7B-BD0D-4CAE-992A-3193495823B9}" destId="{3D410E59-5B19-4694-B038-D0D9AA13DBB5}" srcOrd="0" destOrd="0" presId="urn:microsoft.com/office/officeart/2005/8/layout/orgChart1"/>
    <dgm:cxn modelId="{462016A7-7B36-498B-B5C3-8D16EA06770A}" type="presParOf" srcId="{3D410E59-5B19-4694-B038-D0D9AA13DBB5}" destId="{A4F03D62-762D-4A22-B898-8F66EB2C8D96}" srcOrd="0" destOrd="0" presId="urn:microsoft.com/office/officeart/2005/8/layout/orgChart1"/>
    <dgm:cxn modelId="{8FF5E8FA-872D-4448-929D-E2065E678D3E}" type="presParOf" srcId="{3D410E59-5B19-4694-B038-D0D9AA13DBB5}" destId="{24D659B1-833B-4058-B349-7A9C12F312E7}" srcOrd="1" destOrd="0" presId="urn:microsoft.com/office/officeart/2005/8/layout/orgChart1"/>
    <dgm:cxn modelId="{692B8AF3-0850-415A-8AA4-5053CB0218EA}" type="presParOf" srcId="{CA261D7B-BD0D-4CAE-992A-3193495823B9}" destId="{E14BB132-5660-4A54-A11D-2F57F2EA47ED}" srcOrd="1" destOrd="0" presId="urn:microsoft.com/office/officeart/2005/8/layout/orgChart1"/>
    <dgm:cxn modelId="{7BAE262C-2502-43C7-B32F-92CC8F84146D}" type="presParOf" srcId="{CA261D7B-BD0D-4CAE-992A-3193495823B9}" destId="{0D019E8F-96D8-42D0-B397-0FDEAE9DDEEB}" srcOrd="2" destOrd="0" presId="urn:microsoft.com/office/officeart/2005/8/layout/orgChart1"/>
    <dgm:cxn modelId="{3ACD6B66-6462-4114-90CE-B1C75D83D72F}" type="presParOf" srcId="{1F10D957-AEE0-4699-B8F4-35505D05145C}" destId="{8EE7A45E-8B5C-4EEE-9879-71D0D82880B2}" srcOrd="2" destOrd="0" presId="urn:microsoft.com/office/officeart/2005/8/layout/orgChart1"/>
    <dgm:cxn modelId="{B65F5BDE-2CFB-449D-9B6F-D6C8744FEA26}" type="presParOf" srcId="{1F10D957-AEE0-4699-B8F4-35505D05145C}" destId="{087C1CC8-1634-459A-8F29-103838A39945}" srcOrd="3" destOrd="0" presId="urn:microsoft.com/office/officeart/2005/8/layout/orgChart1"/>
    <dgm:cxn modelId="{1D0B243F-CEC8-4D5C-9292-47C2BB8BD23E}" type="presParOf" srcId="{087C1CC8-1634-459A-8F29-103838A39945}" destId="{07BDF82E-41FC-4FEC-9186-E50EE0279361}" srcOrd="0" destOrd="0" presId="urn:microsoft.com/office/officeart/2005/8/layout/orgChart1"/>
    <dgm:cxn modelId="{08ED5E19-1655-44BA-8CFD-4BC9C5BC256D}" type="presParOf" srcId="{07BDF82E-41FC-4FEC-9186-E50EE0279361}" destId="{9EAEFEDE-3FDD-4A48-BE89-7703A739C30F}" srcOrd="0" destOrd="0" presId="urn:microsoft.com/office/officeart/2005/8/layout/orgChart1"/>
    <dgm:cxn modelId="{157A06BF-A936-4D08-85F1-E06D740AB3CF}" type="presParOf" srcId="{07BDF82E-41FC-4FEC-9186-E50EE0279361}" destId="{80878248-E1E6-454E-8101-6239469B5F79}" srcOrd="1" destOrd="0" presId="urn:microsoft.com/office/officeart/2005/8/layout/orgChart1"/>
    <dgm:cxn modelId="{EBF5CDF8-B2BA-4BF4-B8B1-35A66D4B3655}" type="presParOf" srcId="{087C1CC8-1634-459A-8F29-103838A39945}" destId="{700AFD88-0987-4E7C-B4B6-6B8A18165B2C}" srcOrd="1" destOrd="0" presId="urn:microsoft.com/office/officeart/2005/8/layout/orgChart1"/>
    <dgm:cxn modelId="{B94A7122-8280-4553-A527-50250ABA005D}" type="presParOf" srcId="{087C1CC8-1634-459A-8F29-103838A39945}" destId="{BB638D05-B6A2-45A2-8EDF-EB60E20D801D}" srcOrd="2" destOrd="0" presId="urn:microsoft.com/office/officeart/2005/8/layout/orgChart1"/>
    <dgm:cxn modelId="{FE159720-4B72-4B7D-9370-8EAB261686AD}" type="presParOf" srcId="{1F10D957-AEE0-4699-B8F4-35505D05145C}" destId="{FB8737F1-1BE0-4687-8928-D73E27CE9E5E}" srcOrd="4" destOrd="0" presId="urn:microsoft.com/office/officeart/2005/8/layout/orgChart1"/>
    <dgm:cxn modelId="{37683DA7-AA1F-47E9-A85D-69BD4050BEC9}" type="presParOf" srcId="{1F10D957-AEE0-4699-B8F4-35505D05145C}" destId="{FDFB54F5-D09E-469F-A1AD-1639D4BBEDB5}" srcOrd="5" destOrd="0" presId="urn:microsoft.com/office/officeart/2005/8/layout/orgChart1"/>
    <dgm:cxn modelId="{C9E3827F-87F8-4D07-8279-754F8404D34C}" type="presParOf" srcId="{FDFB54F5-D09E-469F-A1AD-1639D4BBEDB5}" destId="{4F2E320C-5A33-456C-A28E-FF9842C498A6}" srcOrd="0" destOrd="0" presId="urn:microsoft.com/office/officeart/2005/8/layout/orgChart1"/>
    <dgm:cxn modelId="{A3BA8BA5-9C95-4EC4-83EC-ED7C59358511}" type="presParOf" srcId="{4F2E320C-5A33-456C-A28E-FF9842C498A6}" destId="{57E1C4C8-42B7-4841-AA6E-B3DBC84844E1}" srcOrd="0" destOrd="0" presId="urn:microsoft.com/office/officeart/2005/8/layout/orgChart1"/>
    <dgm:cxn modelId="{9B5F7BF3-1572-4EE1-87B2-E08DDD74DC06}" type="presParOf" srcId="{4F2E320C-5A33-456C-A28E-FF9842C498A6}" destId="{DD300F87-4568-4D54-86FD-3D196D372AF8}" srcOrd="1" destOrd="0" presId="urn:microsoft.com/office/officeart/2005/8/layout/orgChart1"/>
    <dgm:cxn modelId="{10EBA4E8-14EB-4DB4-9FE0-08DE03BE6DEC}" type="presParOf" srcId="{FDFB54F5-D09E-469F-A1AD-1639D4BBEDB5}" destId="{C48B3338-43D0-4175-AFF6-D4A5DA17D0EE}" srcOrd="1" destOrd="0" presId="urn:microsoft.com/office/officeart/2005/8/layout/orgChart1"/>
    <dgm:cxn modelId="{4F877D73-A60A-4754-B72F-6FEDB2630061}" type="presParOf" srcId="{FDFB54F5-D09E-469F-A1AD-1639D4BBEDB5}" destId="{C525909D-1E35-4609-9FCC-ACA73BC295AC}" srcOrd="2" destOrd="0" presId="urn:microsoft.com/office/officeart/2005/8/layout/orgChart1"/>
    <dgm:cxn modelId="{A93FA02A-4AED-469E-AD92-8F473774C5DB}" type="presParOf" srcId="{1F10D957-AEE0-4699-B8F4-35505D05145C}" destId="{9ADCD3D2-A1D9-4489-AEE7-25664E359DB7}" srcOrd="6" destOrd="0" presId="urn:microsoft.com/office/officeart/2005/8/layout/orgChart1"/>
    <dgm:cxn modelId="{5180673A-867C-4D50-B814-D69D0C1EA00A}" type="presParOf" srcId="{1F10D957-AEE0-4699-B8F4-35505D05145C}" destId="{DF4BEFFA-2CCD-400F-A2CC-12803E0B55C0}" srcOrd="7" destOrd="0" presId="urn:microsoft.com/office/officeart/2005/8/layout/orgChart1"/>
    <dgm:cxn modelId="{3AAB1C98-2A23-401E-9A79-80EEF1F80DBF}" type="presParOf" srcId="{DF4BEFFA-2CCD-400F-A2CC-12803E0B55C0}" destId="{02B841EE-3ECD-4FE5-B324-BD8A2C630FA2}" srcOrd="0" destOrd="0" presId="urn:microsoft.com/office/officeart/2005/8/layout/orgChart1"/>
    <dgm:cxn modelId="{2C64A681-4B30-4264-82F0-317DA4AC49FE}" type="presParOf" srcId="{02B841EE-3ECD-4FE5-B324-BD8A2C630FA2}" destId="{F4715E37-D2F3-4D06-9747-D0C1C5B39DF0}" srcOrd="0" destOrd="0" presId="urn:microsoft.com/office/officeart/2005/8/layout/orgChart1"/>
    <dgm:cxn modelId="{FFC0475D-3546-4BD6-A3F4-BEA43DB1FDBB}" type="presParOf" srcId="{02B841EE-3ECD-4FE5-B324-BD8A2C630FA2}" destId="{FA150FEC-C4D5-4403-8751-C08A0459881D}" srcOrd="1" destOrd="0" presId="urn:microsoft.com/office/officeart/2005/8/layout/orgChart1"/>
    <dgm:cxn modelId="{50F3A42D-431B-448E-BB22-32DB9751A647}" type="presParOf" srcId="{DF4BEFFA-2CCD-400F-A2CC-12803E0B55C0}" destId="{8850AABA-48BC-4503-9E66-5C57A819A870}" srcOrd="1" destOrd="0" presId="urn:microsoft.com/office/officeart/2005/8/layout/orgChart1"/>
    <dgm:cxn modelId="{2E3E3B9B-4E97-4DCA-BA2B-47518C4642B1}" type="presParOf" srcId="{DF4BEFFA-2CCD-400F-A2CC-12803E0B55C0}" destId="{5426F017-5857-4226-A725-5390F415E603}" srcOrd="2" destOrd="0" presId="urn:microsoft.com/office/officeart/2005/8/layout/orgChart1"/>
    <dgm:cxn modelId="{96F3E3B0-CCF2-4C80-B5B3-24B34B3496DA}" type="presParOf" srcId="{DF4AF3D7-D8D6-4E03-808E-8CED7F859AE6}" destId="{3343B731-3166-4D3D-81B5-2F1B04C27198}" srcOrd="2" destOrd="0" presId="urn:microsoft.com/office/officeart/2005/8/layout/orgChart1"/>
    <dgm:cxn modelId="{36C9DFE2-99FD-4D50-8FD6-94A28C235CCC}" type="presParOf" srcId="{FC2D6499-EB3A-4F4C-9D57-C02745BEA330}" destId="{C0C2BC2E-FECB-4187-BE13-E47937915996}" srcOrd="2" destOrd="0" presId="urn:microsoft.com/office/officeart/2005/8/layout/orgChart1"/>
    <dgm:cxn modelId="{72B858C3-B659-4BCF-A75D-465C792872DB}" type="presParOf" srcId="{C0C2BC2E-FECB-4187-BE13-E47937915996}" destId="{BF9C8963-D1D6-42CC-BD7B-61DC4AF3FC93}" srcOrd="0" destOrd="0" presId="urn:microsoft.com/office/officeart/2005/8/layout/orgChart1"/>
    <dgm:cxn modelId="{220719B9-A555-4EEE-91E5-74972C2BE124}" type="presParOf" srcId="{C0C2BC2E-FECB-4187-BE13-E47937915996}" destId="{D07D0433-877C-402D-9230-65CCDB0837CB}" srcOrd="1" destOrd="0" presId="urn:microsoft.com/office/officeart/2005/8/layout/orgChart1"/>
    <dgm:cxn modelId="{8D947D30-DD42-4827-9566-49B2AF45DBE6}" type="presParOf" srcId="{D07D0433-877C-402D-9230-65CCDB0837CB}" destId="{EC03380C-AC16-414E-A5AC-23597D53FD6D}" srcOrd="0" destOrd="0" presId="urn:microsoft.com/office/officeart/2005/8/layout/orgChart1"/>
    <dgm:cxn modelId="{09CC85D6-5DFD-4D5E-A06C-CFF2129C9076}" type="presParOf" srcId="{EC03380C-AC16-414E-A5AC-23597D53FD6D}" destId="{0B93AA29-193D-419C-9D01-4092C589F464}" srcOrd="0" destOrd="0" presId="urn:microsoft.com/office/officeart/2005/8/layout/orgChart1"/>
    <dgm:cxn modelId="{9320F827-C000-4745-BE4F-8435358E8D11}" type="presParOf" srcId="{EC03380C-AC16-414E-A5AC-23597D53FD6D}" destId="{AD5B976A-B2C3-4F64-B683-19E976C18366}" srcOrd="1" destOrd="0" presId="urn:microsoft.com/office/officeart/2005/8/layout/orgChart1"/>
    <dgm:cxn modelId="{2F59ECAE-D410-490E-B444-3BD5CC4C71B7}" type="presParOf" srcId="{D07D0433-877C-402D-9230-65CCDB0837CB}" destId="{A533EC85-E32B-43E4-AA98-11A900921F16}" srcOrd="1" destOrd="0" presId="urn:microsoft.com/office/officeart/2005/8/layout/orgChart1"/>
    <dgm:cxn modelId="{F4958D0C-0030-4D58-82B5-8C49D6FA8C52}" type="presParOf" srcId="{D07D0433-877C-402D-9230-65CCDB0837CB}" destId="{F494B29F-D53D-43C2-A808-13FFB387CB48}"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334855-776E-4421-8CE2-91C1EB9C4D06}"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4BAB6AEE-CE0F-4415-8BFC-148BC61DD108}">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1 </a:t>
          </a:r>
          <a:r>
            <a:rPr lang="en-GB" sz="1100">
              <a:solidFill>
                <a:srgbClr val="4D4639"/>
              </a:solidFill>
              <a:latin typeface="Arial" panose="020B0604020202020204" pitchFamily="34" charset="0"/>
              <a:cs typeface="Arial" panose="020B0604020202020204" pitchFamily="34" charset="0"/>
            </a:rPr>
            <a:t>- if 2 weeks has passed since 1st checks</a:t>
          </a:r>
        </a:p>
      </dgm:t>
    </dgm:pt>
    <dgm:pt modelId="{7D88F7D4-5B9C-4C90-87F7-471F353F208E}" type="parTrans" cxnId="{9F4F24F0-B900-41EB-A0E8-97CB6505351C}">
      <dgm:prSet/>
      <dgm:spPr/>
      <dgm:t>
        <a:bodyPr/>
        <a:lstStyle/>
        <a:p>
          <a:endParaRPr lang="en-GB">
            <a:latin typeface="Arial" panose="020B0604020202020204" pitchFamily="34" charset="0"/>
            <a:cs typeface="Arial" panose="020B0604020202020204" pitchFamily="34" charset="0"/>
          </a:endParaRPr>
        </a:p>
      </dgm:t>
    </dgm:pt>
    <dgm:pt modelId="{A2A75707-CC72-45E6-B716-1E0228780242}" type="sibTrans" cxnId="{9F4F24F0-B900-41EB-A0E8-97CB6505351C}">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B181A9A9-AAD5-4762-9C48-5F889F820650}">
      <dgm:prSet phldrT="[Text]" custT="1"/>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DBS check and / or Local check</a:t>
          </a:r>
        </a:p>
      </dgm:t>
    </dgm:pt>
    <dgm:pt modelId="{FAC1B4C9-2E40-443F-B64B-027EBAC6E8CB}" type="par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3A486885-E398-42FB-90A9-E6173F9121AB}" type="sib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75E619E9-E80A-4EBF-B8BE-00B967515198}">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2</a:t>
          </a:r>
        </a:p>
      </dgm:t>
    </dgm:pt>
    <dgm:pt modelId="{25D365EB-37D5-4FAE-A86C-A9CFBE081457}" type="parTrans" cxnId="{B2D3E435-A632-45F7-A7E1-200E0D74B039}">
      <dgm:prSet/>
      <dgm:spPr/>
      <dgm:t>
        <a:bodyPr/>
        <a:lstStyle/>
        <a:p>
          <a:endParaRPr lang="en-GB">
            <a:latin typeface="Arial" panose="020B0604020202020204" pitchFamily="34" charset="0"/>
            <a:cs typeface="Arial" panose="020B0604020202020204" pitchFamily="34" charset="0"/>
          </a:endParaRPr>
        </a:p>
      </dgm:t>
    </dgm:pt>
    <dgm:pt modelId="{B0B29DD8-AB77-4E50-B7BC-8BBDF31E08B7}" type="sibTrans" cxnId="{B2D3E435-A632-45F7-A7E1-200E0D74B039}">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CF4DBFCA-8036-4234-A6C7-2F98F513DEEF}">
      <dgm:prSet phldrT="[Text]" custT="1"/>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DBS check and / or local check</a:t>
          </a:r>
        </a:p>
      </dgm:t>
    </dgm:pt>
    <dgm:pt modelId="{B8AF1C11-6742-4CE3-A8EC-51E20641A232}" type="par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BA41E469-E1DA-40AD-BDDC-DC0A181E2DC2}" type="sib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75E7F2DD-498E-4AED-B88E-7347AA5D38D0}">
      <dgm:prSet phldrT="[Tex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Mailing 3</a:t>
          </a:r>
        </a:p>
      </dgm:t>
    </dgm:pt>
    <dgm:pt modelId="{4B884C7B-0C56-40EC-BC1A-289EF8E395D0}" type="par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84ADB248-DD69-4B30-BBC1-ABCA2B88E0A1}" type="sib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D7CECEDC-C816-4143-8045-D39B68ED7287}">
      <dgm:prSet phldrT="[Text]"/>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DBS check and / or local check</a:t>
          </a:r>
        </a:p>
      </dgm:t>
    </dgm:pt>
    <dgm:pt modelId="{0E28E0EE-F5DF-43AE-B9D9-D45E7AD803C7}" type="par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EDAF1802-EBE6-4ACF-8B96-100A1C29CF42}" type="sib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196CED85-450D-432E-830D-D688D9F393EC}">
      <dgm:prSet custT="1"/>
      <dgm:spPr>
        <a:solidFill>
          <a:schemeClr val="bg1"/>
        </a:solidFill>
        <a:ln>
          <a:solidFill>
            <a:srgbClr val="007B4E"/>
          </a:solidFill>
        </a:ln>
      </dgm:spPr>
      <dgm:t>
        <a:bodyPr/>
        <a:lstStyle/>
        <a:p>
          <a:r>
            <a:rPr lang="en-GB" sz="1200" b="1">
              <a:solidFill>
                <a:srgbClr val="4D4639"/>
              </a:solidFill>
              <a:latin typeface="Arial" panose="020B0604020202020204" pitchFamily="34" charset="0"/>
              <a:cs typeface="Arial" panose="020B0604020202020204" pitchFamily="34" charset="0"/>
            </a:rPr>
            <a:t>Drawing sample</a:t>
          </a:r>
        </a:p>
      </dgm:t>
    </dgm:pt>
    <dgm:pt modelId="{B7A98C76-2F7F-455E-9493-903E4ED1F380}" type="parTrans" cxnId="{F7924A87-163F-45FF-8389-1BE9A62C46D3}">
      <dgm:prSet/>
      <dgm:spPr/>
      <dgm:t>
        <a:bodyPr/>
        <a:lstStyle/>
        <a:p>
          <a:endParaRPr lang="en-GB"/>
        </a:p>
      </dgm:t>
    </dgm:pt>
    <dgm:pt modelId="{9E6390F8-2F53-4B90-B1D9-E664BD7F2BA8}" type="sibTrans" cxnId="{F7924A87-163F-45FF-8389-1BE9A62C46D3}">
      <dgm:prSet/>
      <dgm:spPr>
        <a:solidFill>
          <a:srgbClr val="007B4E"/>
        </a:solidFill>
      </dgm:spPr>
      <dgm:t>
        <a:bodyPr/>
        <a:lstStyle/>
        <a:p>
          <a:endParaRPr lang="en-GB"/>
        </a:p>
      </dgm:t>
    </dgm:pt>
    <dgm:pt modelId="{6A0FF77E-5E1D-4DB1-9E59-AF00E6957A98}">
      <dgm:prSet custT="1"/>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DBS check required</a:t>
          </a:r>
        </a:p>
      </dgm:t>
    </dgm:pt>
    <dgm:pt modelId="{782DEC5F-22C1-4321-9533-3E05FAA915F9}" type="parTrans" cxnId="{92807200-E974-4EE5-A8F0-AB970A7B532B}">
      <dgm:prSet/>
      <dgm:spPr/>
      <dgm:t>
        <a:bodyPr/>
        <a:lstStyle/>
        <a:p>
          <a:endParaRPr lang="en-GB"/>
        </a:p>
      </dgm:t>
    </dgm:pt>
    <dgm:pt modelId="{396C9787-FF88-4418-B9CA-1051129C7227}" type="sibTrans" cxnId="{92807200-E974-4EE5-A8F0-AB970A7B532B}">
      <dgm:prSet/>
      <dgm:spPr/>
      <dgm:t>
        <a:bodyPr/>
        <a:lstStyle/>
        <a:p>
          <a:endParaRPr lang="en-GB"/>
        </a:p>
      </dgm:t>
    </dgm:pt>
    <dgm:pt modelId="{1CFFB971-C4A2-4BBB-AFA9-8949F29FC964}">
      <dgm:prSet custT="1"/>
      <dgm:spPr>
        <a:solidFill>
          <a:schemeClr val="bg1"/>
        </a:solidFill>
        <a:ln>
          <a:solidFill>
            <a:srgbClr val="007B4E"/>
          </a:solidFill>
        </a:ln>
      </dgm:spPr>
      <dgm:t>
        <a:bodyPr/>
        <a:lstStyle/>
        <a:p>
          <a:r>
            <a:rPr lang="en-GB" sz="1000">
              <a:solidFill>
                <a:srgbClr val="4D4639"/>
              </a:solidFill>
              <a:latin typeface="Arial" panose="020B0604020202020204" pitchFamily="34" charset="0"/>
              <a:cs typeface="Arial" panose="020B0604020202020204" pitchFamily="34" charset="0"/>
            </a:rPr>
            <a:t>Local check required</a:t>
          </a:r>
        </a:p>
      </dgm:t>
    </dgm:pt>
    <dgm:pt modelId="{0DAC648A-524D-419B-839B-6078B52C3B7B}" type="parTrans" cxnId="{F493C81F-4988-49CA-B828-2128C6D60D95}">
      <dgm:prSet/>
      <dgm:spPr/>
      <dgm:t>
        <a:bodyPr/>
        <a:lstStyle/>
        <a:p>
          <a:endParaRPr lang="en-GB"/>
        </a:p>
      </dgm:t>
    </dgm:pt>
    <dgm:pt modelId="{A9FA1828-7021-46D1-ADD8-AEFD627C28C6}" type="sibTrans" cxnId="{F493C81F-4988-49CA-B828-2128C6D60D95}">
      <dgm:prSet/>
      <dgm:spPr/>
      <dgm:t>
        <a:bodyPr/>
        <a:lstStyle/>
        <a:p>
          <a:endParaRPr lang="en-GB"/>
        </a:p>
      </dgm:t>
    </dgm:pt>
    <dgm:pt modelId="{C9617501-3400-4C1C-BD35-00639FB363FF}" type="pres">
      <dgm:prSet presAssocID="{6D334855-776E-4421-8CE2-91C1EB9C4D06}" presName="CompostProcess" presStyleCnt="0">
        <dgm:presLayoutVars>
          <dgm:dir/>
          <dgm:resizeHandles val="exact"/>
        </dgm:presLayoutVars>
      </dgm:prSet>
      <dgm:spPr/>
    </dgm:pt>
    <dgm:pt modelId="{BE885983-63A0-4384-A517-3009D8446C84}" type="pres">
      <dgm:prSet presAssocID="{6D334855-776E-4421-8CE2-91C1EB9C4D06}" presName="arrow" presStyleLbl="bgShp" presStyleIdx="0" presStyleCnt="1"/>
      <dgm:spPr>
        <a:solidFill>
          <a:srgbClr val="007B4E"/>
        </a:solidFill>
      </dgm:spPr>
    </dgm:pt>
    <dgm:pt modelId="{306AB7B6-C67A-42CA-A7FE-10F1B34225E0}" type="pres">
      <dgm:prSet presAssocID="{6D334855-776E-4421-8CE2-91C1EB9C4D06}" presName="linearProcess" presStyleCnt="0"/>
      <dgm:spPr/>
    </dgm:pt>
    <dgm:pt modelId="{0DD39AC6-0AEE-47EC-85AA-BD6A5F398094}" type="pres">
      <dgm:prSet presAssocID="{196CED85-450D-432E-830D-D688D9F393EC}" presName="textNode" presStyleLbl="node1" presStyleIdx="0" presStyleCnt="4" custScaleY="114262">
        <dgm:presLayoutVars>
          <dgm:bulletEnabled val="1"/>
        </dgm:presLayoutVars>
      </dgm:prSet>
      <dgm:spPr/>
    </dgm:pt>
    <dgm:pt modelId="{2CFF3D31-C901-4B92-8F41-5787A7808E2D}" type="pres">
      <dgm:prSet presAssocID="{9E6390F8-2F53-4B90-B1D9-E664BD7F2BA8}" presName="sibTrans" presStyleCnt="0"/>
      <dgm:spPr/>
    </dgm:pt>
    <dgm:pt modelId="{3C710EE0-58AC-4B94-8706-9CF26D839F9E}" type="pres">
      <dgm:prSet presAssocID="{4BAB6AEE-CE0F-4415-8BFC-148BC61DD108}" presName="textNode" presStyleLbl="node1" presStyleIdx="1" presStyleCnt="4" custScaleY="114261">
        <dgm:presLayoutVars>
          <dgm:bulletEnabled val="1"/>
        </dgm:presLayoutVars>
      </dgm:prSet>
      <dgm:spPr/>
    </dgm:pt>
    <dgm:pt modelId="{735180F2-85BB-451A-B226-FAC8FEA2B0BB}" type="pres">
      <dgm:prSet presAssocID="{A2A75707-CC72-45E6-B716-1E0228780242}" presName="sibTrans" presStyleCnt="0"/>
      <dgm:spPr/>
    </dgm:pt>
    <dgm:pt modelId="{A44A59F4-4EF6-4F87-8274-16DACB057FB0}" type="pres">
      <dgm:prSet presAssocID="{75E619E9-E80A-4EBF-B8BE-00B967515198}" presName="textNode" presStyleLbl="node1" presStyleIdx="2" presStyleCnt="4" custScaleY="112543">
        <dgm:presLayoutVars>
          <dgm:bulletEnabled val="1"/>
        </dgm:presLayoutVars>
      </dgm:prSet>
      <dgm:spPr/>
    </dgm:pt>
    <dgm:pt modelId="{0E5A5BCF-A3EB-4B4B-9574-8AF8B70D5107}" type="pres">
      <dgm:prSet presAssocID="{B0B29DD8-AB77-4E50-B7BC-8BBDF31E08B7}" presName="sibTrans" presStyleCnt="0"/>
      <dgm:spPr/>
    </dgm:pt>
    <dgm:pt modelId="{5D03EFAE-0F58-4F7B-A9A8-8DE50263027B}" type="pres">
      <dgm:prSet presAssocID="{75E7F2DD-498E-4AED-B88E-7347AA5D38D0}" presName="textNode" presStyleLbl="node1" presStyleIdx="3" presStyleCnt="4" custScaleY="110825">
        <dgm:presLayoutVars>
          <dgm:bulletEnabled val="1"/>
        </dgm:presLayoutVars>
      </dgm:prSet>
      <dgm:spPr/>
    </dgm:pt>
  </dgm:ptLst>
  <dgm:cxnLst>
    <dgm:cxn modelId="{92807200-E974-4EE5-A8F0-AB970A7B532B}" srcId="{196CED85-450D-432E-830D-D688D9F393EC}" destId="{6A0FF77E-5E1D-4DB1-9E59-AF00E6957A98}" srcOrd="0" destOrd="0" parTransId="{782DEC5F-22C1-4321-9533-3E05FAA915F9}" sibTransId="{396C9787-FF88-4418-B9CA-1051129C7227}"/>
    <dgm:cxn modelId="{0BB65610-F71D-4272-B2D4-E7AB5BB749F2}" srcId="{75E619E9-E80A-4EBF-B8BE-00B967515198}" destId="{CF4DBFCA-8036-4234-A6C7-2F98F513DEEF}" srcOrd="0" destOrd="0" parTransId="{B8AF1C11-6742-4CE3-A8EC-51E20641A232}" sibTransId="{BA41E469-E1DA-40AD-BDDC-DC0A181E2DC2}"/>
    <dgm:cxn modelId="{56DC9A11-61F2-41AE-BF88-7CA898F8A873}" type="presOf" srcId="{B181A9A9-AAD5-4762-9C48-5F889F820650}" destId="{3C710EE0-58AC-4B94-8706-9CF26D839F9E}" srcOrd="0" destOrd="1" presId="urn:microsoft.com/office/officeart/2005/8/layout/hProcess9"/>
    <dgm:cxn modelId="{F493C81F-4988-49CA-B828-2128C6D60D95}" srcId="{196CED85-450D-432E-830D-D688D9F393EC}" destId="{1CFFB971-C4A2-4BBB-AFA9-8949F29FC964}" srcOrd="1" destOrd="0" parTransId="{0DAC648A-524D-419B-839B-6078B52C3B7B}" sibTransId="{A9FA1828-7021-46D1-ADD8-AEFD627C28C6}"/>
    <dgm:cxn modelId="{B2D3E435-A632-45F7-A7E1-200E0D74B039}" srcId="{6D334855-776E-4421-8CE2-91C1EB9C4D06}" destId="{75E619E9-E80A-4EBF-B8BE-00B967515198}" srcOrd="2" destOrd="0" parTransId="{25D365EB-37D5-4FAE-A86C-A9CFBE081457}" sibTransId="{B0B29DD8-AB77-4E50-B7BC-8BBDF31E08B7}"/>
    <dgm:cxn modelId="{E1C6A937-7A62-4321-B1D5-4AB34250BDFE}" type="presOf" srcId="{6A0FF77E-5E1D-4DB1-9E59-AF00E6957A98}" destId="{0DD39AC6-0AEE-47EC-85AA-BD6A5F398094}" srcOrd="0" destOrd="1" presId="urn:microsoft.com/office/officeart/2005/8/layout/hProcess9"/>
    <dgm:cxn modelId="{C9B03344-958C-4F6D-B9CF-44E039668C39}" type="presOf" srcId="{6D334855-776E-4421-8CE2-91C1EB9C4D06}" destId="{C9617501-3400-4C1C-BD35-00639FB363FF}" srcOrd="0" destOrd="0" presId="urn:microsoft.com/office/officeart/2005/8/layout/hProcess9"/>
    <dgm:cxn modelId="{40AB7A4B-0FD5-45A1-8109-A259EB2C32F8}" srcId="{4BAB6AEE-CE0F-4415-8BFC-148BC61DD108}" destId="{B181A9A9-AAD5-4762-9C48-5F889F820650}" srcOrd="0" destOrd="0" parTransId="{FAC1B4C9-2E40-443F-B64B-027EBAC6E8CB}" sibTransId="{3A486885-E398-42FB-90A9-E6173F9121AB}"/>
    <dgm:cxn modelId="{AE7DCA73-D612-4E15-88B2-B9564B710723}" srcId="{75E7F2DD-498E-4AED-B88E-7347AA5D38D0}" destId="{D7CECEDC-C816-4143-8045-D39B68ED7287}" srcOrd="0" destOrd="0" parTransId="{0E28E0EE-F5DF-43AE-B9D9-D45E7AD803C7}" sibTransId="{EDAF1802-EBE6-4ACF-8B96-100A1C29CF42}"/>
    <dgm:cxn modelId="{05E31574-4FAD-4F87-B73C-AE6E1C48694A}" type="presOf" srcId="{196CED85-450D-432E-830D-D688D9F393EC}" destId="{0DD39AC6-0AEE-47EC-85AA-BD6A5F398094}" srcOrd="0" destOrd="0" presId="urn:microsoft.com/office/officeart/2005/8/layout/hProcess9"/>
    <dgm:cxn modelId="{6D041181-EEC2-47C0-B734-A33C90F16C66}" type="presOf" srcId="{4BAB6AEE-CE0F-4415-8BFC-148BC61DD108}" destId="{3C710EE0-58AC-4B94-8706-9CF26D839F9E}" srcOrd="0" destOrd="0" presId="urn:microsoft.com/office/officeart/2005/8/layout/hProcess9"/>
    <dgm:cxn modelId="{F7924A87-163F-45FF-8389-1BE9A62C46D3}" srcId="{6D334855-776E-4421-8CE2-91C1EB9C4D06}" destId="{196CED85-450D-432E-830D-D688D9F393EC}" srcOrd="0" destOrd="0" parTransId="{B7A98C76-2F7F-455E-9493-903E4ED1F380}" sibTransId="{9E6390F8-2F53-4B90-B1D9-E664BD7F2BA8}"/>
    <dgm:cxn modelId="{FE53D388-6F0B-4293-92AE-32873CB6DBC7}" type="presOf" srcId="{75E619E9-E80A-4EBF-B8BE-00B967515198}" destId="{A44A59F4-4EF6-4F87-8274-16DACB057FB0}" srcOrd="0" destOrd="0" presId="urn:microsoft.com/office/officeart/2005/8/layout/hProcess9"/>
    <dgm:cxn modelId="{D6EE318A-12F7-456D-AC24-76230196E080}" type="presOf" srcId="{1CFFB971-C4A2-4BBB-AFA9-8949F29FC964}" destId="{0DD39AC6-0AEE-47EC-85AA-BD6A5F398094}" srcOrd="0" destOrd="2" presId="urn:microsoft.com/office/officeart/2005/8/layout/hProcess9"/>
    <dgm:cxn modelId="{7BCDCA8E-639C-4F29-B2FE-9F2E7CD89106}" type="presOf" srcId="{D7CECEDC-C816-4143-8045-D39B68ED7287}" destId="{5D03EFAE-0F58-4F7B-A9A8-8DE50263027B}" srcOrd="0" destOrd="1" presId="urn:microsoft.com/office/officeart/2005/8/layout/hProcess9"/>
    <dgm:cxn modelId="{11B84593-31BD-4FCE-8F83-75AAF259714C}" type="presOf" srcId="{75E7F2DD-498E-4AED-B88E-7347AA5D38D0}" destId="{5D03EFAE-0F58-4F7B-A9A8-8DE50263027B}" srcOrd="0" destOrd="0" presId="urn:microsoft.com/office/officeart/2005/8/layout/hProcess9"/>
    <dgm:cxn modelId="{0FD85AD1-D4E6-496F-8125-0554F98B36F1}" type="presOf" srcId="{CF4DBFCA-8036-4234-A6C7-2F98F513DEEF}" destId="{A44A59F4-4EF6-4F87-8274-16DACB057FB0}" srcOrd="0" destOrd="1" presId="urn:microsoft.com/office/officeart/2005/8/layout/hProcess9"/>
    <dgm:cxn modelId="{828181DD-AFE4-443C-96C1-08CA7C2B6689}" srcId="{6D334855-776E-4421-8CE2-91C1EB9C4D06}" destId="{75E7F2DD-498E-4AED-B88E-7347AA5D38D0}" srcOrd="3" destOrd="0" parTransId="{4B884C7B-0C56-40EC-BC1A-289EF8E395D0}" sibTransId="{84ADB248-DD69-4B30-BBC1-ABCA2B88E0A1}"/>
    <dgm:cxn modelId="{9F4F24F0-B900-41EB-A0E8-97CB6505351C}" srcId="{6D334855-776E-4421-8CE2-91C1EB9C4D06}" destId="{4BAB6AEE-CE0F-4415-8BFC-148BC61DD108}" srcOrd="1" destOrd="0" parTransId="{7D88F7D4-5B9C-4C90-87F7-471F353F208E}" sibTransId="{A2A75707-CC72-45E6-B716-1E0228780242}"/>
    <dgm:cxn modelId="{D1F6F1B8-CAFC-4080-B326-C7A8C2CF4CCB}" type="presParOf" srcId="{C9617501-3400-4C1C-BD35-00639FB363FF}" destId="{BE885983-63A0-4384-A517-3009D8446C84}" srcOrd="0" destOrd="0" presId="urn:microsoft.com/office/officeart/2005/8/layout/hProcess9"/>
    <dgm:cxn modelId="{40AE5BCE-1F8C-4B6D-9DB4-DD9A0B7900F1}" type="presParOf" srcId="{C9617501-3400-4C1C-BD35-00639FB363FF}" destId="{306AB7B6-C67A-42CA-A7FE-10F1B34225E0}" srcOrd="1" destOrd="0" presId="urn:microsoft.com/office/officeart/2005/8/layout/hProcess9"/>
    <dgm:cxn modelId="{9994414B-F99B-4246-8B09-ED405F0BB2F2}" type="presParOf" srcId="{306AB7B6-C67A-42CA-A7FE-10F1B34225E0}" destId="{0DD39AC6-0AEE-47EC-85AA-BD6A5F398094}" srcOrd="0" destOrd="0" presId="urn:microsoft.com/office/officeart/2005/8/layout/hProcess9"/>
    <dgm:cxn modelId="{8A458B16-777E-411B-88BD-5D5DD01AA001}" type="presParOf" srcId="{306AB7B6-C67A-42CA-A7FE-10F1B34225E0}" destId="{2CFF3D31-C901-4B92-8F41-5787A7808E2D}" srcOrd="1" destOrd="0" presId="urn:microsoft.com/office/officeart/2005/8/layout/hProcess9"/>
    <dgm:cxn modelId="{4B186C69-DB93-4F4B-A46B-3F1BEAF841F5}" type="presParOf" srcId="{306AB7B6-C67A-42CA-A7FE-10F1B34225E0}" destId="{3C710EE0-58AC-4B94-8706-9CF26D839F9E}" srcOrd="2" destOrd="0" presId="urn:microsoft.com/office/officeart/2005/8/layout/hProcess9"/>
    <dgm:cxn modelId="{DE8B98CC-321F-4103-9E7D-917C22D2583A}" type="presParOf" srcId="{306AB7B6-C67A-42CA-A7FE-10F1B34225E0}" destId="{735180F2-85BB-451A-B226-FAC8FEA2B0BB}" srcOrd="3" destOrd="0" presId="urn:microsoft.com/office/officeart/2005/8/layout/hProcess9"/>
    <dgm:cxn modelId="{23A41EB9-6442-4047-9FD6-41B521BA9E02}" type="presParOf" srcId="{306AB7B6-C67A-42CA-A7FE-10F1B34225E0}" destId="{A44A59F4-4EF6-4F87-8274-16DACB057FB0}" srcOrd="4" destOrd="0" presId="urn:microsoft.com/office/officeart/2005/8/layout/hProcess9"/>
    <dgm:cxn modelId="{CDA721D0-5388-4802-8B53-B18693E32FC7}" type="presParOf" srcId="{306AB7B6-C67A-42CA-A7FE-10F1B34225E0}" destId="{0E5A5BCF-A3EB-4B4B-9574-8AF8B70D5107}" srcOrd="5" destOrd="0" presId="urn:microsoft.com/office/officeart/2005/8/layout/hProcess9"/>
    <dgm:cxn modelId="{1F6C38E6-334E-44B7-9C14-17094EC8F1E9}" type="presParOf" srcId="{306AB7B6-C67A-42CA-A7FE-10F1B34225E0}" destId="{5D03EFAE-0F58-4F7B-A9A8-8DE50263027B}" srcOrd="6" destOrd="0" presId="urn:microsoft.com/office/officeart/2005/8/layout/hProcess9"/>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1E4E5B-FCBB-494A-A291-4DDBAC1A8FF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8159D946-D32C-442E-B41A-9138EDE0F3B4}">
      <dgm:prSet phldrT="[Text]"/>
      <dgm:spPr>
        <a:solidFill>
          <a:srgbClr val="007B4E"/>
        </a:solidFill>
      </dgm:spPr>
      <dgm:t>
        <a:bodyPr/>
        <a:lstStyle/>
        <a:p>
          <a:pPr algn="ctr"/>
          <a:r>
            <a:rPr lang="en-GB">
              <a:latin typeface="Arial" panose="020B0604020202020204" pitchFamily="34" charset="0"/>
              <a:cs typeface="Arial" panose="020B0604020202020204" pitchFamily="34" charset="0"/>
            </a:rPr>
            <a:t>If using a contractor</a:t>
          </a:r>
        </a:p>
      </dgm:t>
    </dgm:pt>
    <dgm:pt modelId="{3CDC5D05-F237-411D-9A89-B86CD36FFCF4}" type="parTrans" cxnId="{2E6D09C2-4D3C-4D60-A72C-669C93396AFA}">
      <dgm:prSet/>
      <dgm:spPr/>
      <dgm:t>
        <a:bodyPr/>
        <a:lstStyle/>
        <a:p>
          <a:endParaRPr lang="en-GB"/>
        </a:p>
      </dgm:t>
    </dgm:pt>
    <dgm:pt modelId="{259531E8-AAAE-40E9-8AF1-E04FAEA9B299}" type="sibTrans" cxnId="{2E6D09C2-4D3C-4D60-A72C-669C93396AFA}">
      <dgm:prSet/>
      <dgm:spPr/>
      <dgm:t>
        <a:bodyPr/>
        <a:lstStyle/>
        <a:p>
          <a:endParaRPr lang="en-GB"/>
        </a:p>
      </dgm:t>
    </dgm:pt>
    <dgm:pt modelId="{20DC48E3-29A7-467B-9034-B9E6ABAB11A6}">
      <dgm:prSet phldrT="[Text]" custT="1"/>
      <dgm:spPr>
        <a:solidFill>
          <a:schemeClr val="bg1">
            <a:lumMod val="95000"/>
            <a:alpha val="90000"/>
          </a:schemeClr>
        </a:solid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When instructed, send the password protected sample file (</a:t>
          </a:r>
          <a:r>
            <a:rPr lang="en-GB" sz="1000" u="none" baseline="0">
              <a:solidFill>
                <a:srgbClr val="4D4639"/>
              </a:solidFill>
              <a:latin typeface="Arial" panose="020B0604020202020204" pitchFamily="34" charset="0"/>
              <a:cs typeface="Arial" panose="020B0604020202020204" pitchFamily="34" charset="0"/>
            </a:rPr>
            <a:t>both mailing and sample data) to your contractor following their instructions.</a:t>
          </a:r>
        </a:p>
      </dgm:t>
      <dgm:extLst>
        <a:ext uri="{E40237B7-FDA0-4F09-8148-C483321AD2D9}">
          <dgm14:cNvPr xmlns:dgm14="http://schemas.microsoft.com/office/drawing/2010/diagram" id="0" name="">
            <a:hlinkClick xmlns:r="http://schemas.openxmlformats.org/officeDocument/2006/relationships" r:id="rId1"/>
          </dgm14:cNvPr>
        </a:ext>
      </dgm:extLst>
    </dgm:pt>
    <dgm:pt modelId="{292CDD26-255F-439F-840A-42580E964AD6}" type="parTrans" cxnId="{80F20DD3-4279-41FD-81E6-55DDD932179B}">
      <dgm:prSet/>
      <dgm:spPr/>
      <dgm:t>
        <a:bodyPr/>
        <a:lstStyle/>
        <a:p>
          <a:endParaRPr lang="en-GB"/>
        </a:p>
      </dgm:t>
    </dgm:pt>
    <dgm:pt modelId="{7C9608F7-84A5-4E4B-BA3A-462219C859AA}" type="sibTrans" cxnId="{80F20DD3-4279-41FD-81E6-55DDD932179B}">
      <dgm:prSet/>
      <dgm:spPr/>
      <dgm:t>
        <a:bodyPr/>
        <a:lstStyle/>
        <a:p>
          <a:endParaRPr lang="en-GB"/>
        </a:p>
      </dgm:t>
    </dgm:pt>
    <dgm:pt modelId="{D94DF786-9078-4EA9-BD12-2AC276CF6A34}">
      <dgm:prSet phldrT="[Text]"/>
      <dgm:spPr>
        <a:solidFill>
          <a:srgbClr val="007B4E"/>
        </a:solidFill>
      </dgm:spPr>
      <dgm:t>
        <a:bodyPr/>
        <a:lstStyle/>
        <a:p>
          <a:r>
            <a:rPr lang="en-GB">
              <a:latin typeface="Arial" panose="020B0604020202020204" pitchFamily="34" charset="0"/>
              <a:cs typeface="Arial" panose="020B0604020202020204" pitchFamily="34" charset="0"/>
            </a:rPr>
            <a:t>If conducting the survey in-house</a:t>
          </a:r>
        </a:p>
      </dgm:t>
    </dgm:pt>
    <dgm:pt modelId="{66B7431F-FBD6-4A4D-8775-9898D0DBA9CF}" type="parTrans" cxnId="{23CFF7FA-B79E-4BCD-AAF9-2F295C6471AD}">
      <dgm:prSet/>
      <dgm:spPr/>
      <dgm:t>
        <a:bodyPr/>
        <a:lstStyle/>
        <a:p>
          <a:endParaRPr lang="en-GB"/>
        </a:p>
      </dgm:t>
    </dgm:pt>
    <dgm:pt modelId="{A014C23E-41A5-44E4-85B2-D81C8C0B49BB}" type="sibTrans" cxnId="{23CFF7FA-B79E-4BCD-AAF9-2F295C6471AD}">
      <dgm:prSet/>
      <dgm:spPr/>
      <dgm:t>
        <a:bodyPr/>
        <a:lstStyle/>
        <a:p>
          <a:endParaRPr lang="en-GB"/>
        </a:p>
      </dgm:t>
    </dgm:pt>
    <dgm:pt modelId="{51A5A300-746F-4157-BC0B-59F24C96E0C9}">
      <dgm:prSet phldrT="[Text]" custT="1"/>
      <dgm:spPr>
        <a:solidFill>
          <a:schemeClr val="bg1">
            <a:lumMod val="95000"/>
            <a:alpha val="90000"/>
          </a:schemeClr>
        </a:solid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Once your declaration form is approved, separate the mailing file (names and address fields) from the sample file. </a:t>
          </a:r>
          <a:endParaRPr lang="en-GB" sz="1000" u="sng">
            <a:solidFill>
              <a:srgbClr val="4D4639"/>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AE672BDB-13D5-4B57-B4EA-2ABB234699C6}" type="parTrans" cxnId="{5BAA30F4-2589-435C-9BF0-ABE83EB8FEFB}">
      <dgm:prSet/>
      <dgm:spPr/>
      <dgm:t>
        <a:bodyPr/>
        <a:lstStyle/>
        <a:p>
          <a:endParaRPr lang="en-GB"/>
        </a:p>
      </dgm:t>
    </dgm:pt>
    <dgm:pt modelId="{F0720A33-BCEA-4D23-9283-394170BC8192}" type="sibTrans" cxnId="{5BAA30F4-2589-435C-9BF0-ABE83EB8FEFB}">
      <dgm:prSet/>
      <dgm:spPr/>
      <dgm:t>
        <a:bodyPr/>
        <a:lstStyle/>
        <a:p>
          <a:endParaRPr lang="en-GB"/>
        </a:p>
      </dgm:t>
    </dgm:pt>
    <dgm:pt modelId="{A892EC11-EB5B-47A3-9200-C7A42C5A98B6}">
      <dgm:prSet custT="1"/>
      <dgm:spPr>
        <a:solidFill>
          <a:schemeClr val="bg1">
            <a:lumMod val="95000"/>
            <a:alpha val="90000"/>
          </a:schemeClr>
        </a:solid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Send ONLY the password protected, sample file </a:t>
          </a:r>
          <a:r>
            <a:rPr lang="en-GB" sz="1000" u="none" baseline="0">
              <a:solidFill>
                <a:srgbClr val="4D4639"/>
              </a:solidFill>
              <a:latin typeface="Arial" panose="020B0604020202020204" pitchFamily="34" charset="0"/>
              <a:cs typeface="Arial" panose="020B0604020202020204" pitchFamily="34" charset="0"/>
            </a:rPr>
            <a:t>to the SCC via their secure Online Sample Checking Platform. Do not send the mailing file.</a:t>
          </a:r>
        </a:p>
      </dgm:t>
      <dgm:extLst>
        <a:ext uri="{E40237B7-FDA0-4F09-8148-C483321AD2D9}">
          <dgm14:cNvPr xmlns:dgm14="http://schemas.microsoft.com/office/drawing/2010/diagram" id="0" name="">
            <a:hlinkClick xmlns:r="http://schemas.openxmlformats.org/officeDocument/2006/relationships" r:id="rId2"/>
          </dgm14:cNvPr>
        </a:ext>
      </dgm:extLst>
    </dgm:pt>
    <dgm:pt modelId="{A45D8E32-537F-48C5-A089-6E6605C0F3C4}" type="parTrans" cxnId="{0064B043-5A97-44B5-9509-A0437F5A9837}">
      <dgm:prSet/>
      <dgm:spPr/>
      <dgm:t>
        <a:bodyPr/>
        <a:lstStyle/>
        <a:p>
          <a:endParaRPr lang="en-GB"/>
        </a:p>
      </dgm:t>
    </dgm:pt>
    <dgm:pt modelId="{CD35238B-6C95-466E-86A6-A359F66CE66F}" type="sibTrans" cxnId="{0064B043-5A97-44B5-9509-A0437F5A9837}">
      <dgm:prSet/>
      <dgm:spPr/>
      <dgm:t>
        <a:bodyPr/>
        <a:lstStyle/>
        <a:p>
          <a:endParaRPr lang="en-GB"/>
        </a:p>
      </dgm:t>
    </dgm:pt>
    <dgm:pt modelId="{33AE2A13-4DDB-4E5C-BD2C-6CBC3451779D}">
      <dgm:prSet custT="1"/>
      <dgm:spPr>
        <a:solidFill>
          <a:schemeClr val="bg1">
            <a:lumMod val="95000"/>
            <a:alpha val="90000"/>
          </a:schemeClr>
        </a:solid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Respond to any queries from your approved contractor. </a:t>
          </a:r>
        </a:p>
      </dgm:t>
    </dgm:pt>
    <dgm:pt modelId="{8B1E06A0-5BCF-4CB6-B2B8-EF43ED53A952}" type="parTrans" cxnId="{E41724CB-166E-4CBC-9752-4D9A2A8A9CD5}">
      <dgm:prSet/>
      <dgm:spPr/>
      <dgm:t>
        <a:bodyPr/>
        <a:lstStyle/>
        <a:p>
          <a:endParaRPr lang="en-GB"/>
        </a:p>
      </dgm:t>
    </dgm:pt>
    <dgm:pt modelId="{F17D8340-0C3E-423F-B22E-5C1A6178B303}" type="sibTrans" cxnId="{E41724CB-166E-4CBC-9752-4D9A2A8A9CD5}">
      <dgm:prSet/>
      <dgm:spPr/>
      <dgm:t>
        <a:bodyPr/>
        <a:lstStyle/>
        <a:p>
          <a:endParaRPr lang="en-GB"/>
        </a:p>
      </dgm:t>
    </dgm:pt>
    <dgm:pt modelId="{FC30A82E-7BA2-4485-9537-924FC4373D0D}">
      <dgm:prSet custT="1"/>
      <dgm:spPr>
        <a:solidFill>
          <a:schemeClr val="bg1">
            <a:lumMod val="95000"/>
            <a:alpha val="90000"/>
          </a:schemeClr>
        </a:solid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Once sample is approved, your contractor will begin the mailings for your trust.</a:t>
          </a:r>
        </a:p>
      </dgm:t>
    </dgm:pt>
    <dgm:pt modelId="{FCD469DB-73C2-4BA3-B0BB-EE28BBEC2145}" type="parTrans" cxnId="{242B390C-D307-4BB8-B7A1-E5239B9D3D53}">
      <dgm:prSet/>
      <dgm:spPr/>
      <dgm:t>
        <a:bodyPr/>
        <a:lstStyle/>
        <a:p>
          <a:endParaRPr lang="en-GB"/>
        </a:p>
      </dgm:t>
    </dgm:pt>
    <dgm:pt modelId="{89C96F2D-7FD9-46FD-B49D-7914B1A4DAD2}" type="sibTrans" cxnId="{242B390C-D307-4BB8-B7A1-E5239B9D3D53}">
      <dgm:prSet/>
      <dgm:spPr/>
      <dgm:t>
        <a:bodyPr/>
        <a:lstStyle/>
        <a:p>
          <a:endParaRPr lang="en-GB"/>
        </a:p>
      </dgm:t>
    </dgm:pt>
    <dgm:pt modelId="{6E2626B2-2A5A-4CCB-949C-D1E1AFFBDF6C}">
      <dgm:prSet custT="1"/>
      <dgm:spPr>
        <a:solidFill>
          <a:schemeClr val="bg1">
            <a:lumMod val="95000"/>
            <a:alpha val="90000"/>
          </a:schemeClr>
        </a:solid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Respond to any queries from the SCC</a:t>
          </a:r>
          <a:r>
            <a:rPr lang="en-GB" sz="800">
              <a:solidFill>
                <a:srgbClr val="4D4639"/>
              </a:solidFill>
            </a:rPr>
            <a:t>.</a:t>
          </a:r>
        </a:p>
      </dgm:t>
    </dgm:pt>
    <dgm:pt modelId="{220E2DE5-B9DC-4BFB-A005-2A4076CD2F9F}" type="parTrans" cxnId="{9D6C7FDF-B3AD-4F38-8769-8EB2234CC0D8}">
      <dgm:prSet/>
      <dgm:spPr/>
      <dgm:t>
        <a:bodyPr/>
        <a:lstStyle/>
        <a:p>
          <a:endParaRPr lang="en-GB"/>
        </a:p>
      </dgm:t>
    </dgm:pt>
    <dgm:pt modelId="{20FA894F-86FD-46CF-BCA9-4967613E2394}" type="sibTrans" cxnId="{9D6C7FDF-B3AD-4F38-8769-8EB2234CC0D8}">
      <dgm:prSet/>
      <dgm:spPr/>
      <dgm:t>
        <a:bodyPr/>
        <a:lstStyle/>
        <a:p>
          <a:endParaRPr lang="en-GB"/>
        </a:p>
      </dgm:t>
    </dgm:pt>
    <dgm:pt modelId="{7F20FC23-040F-4812-8148-292FFE923E21}">
      <dgm:prSet custT="1"/>
      <dgm:spPr>
        <a:solidFill>
          <a:schemeClr val="bg1">
            <a:lumMod val="95000"/>
            <a:alpha val="90000"/>
          </a:schemeClr>
        </a:solidFill>
        <a:ln>
          <a:solidFill>
            <a:srgbClr val="007B4E">
              <a:alpha val="90000"/>
            </a:srgbClr>
          </a:solidFill>
        </a:ln>
      </dgm:spPr>
      <dgm:t>
        <a:bodyPr/>
        <a:lstStyle/>
        <a:p>
          <a:r>
            <a:rPr lang="en-GB" sz="1000">
              <a:solidFill>
                <a:srgbClr val="4D4639"/>
              </a:solidFill>
              <a:latin typeface="Arial" panose="020B0604020202020204" pitchFamily="34" charset="0"/>
              <a:cs typeface="Arial" panose="020B0604020202020204" pitchFamily="34" charset="0"/>
            </a:rPr>
            <a:t>Once the SCC has approved your sample, you may start the mailings for your trust.</a:t>
          </a:r>
        </a:p>
      </dgm:t>
    </dgm:pt>
    <dgm:pt modelId="{ED113673-CE83-45FF-B6D1-5EC2A075FC85}" type="parTrans" cxnId="{C6EF73C1-E1F8-4428-97DB-4F0A5500B76B}">
      <dgm:prSet/>
      <dgm:spPr/>
      <dgm:t>
        <a:bodyPr/>
        <a:lstStyle/>
        <a:p>
          <a:endParaRPr lang="en-GB"/>
        </a:p>
      </dgm:t>
    </dgm:pt>
    <dgm:pt modelId="{DEA51187-63C3-46C9-83FF-3AD0DDB40FCB}" type="sibTrans" cxnId="{C6EF73C1-E1F8-4428-97DB-4F0A5500B76B}">
      <dgm:prSet/>
      <dgm:spPr/>
      <dgm:t>
        <a:bodyPr/>
        <a:lstStyle/>
        <a:p>
          <a:endParaRPr lang="en-GB"/>
        </a:p>
      </dgm:t>
    </dgm:pt>
    <dgm:pt modelId="{4ECC812D-7D3E-4E41-8769-22B9AFCDACDB}">
      <dgm:prSet phldrT="[Text]" custT="1"/>
      <dgm:spPr>
        <a:solidFill>
          <a:schemeClr val="bg1">
            <a:lumMod val="95000"/>
            <a:alpha val="90000"/>
          </a:schemeClr>
        </a:solid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Send sample declaration form to your contractor and wait for approval.</a:t>
          </a:r>
        </a:p>
      </dgm:t>
      <dgm:extLst>
        <a:ext uri="{E40237B7-FDA0-4F09-8148-C483321AD2D9}">
          <dgm14:cNvPr xmlns:dgm14="http://schemas.microsoft.com/office/drawing/2010/diagram" id="0" name="">
            <a:hlinkClick xmlns:r="http://schemas.openxmlformats.org/officeDocument/2006/relationships" r:id="rId1"/>
          </dgm14:cNvPr>
        </a:ext>
      </dgm:extLst>
    </dgm:pt>
    <dgm:pt modelId="{77240D4B-B7C4-422B-BF35-FFC4126D6FCC}" type="sibTrans" cxnId="{6C003E3D-8681-49F1-9B1E-EE5BEB3D0C6B}">
      <dgm:prSet/>
      <dgm:spPr/>
      <dgm:t>
        <a:bodyPr/>
        <a:lstStyle/>
        <a:p>
          <a:endParaRPr lang="en-GB"/>
        </a:p>
      </dgm:t>
    </dgm:pt>
    <dgm:pt modelId="{C2B19701-E2DA-4A1E-96C9-ACC1F0AC9B0C}" type="parTrans" cxnId="{6C003E3D-8681-49F1-9B1E-EE5BEB3D0C6B}">
      <dgm:prSet/>
      <dgm:spPr/>
      <dgm:t>
        <a:bodyPr/>
        <a:lstStyle/>
        <a:p>
          <a:endParaRPr lang="en-GB"/>
        </a:p>
      </dgm:t>
    </dgm:pt>
    <dgm:pt modelId="{C753DBB3-7A7F-4270-83A2-B8B951DC6531}">
      <dgm:prSet phldrT="[Text]" custT="1"/>
      <dgm:spPr>
        <a:solidFill>
          <a:schemeClr val="bg1">
            <a:lumMod val="95000"/>
            <a:alpha val="90000"/>
          </a:schemeClr>
        </a:solidFill>
        <a:ln>
          <a:solidFill>
            <a:srgbClr val="007B4E">
              <a:alpha val="90000"/>
            </a:srgbClr>
          </a:solidFill>
        </a:ln>
      </dgm:spPr>
      <dgm:t>
        <a:bodyPr/>
        <a:lstStyle/>
        <a:p>
          <a:r>
            <a:rPr lang="en-GB" sz="1000" u="none" baseline="0">
              <a:solidFill>
                <a:srgbClr val="4D4639"/>
              </a:solidFill>
              <a:latin typeface="Arial" panose="020B0604020202020204" pitchFamily="34" charset="0"/>
              <a:cs typeface="Arial" panose="020B0604020202020204" pitchFamily="34" charset="0"/>
            </a:rPr>
            <a:t>Send your sample declaration form to the SCC and wait for approval.</a:t>
          </a:r>
        </a:p>
      </dgm:t>
      <dgm:extLst>
        <a:ext uri="{E40237B7-FDA0-4F09-8148-C483321AD2D9}">
          <dgm14:cNvPr xmlns:dgm14="http://schemas.microsoft.com/office/drawing/2010/diagram" id="0" name="">
            <a:hlinkClick xmlns:r="http://schemas.openxmlformats.org/officeDocument/2006/relationships" r:id="rId3"/>
          </dgm14:cNvPr>
        </a:ext>
      </dgm:extLst>
    </dgm:pt>
    <dgm:pt modelId="{5CC4894C-6EB1-4372-B571-82AE5C595D33}" type="sibTrans" cxnId="{378EF058-C2F3-45F4-8334-E428C92FD9B0}">
      <dgm:prSet/>
      <dgm:spPr/>
      <dgm:t>
        <a:bodyPr/>
        <a:lstStyle/>
        <a:p>
          <a:endParaRPr lang="en-GB"/>
        </a:p>
      </dgm:t>
    </dgm:pt>
    <dgm:pt modelId="{7AFBAAE6-CB9E-4773-8C20-6759D52D5F25}" type="parTrans" cxnId="{378EF058-C2F3-45F4-8334-E428C92FD9B0}">
      <dgm:prSet/>
      <dgm:spPr/>
      <dgm:t>
        <a:bodyPr/>
        <a:lstStyle/>
        <a:p>
          <a:endParaRPr lang="en-GB"/>
        </a:p>
      </dgm:t>
    </dgm:pt>
    <dgm:pt modelId="{B94C1CF4-901F-4CE4-BEDE-0E6733DFA263}" type="pres">
      <dgm:prSet presAssocID="{FE1E4E5B-FCBB-494A-A291-4DDBAC1A8FF0}" presName="Name0" presStyleCnt="0">
        <dgm:presLayoutVars>
          <dgm:dir/>
          <dgm:animLvl val="lvl"/>
          <dgm:resizeHandles val="exact"/>
        </dgm:presLayoutVars>
      </dgm:prSet>
      <dgm:spPr/>
    </dgm:pt>
    <dgm:pt modelId="{5DF296D5-C7A1-4376-B955-3FCE464920A8}" type="pres">
      <dgm:prSet presAssocID="{8159D946-D32C-442E-B41A-9138EDE0F3B4}" presName="vertFlow" presStyleCnt="0"/>
      <dgm:spPr/>
    </dgm:pt>
    <dgm:pt modelId="{DF3912AC-0D9E-40AD-8269-69930F56A106}" type="pres">
      <dgm:prSet presAssocID="{8159D946-D32C-442E-B41A-9138EDE0F3B4}" presName="header" presStyleLbl="node1" presStyleIdx="0" presStyleCnt="2"/>
      <dgm:spPr/>
    </dgm:pt>
    <dgm:pt modelId="{9B22323E-4DCB-4B5B-932C-4823EAB173AF}" type="pres">
      <dgm:prSet presAssocID="{C2B19701-E2DA-4A1E-96C9-ACC1F0AC9B0C}" presName="parTrans" presStyleLbl="sibTrans2D1" presStyleIdx="0" presStyleCnt="9"/>
      <dgm:spPr/>
    </dgm:pt>
    <dgm:pt modelId="{111B4FA0-984D-4B3D-ADB2-8606B14F2FDD}" type="pres">
      <dgm:prSet presAssocID="{4ECC812D-7D3E-4E41-8769-22B9AFCDACDB}" presName="child" presStyleLbl="alignAccFollowNode1" presStyleIdx="0" presStyleCnt="9">
        <dgm:presLayoutVars>
          <dgm:chMax val="0"/>
          <dgm:bulletEnabled val="1"/>
        </dgm:presLayoutVars>
      </dgm:prSet>
      <dgm:spPr/>
    </dgm:pt>
    <dgm:pt modelId="{A2B6FBB3-0D3F-4B9B-9479-1D025C0FB9AE}" type="pres">
      <dgm:prSet presAssocID="{77240D4B-B7C4-422B-BF35-FFC4126D6FCC}" presName="sibTrans" presStyleLbl="sibTrans2D1" presStyleIdx="1" presStyleCnt="9"/>
      <dgm:spPr/>
    </dgm:pt>
    <dgm:pt modelId="{0AEC8B5C-7A0D-496E-8B1B-66899A901F8C}" type="pres">
      <dgm:prSet presAssocID="{20DC48E3-29A7-467B-9034-B9E6ABAB11A6}" presName="child" presStyleLbl="alignAccFollowNode1" presStyleIdx="1" presStyleCnt="9" custScaleY="125739">
        <dgm:presLayoutVars>
          <dgm:chMax val="0"/>
          <dgm:bulletEnabled val="1"/>
        </dgm:presLayoutVars>
      </dgm:prSet>
      <dgm:spPr/>
    </dgm:pt>
    <dgm:pt modelId="{E6D2A19C-DF8F-46AF-A238-985763992770}" type="pres">
      <dgm:prSet presAssocID="{7C9608F7-84A5-4E4B-BA3A-462219C859AA}" presName="sibTrans" presStyleLbl="sibTrans2D1" presStyleIdx="2" presStyleCnt="9"/>
      <dgm:spPr/>
    </dgm:pt>
    <dgm:pt modelId="{FFED0B5A-D370-43A4-8EFB-94EFD0A82038}" type="pres">
      <dgm:prSet presAssocID="{33AE2A13-4DDB-4E5C-BD2C-6CBC3451779D}" presName="child" presStyleLbl="alignAccFollowNode1" presStyleIdx="2" presStyleCnt="9">
        <dgm:presLayoutVars>
          <dgm:chMax val="0"/>
          <dgm:bulletEnabled val="1"/>
        </dgm:presLayoutVars>
      </dgm:prSet>
      <dgm:spPr/>
    </dgm:pt>
    <dgm:pt modelId="{D42413EE-E055-46FC-BDD2-F211E82C3174}" type="pres">
      <dgm:prSet presAssocID="{F17D8340-0C3E-423F-B22E-5C1A6178B303}" presName="sibTrans" presStyleLbl="sibTrans2D1" presStyleIdx="3" presStyleCnt="9"/>
      <dgm:spPr/>
    </dgm:pt>
    <dgm:pt modelId="{9C31BEE5-9D89-49A1-8AB1-27C1A5771B34}" type="pres">
      <dgm:prSet presAssocID="{FC30A82E-7BA2-4485-9537-924FC4373D0D}" presName="child" presStyleLbl="alignAccFollowNode1" presStyleIdx="3" presStyleCnt="9">
        <dgm:presLayoutVars>
          <dgm:chMax val="0"/>
          <dgm:bulletEnabled val="1"/>
        </dgm:presLayoutVars>
      </dgm:prSet>
      <dgm:spPr/>
    </dgm:pt>
    <dgm:pt modelId="{3E96B17C-71CE-475A-9833-B807E58FF165}" type="pres">
      <dgm:prSet presAssocID="{8159D946-D32C-442E-B41A-9138EDE0F3B4}" presName="hSp" presStyleCnt="0"/>
      <dgm:spPr/>
    </dgm:pt>
    <dgm:pt modelId="{BB006A97-E901-46D5-B50C-A8303363ADA4}" type="pres">
      <dgm:prSet presAssocID="{D94DF786-9078-4EA9-BD12-2AC276CF6A34}" presName="vertFlow" presStyleCnt="0"/>
      <dgm:spPr/>
    </dgm:pt>
    <dgm:pt modelId="{2845F33E-A76D-41D1-A89E-076764B04994}" type="pres">
      <dgm:prSet presAssocID="{D94DF786-9078-4EA9-BD12-2AC276CF6A34}" presName="header" presStyleLbl="node1" presStyleIdx="1" presStyleCnt="2"/>
      <dgm:spPr/>
    </dgm:pt>
    <dgm:pt modelId="{3CC8ED88-44DB-454A-AB27-96CD564E25B2}" type="pres">
      <dgm:prSet presAssocID="{7AFBAAE6-CB9E-4773-8C20-6759D52D5F25}" presName="parTrans" presStyleLbl="sibTrans2D1" presStyleIdx="4" presStyleCnt="9"/>
      <dgm:spPr/>
    </dgm:pt>
    <dgm:pt modelId="{C673B879-B083-4923-BECD-AFFCE262772B}" type="pres">
      <dgm:prSet presAssocID="{C753DBB3-7A7F-4270-83A2-B8B951DC6531}" presName="child" presStyleLbl="alignAccFollowNode1" presStyleIdx="4" presStyleCnt="9">
        <dgm:presLayoutVars>
          <dgm:chMax val="0"/>
          <dgm:bulletEnabled val="1"/>
        </dgm:presLayoutVars>
      </dgm:prSet>
      <dgm:spPr/>
    </dgm:pt>
    <dgm:pt modelId="{9CCAB66B-D775-4F1D-9293-0FB32CADEB8A}" type="pres">
      <dgm:prSet presAssocID="{5CC4894C-6EB1-4372-B571-82AE5C595D33}" presName="sibTrans" presStyleLbl="sibTrans2D1" presStyleIdx="5" presStyleCnt="9"/>
      <dgm:spPr/>
    </dgm:pt>
    <dgm:pt modelId="{3A7049D9-9FCE-499E-B282-CFF86B0DF9BA}" type="pres">
      <dgm:prSet presAssocID="{51A5A300-746F-4157-BC0B-59F24C96E0C9}" presName="child" presStyleLbl="alignAccFollowNode1" presStyleIdx="5" presStyleCnt="9">
        <dgm:presLayoutVars>
          <dgm:chMax val="0"/>
          <dgm:bulletEnabled val="1"/>
        </dgm:presLayoutVars>
      </dgm:prSet>
      <dgm:spPr/>
    </dgm:pt>
    <dgm:pt modelId="{B3A66E06-C96E-4023-A941-60AAC452A889}" type="pres">
      <dgm:prSet presAssocID="{F0720A33-BCEA-4D23-9283-394170BC8192}" presName="sibTrans" presStyleLbl="sibTrans2D1" presStyleIdx="6" presStyleCnt="9"/>
      <dgm:spPr/>
    </dgm:pt>
    <dgm:pt modelId="{0E7EAE16-D0B9-490B-89F6-27C7F7E6C2BC}" type="pres">
      <dgm:prSet presAssocID="{A892EC11-EB5B-47A3-9200-C7A42C5A98B6}" presName="child" presStyleLbl="alignAccFollowNode1" presStyleIdx="6" presStyleCnt="9">
        <dgm:presLayoutVars>
          <dgm:chMax val="0"/>
          <dgm:bulletEnabled val="1"/>
        </dgm:presLayoutVars>
      </dgm:prSet>
      <dgm:spPr/>
    </dgm:pt>
    <dgm:pt modelId="{BCB214BD-5685-4D3D-AD9C-6660671E65BD}" type="pres">
      <dgm:prSet presAssocID="{CD35238B-6C95-466E-86A6-A359F66CE66F}" presName="sibTrans" presStyleLbl="sibTrans2D1" presStyleIdx="7" presStyleCnt="9"/>
      <dgm:spPr/>
    </dgm:pt>
    <dgm:pt modelId="{2CEE6A25-044B-437B-814C-7F1CD06EC6B4}" type="pres">
      <dgm:prSet presAssocID="{6E2626B2-2A5A-4CCB-949C-D1E1AFFBDF6C}" presName="child" presStyleLbl="alignAccFollowNode1" presStyleIdx="7" presStyleCnt="9">
        <dgm:presLayoutVars>
          <dgm:chMax val="0"/>
          <dgm:bulletEnabled val="1"/>
        </dgm:presLayoutVars>
      </dgm:prSet>
      <dgm:spPr/>
    </dgm:pt>
    <dgm:pt modelId="{33AA2CD2-8561-4A95-84B8-AC0BB938FED6}" type="pres">
      <dgm:prSet presAssocID="{20FA894F-86FD-46CF-BCA9-4967613E2394}" presName="sibTrans" presStyleLbl="sibTrans2D1" presStyleIdx="8" presStyleCnt="9"/>
      <dgm:spPr/>
    </dgm:pt>
    <dgm:pt modelId="{C449655E-4008-467F-BBCE-E2C4A4E2F706}" type="pres">
      <dgm:prSet presAssocID="{7F20FC23-040F-4812-8148-292FFE923E21}" presName="child" presStyleLbl="alignAccFollowNode1" presStyleIdx="8" presStyleCnt="9">
        <dgm:presLayoutVars>
          <dgm:chMax val="0"/>
          <dgm:bulletEnabled val="1"/>
        </dgm:presLayoutVars>
      </dgm:prSet>
      <dgm:spPr/>
    </dgm:pt>
  </dgm:ptLst>
  <dgm:cxnLst>
    <dgm:cxn modelId="{242B390C-D307-4BB8-B7A1-E5239B9D3D53}" srcId="{8159D946-D32C-442E-B41A-9138EDE0F3B4}" destId="{FC30A82E-7BA2-4485-9537-924FC4373D0D}" srcOrd="3" destOrd="0" parTransId="{FCD469DB-73C2-4BA3-B0BB-EE28BBEC2145}" sibTransId="{89C96F2D-7FD9-46FD-B49D-7914B1A4DAD2}"/>
    <dgm:cxn modelId="{FCE8B329-AA78-414C-A55F-4D583928025A}" type="presOf" srcId="{51A5A300-746F-4157-BC0B-59F24C96E0C9}" destId="{3A7049D9-9FCE-499E-B282-CFF86B0DF9BA}" srcOrd="0" destOrd="0" presId="urn:microsoft.com/office/officeart/2005/8/layout/lProcess1"/>
    <dgm:cxn modelId="{4FFB4634-7615-4780-85EC-AB65E0B3AE4F}" type="presOf" srcId="{4ECC812D-7D3E-4E41-8769-22B9AFCDACDB}" destId="{111B4FA0-984D-4B3D-ADB2-8606B14F2FDD}" srcOrd="0" destOrd="0" presId="urn:microsoft.com/office/officeart/2005/8/layout/lProcess1"/>
    <dgm:cxn modelId="{6C003E3D-8681-49F1-9B1E-EE5BEB3D0C6B}" srcId="{8159D946-D32C-442E-B41A-9138EDE0F3B4}" destId="{4ECC812D-7D3E-4E41-8769-22B9AFCDACDB}" srcOrd="0" destOrd="0" parTransId="{C2B19701-E2DA-4A1E-96C9-ACC1F0AC9B0C}" sibTransId="{77240D4B-B7C4-422B-BF35-FFC4126D6FCC}"/>
    <dgm:cxn modelId="{0064B043-5A97-44B5-9509-A0437F5A9837}" srcId="{D94DF786-9078-4EA9-BD12-2AC276CF6A34}" destId="{A892EC11-EB5B-47A3-9200-C7A42C5A98B6}" srcOrd="2" destOrd="0" parTransId="{A45D8E32-537F-48C5-A089-6E6605C0F3C4}" sibTransId="{CD35238B-6C95-466E-86A6-A359F66CE66F}"/>
    <dgm:cxn modelId="{DE7A9966-2920-4E59-AE78-0ECFEFA9FDA0}" type="presOf" srcId="{6E2626B2-2A5A-4CCB-949C-D1E1AFFBDF6C}" destId="{2CEE6A25-044B-437B-814C-7F1CD06EC6B4}" srcOrd="0" destOrd="0" presId="urn:microsoft.com/office/officeart/2005/8/layout/lProcess1"/>
    <dgm:cxn modelId="{34D38947-46BC-47AB-8E7C-51E151FB7F9F}" type="presOf" srcId="{7C9608F7-84A5-4E4B-BA3A-462219C859AA}" destId="{E6D2A19C-DF8F-46AF-A238-985763992770}" srcOrd="0" destOrd="0" presId="urn:microsoft.com/office/officeart/2005/8/layout/lProcess1"/>
    <dgm:cxn modelId="{55B8686B-2DE6-4188-B4C3-EECE0DBA27F9}" type="presOf" srcId="{FE1E4E5B-FCBB-494A-A291-4DDBAC1A8FF0}" destId="{B94C1CF4-901F-4CE4-BEDE-0E6733DFA263}" srcOrd="0" destOrd="0" presId="urn:microsoft.com/office/officeart/2005/8/layout/lProcess1"/>
    <dgm:cxn modelId="{53F61A4C-BF40-430B-A162-8F775C812B7B}" type="presOf" srcId="{8159D946-D32C-442E-B41A-9138EDE0F3B4}" destId="{DF3912AC-0D9E-40AD-8269-69930F56A106}" srcOrd="0" destOrd="0" presId="urn:microsoft.com/office/officeart/2005/8/layout/lProcess1"/>
    <dgm:cxn modelId="{3989154D-E04F-4DFA-BEA9-2DF7DD898571}" type="presOf" srcId="{7AFBAAE6-CB9E-4773-8C20-6759D52D5F25}" destId="{3CC8ED88-44DB-454A-AB27-96CD564E25B2}" srcOrd="0" destOrd="0" presId="urn:microsoft.com/office/officeart/2005/8/layout/lProcess1"/>
    <dgm:cxn modelId="{4E745C4D-F631-4440-92C1-D4B5BCFEBB74}" type="presOf" srcId="{7F20FC23-040F-4812-8148-292FFE923E21}" destId="{C449655E-4008-467F-BBCE-E2C4A4E2F706}" srcOrd="0" destOrd="0" presId="urn:microsoft.com/office/officeart/2005/8/layout/lProcess1"/>
    <dgm:cxn modelId="{05B0366F-3C48-4DCE-BE34-A0CBA498943F}" type="presOf" srcId="{A892EC11-EB5B-47A3-9200-C7A42C5A98B6}" destId="{0E7EAE16-D0B9-490B-89F6-27C7F7E6C2BC}" srcOrd="0" destOrd="0" presId="urn:microsoft.com/office/officeart/2005/8/layout/lProcess1"/>
    <dgm:cxn modelId="{861D2552-0C6F-4E26-B665-61BB8DD11F71}" type="presOf" srcId="{F17D8340-0C3E-423F-B22E-5C1A6178B303}" destId="{D42413EE-E055-46FC-BDD2-F211E82C3174}" srcOrd="0" destOrd="0" presId="urn:microsoft.com/office/officeart/2005/8/layout/lProcess1"/>
    <dgm:cxn modelId="{0DC7BA72-AF76-41F3-B3B2-70BBC22CDF51}" type="presOf" srcId="{5CC4894C-6EB1-4372-B571-82AE5C595D33}" destId="{9CCAB66B-D775-4F1D-9293-0FB32CADEB8A}" srcOrd="0" destOrd="0" presId="urn:microsoft.com/office/officeart/2005/8/layout/lProcess1"/>
    <dgm:cxn modelId="{B1553157-410A-4C08-A544-2CD1F5DE2AED}" type="presOf" srcId="{CD35238B-6C95-466E-86A6-A359F66CE66F}" destId="{BCB214BD-5685-4D3D-AD9C-6660671E65BD}" srcOrd="0" destOrd="0" presId="urn:microsoft.com/office/officeart/2005/8/layout/lProcess1"/>
    <dgm:cxn modelId="{378EF058-C2F3-45F4-8334-E428C92FD9B0}" srcId="{D94DF786-9078-4EA9-BD12-2AC276CF6A34}" destId="{C753DBB3-7A7F-4270-83A2-B8B951DC6531}" srcOrd="0" destOrd="0" parTransId="{7AFBAAE6-CB9E-4773-8C20-6759D52D5F25}" sibTransId="{5CC4894C-6EB1-4372-B571-82AE5C595D33}"/>
    <dgm:cxn modelId="{B5EA079A-7149-4C52-99AB-191ECB141520}" type="presOf" srcId="{FC30A82E-7BA2-4485-9537-924FC4373D0D}" destId="{9C31BEE5-9D89-49A1-8AB1-27C1A5771B34}" srcOrd="0" destOrd="0" presId="urn:microsoft.com/office/officeart/2005/8/layout/lProcess1"/>
    <dgm:cxn modelId="{57909D9C-030F-43EB-B6FB-1F6D64ADCE04}" type="presOf" srcId="{D94DF786-9078-4EA9-BD12-2AC276CF6A34}" destId="{2845F33E-A76D-41D1-A89E-076764B04994}" srcOrd="0" destOrd="0" presId="urn:microsoft.com/office/officeart/2005/8/layout/lProcess1"/>
    <dgm:cxn modelId="{94A3C8B4-FD54-4F77-83E8-DC5F50901004}" type="presOf" srcId="{33AE2A13-4DDB-4E5C-BD2C-6CBC3451779D}" destId="{FFED0B5A-D370-43A4-8EFB-94EFD0A82038}" srcOrd="0" destOrd="0" presId="urn:microsoft.com/office/officeart/2005/8/layout/lProcess1"/>
    <dgm:cxn modelId="{1700A5BD-4961-430B-8E70-C7D4F8754E12}" type="presOf" srcId="{C2B19701-E2DA-4A1E-96C9-ACC1F0AC9B0C}" destId="{9B22323E-4DCB-4B5B-932C-4823EAB173AF}" srcOrd="0" destOrd="0" presId="urn:microsoft.com/office/officeart/2005/8/layout/lProcess1"/>
    <dgm:cxn modelId="{C6EF73C1-E1F8-4428-97DB-4F0A5500B76B}" srcId="{D94DF786-9078-4EA9-BD12-2AC276CF6A34}" destId="{7F20FC23-040F-4812-8148-292FFE923E21}" srcOrd="4" destOrd="0" parTransId="{ED113673-CE83-45FF-B6D1-5EC2A075FC85}" sibTransId="{DEA51187-63C3-46C9-83FF-3AD0DDB40FCB}"/>
    <dgm:cxn modelId="{2E6D09C2-4D3C-4D60-A72C-669C93396AFA}" srcId="{FE1E4E5B-FCBB-494A-A291-4DDBAC1A8FF0}" destId="{8159D946-D32C-442E-B41A-9138EDE0F3B4}" srcOrd="0" destOrd="0" parTransId="{3CDC5D05-F237-411D-9A89-B86CD36FFCF4}" sibTransId="{259531E8-AAAE-40E9-8AF1-E04FAEA9B299}"/>
    <dgm:cxn modelId="{EE5D4BCA-480C-40E8-8985-A42F3365464E}" type="presOf" srcId="{F0720A33-BCEA-4D23-9283-394170BC8192}" destId="{B3A66E06-C96E-4023-A941-60AAC452A889}" srcOrd="0" destOrd="0" presId="urn:microsoft.com/office/officeart/2005/8/layout/lProcess1"/>
    <dgm:cxn modelId="{E41724CB-166E-4CBC-9752-4D9A2A8A9CD5}" srcId="{8159D946-D32C-442E-B41A-9138EDE0F3B4}" destId="{33AE2A13-4DDB-4E5C-BD2C-6CBC3451779D}" srcOrd="2" destOrd="0" parTransId="{8B1E06A0-5BCF-4CB6-B2B8-EF43ED53A952}" sibTransId="{F17D8340-0C3E-423F-B22E-5C1A6178B303}"/>
    <dgm:cxn modelId="{80F20DD3-4279-41FD-81E6-55DDD932179B}" srcId="{8159D946-D32C-442E-B41A-9138EDE0F3B4}" destId="{20DC48E3-29A7-467B-9034-B9E6ABAB11A6}" srcOrd="1" destOrd="0" parTransId="{292CDD26-255F-439F-840A-42580E964AD6}" sibTransId="{7C9608F7-84A5-4E4B-BA3A-462219C859AA}"/>
    <dgm:cxn modelId="{AD50FDD4-FDA0-4B93-AF58-4685FFD2D6F6}" type="presOf" srcId="{20DC48E3-29A7-467B-9034-B9E6ABAB11A6}" destId="{0AEC8B5C-7A0D-496E-8B1B-66899A901F8C}" srcOrd="0" destOrd="0" presId="urn:microsoft.com/office/officeart/2005/8/layout/lProcess1"/>
    <dgm:cxn modelId="{2C9D99DE-0281-4727-8F5A-8612B2AE89AD}" type="presOf" srcId="{77240D4B-B7C4-422B-BF35-FFC4126D6FCC}" destId="{A2B6FBB3-0D3F-4B9B-9479-1D025C0FB9AE}" srcOrd="0" destOrd="0" presId="urn:microsoft.com/office/officeart/2005/8/layout/lProcess1"/>
    <dgm:cxn modelId="{9D6C7FDF-B3AD-4F38-8769-8EB2234CC0D8}" srcId="{D94DF786-9078-4EA9-BD12-2AC276CF6A34}" destId="{6E2626B2-2A5A-4CCB-949C-D1E1AFFBDF6C}" srcOrd="3" destOrd="0" parTransId="{220E2DE5-B9DC-4BFB-A005-2A4076CD2F9F}" sibTransId="{20FA894F-86FD-46CF-BCA9-4967613E2394}"/>
    <dgm:cxn modelId="{6FE755E2-BE0D-403B-8745-F4BE8429EB94}" type="presOf" srcId="{20FA894F-86FD-46CF-BCA9-4967613E2394}" destId="{33AA2CD2-8561-4A95-84B8-AC0BB938FED6}" srcOrd="0" destOrd="0" presId="urn:microsoft.com/office/officeart/2005/8/layout/lProcess1"/>
    <dgm:cxn modelId="{5BAA30F4-2589-435C-9BF0-ABE83EB8FEFB}" srcId="{D94DF786-9078-4EA9-BD12-2AC276CF6A34}" destId="{51A5A300-746F-4157-BC0B-59F24C96E0C9}" srcOrd="1" destOrd="0" parTransId="{AE672BDB-13D5-4B57-B4EA-2ABB234699C6}" sibTransId="{F0720A33-BCEA-4D23-9283-394170BC8192}"/>
    <dgm:cxn modelId="{1372D0F9-4984-4024-83F3-290BDB5E0C1D}" type="presOf" srcId="{C753DBB3-7A7F-4270-83A2-B8B951DC6531}" destId="{C673B879-B083-4923-BECD-AFFCE262772B}" srcOrd="0" destOrd="0" presId="urn:microsoft.com/office/officeart/2005/8/layout/lProcess1"/>
    <dgm:cxn modelId="{23CFF7FA-B79E-4BCD-AAF9-2F295C6471AD}" srcId="{FE1E4E5B-FCBB-494A-A291-4DDBAC1A8FF0}" destId="{D94DF786-9078-4EA9-BD12-2AC276CF6A34}" srcOrd="1" destOrd="0" parTransId="{66B7431F-FBD6-4A4D-8775-9898D0DBA9CF}" sibTransId="{A014C23E-41A5-44E4-85B2-D81C8C0B49BB}"/>
    <dgm:cxn modelId="{4FCF019D-29E0-464A-9D65-CF17FFCA1EC8}" type="presParOf" srcId="{B94C1CF4-901F-4CE4-BEDE-0E6733DFA263}" destId="{5DF296D5-C7A1-4376-B955-3FCE464920A8}" srcOrd="0" destOrd="0" presId="urn:microsoft.com/office/officeart/2005/8/layout/lProcess1"/>
    <dgm:cxn modelId="{65FAB10F-89F5-4E57-B7AF-8D588716F3CE}" type="presParOf" srcId="{5DF296D5-C7A1-4376-B955-3FCE464920A8}" destId="{DF3912AC-0D9E-40AD-8269-69930F56A106}" srcOrd="0" destOrd="0" presId="urn:microsoft.com/office/officeart/2005/8/layout/lProcess1"/>
    <dgm:cxn modelId="{CE91AA5C-C5DC-429E-837C-1506AFFAEAEF}" type="presParOf" srcId="{5DF296D5-C7A1-4376-B955-3FCE464920A8}" destId="{9B22323E-4DCB-4B5B-932C-4823EAB173AF}" srcOrd="1" destOrd="0" presId="urn:microsoft.com/office/officeart/2005/8/layout/lProcess1"/>
    <dgm:cxn modelId="{94FD8382-17C8-4640-A59E-13F5D40301E7}" type="presParOf" srcId="{5DF296D5-C7A1-4376-B955-3FCE464920A8}" destId="{111B4FA0-984D-4B3D-ADB2-8606B14F2FDD}" srcOrd="2" destOrd="0" presId="urn:microsoft.com/office/officeart/2005/8/layout/lProcess1"/>
    <dgm:cxn modelId="{171387BD-490B-4B02-B1E6-F3C59C81EDE8}" type="presParOf" srcId="{5DF296D5-C7A1-4376-B955-3FCE464920A8}" destId="{A2B6FBB3-0D3F-4B9B-9479-1D025C0FB9AE}" srcOrd="3" destOrd="0" presId="urn:microsoft.com/office/officeart/2005/8/layout/lProcess1"/>
    <dgm:cxn modelId="{17474572-AB96-49CF-9006-00270B5C8A96}" type="presParOf" srcId="{5DF296D5-C7A1-4376-B955-3FCE464920A8}" destId="{0AEC8B5C-7A0D-496E-8B1B-66899A901F8C}" srcOrd="4" destOrd="0" presId="urn:microsoft.com/office/officeart/2005/8/layout/lProcess1"/>
    <dgm:cxn modelId="{2D128482-2438-410D-9460-36AA7296AECE}" type="presParOf" srcId="{5DF296D5-C7A1-4376-B955-3FCE464920A8}" destId="{E6D2A19C-DF8F-46AF-A238-985763992770}" srcOrd="5" destOrd="0" presId="urn:microsoft.com/office/officeart/2005/8/layout/lProcess1"/>
    <dgm:cxn modelId="{80B1041F-DBBE-4E6A-89FD-C3AC1144EC1C}" type="presParOf" srcId="{5DF296D5-C7A1-4376-B955-3FCE464920A8}" destId="{FFED0B5A-D370-43A4-8EFB-94EFD0A82038}" srcOrd="6" destOrd="0" presId="urn:microsoft.com/office/officeart/2005/8/layout/lProcess1"/>
    <dgm:cxn modelId="{6C80C684-D7E1-4147-9FA2-49A8EA51DBDF}" type="presParOf" srcId="{5DF296D5-C7A1-4376-B955-3FCE464920A8}" destId="{D42413EE-E055-46FC-BDD2-F211E82C3174}" srcOrd="7" destOrd="0" presId="urn:microsoft.com/office/officeart/2005/8/layout/lProcess1"/>
    <dgm:cxn modelId="{5541DD7A-A909-41E7-9FAF-375E966A67D7}" type="presParOf" srcId="{5DF296D5-C7A1-4376-B955-3FCE464920A8}" destId="{9C31BEE5-9D89-49A1-8AB1-27C1A5771B34}" srcOrd="8" destOrd="0" presId="urn:microsoft.com/office/officeart/2005/8/layout/lProcess1"/>
    <dgm:cxn modelId="{D90B1EA3-D9C5-491B-9F07-24AE940A1125}" type="presParOf" srcId="{B94C1CF4-901F-4CE4-BEDE-0E6733DFA263}" destId="{3E96B17C-71CE-475A-9833-B807E58FF165}" srcOrd="1" destOrd="0" presId="urn:microsoft.com/office/officeart/2005/8/layout/lProcess1"/>
    <dgm:cxn modelId="{BB450831-B8E1-46ED-ACC4-B5DE574F8BC5}" type="presParOf" srcId="{B94C1CF4-901F-4CE4-BEDE-0E6733DFA263}" destId="{BB006A97-E901-46D5-B50C-A8303363ADA4}" srcOrd="2" destOrd="0" presId="urn:microsoft.com/office/officeart/2005/8/layout/lProcess1"/>
    <dgm:cxn modelId="{502D12D0-BDA1-48BD-BE71-F6881748528D}" type="presParOf" srcId="{BB006A97-E901-46D5-B50C-A8303363ADA4}" destId="{2845F33E-A76D-41D1-A89E-076764B04994}" srcOrd="0" destOrd="0" presId="urn:microsoft.com/office/officeart/2005/8/layout/lProcess1"/>
    <dgm:cxn modelId="{404936C3-49A3-46F5-BC33-B3DA3B070D43}" type="presParOf" srcId="{BB006A97-E901-46D5-B50C-A8303363ADA4}" destId="{3CC8ED88-44DB-454A-AB27-96CD564E25B2}" srcOrd="1" destOrd="0" presId="urn:microsoft.com/office/officeart/2005/8/layout/lProcess1"/>
    <dgm:cxn modelId="{09DEFED1-D485-4C13-856A-9FB7BD7EEFCF}" type="presParOf" srcId="{BB006A97-E901-46D5-B50C-A8303363ADA4}" destId="{C673B879-B083-4923-BECD-AFFCE262772B}" srcOrd="2" destOrd="0" presId="urn:microsoft.com/office/officeart/2005/8/layout/lProcess1"/>
    <dgm:cxn modelId="{F16DECB5-B196-463F-BA00-E706053F36E8}" type="presParOf" srcId="{BB006A97-E901-46D5-B50C-A8303363ADA4}" destId="{9CCAB66B-D775-4F1D-9293-0FB32CADEB8A}" srcOrd="3" destOrd="0" presId="urn:microsoft.com/office/officeart/2005/8/layout/lProcess1"/>
    <dgm:cxn modelId="{6A983D68-8F7C-4288-82B3-5585701115A8}" type="presParOf" srcId="{BB006A97-E901-46D5-B50C-A8303363ADA4}" destId="{3A7049D9-9FCE-499E-B282-CFF86B0DF9BA}" srcOrd="4" destOrd="0" presId="urn:microsoft.com/office/officeart/2005/8/layout/lProcess1"/>
    <dgm:cxn modelId="{97B1FF0C-C90F-4A88-B467-2B4BA2592752}" type="presParOf" srcId="{BB006A97-E901-46D5-B50C-A8303363ADA4}" destId="{B3A66E06-C96E-4023-A941-60AAC452A889}" srcOrd="5" destOrd="0" presId="urn:microsoft.com/office/officeart/2005/8/layout/lProcess1"/>
    <dgm:cxn modelId="{978F624B-31FC-44C4-A3CE-CAC597DA183C}" type="presParOf" srcId="{BB006A97-E901-46D5-B50C-A8303363ADA4}" destId="{0E7EAE16-D0B9-490B-89F6-27C7F7E6C2BC}" srcOrd="6" destOrd="0" presId="urn:microsoft.com/office/officeart/2005/8/layout/lProcess1"/>
    <dgm:cxn modelId="{AA4D4E63-FB43-4EBB-87EF-EF02D85876A5}" type="presParOf" srcId="{BB006A97-E901-46D5-B50C-A8303363ADA4}" destId="{BCB214BD-5685-4D3D-AD9C-6660671E65BD}" srcOrd="7" destOrd="0" presId="urn:microsoft.com/office/officeart/2005/8/layout/lProcess1"/>
    <dgm:cxn modelId="{1D562386-FCDA-403C-909E-E2AB5E114FFD}" type="presParOf" srcId="{BB006A97-E901-46D5-B50C-A8303363ADA4}" destId="{2CEE6A25-044B-437B-814C-7F1CD06EC6B4}" srcOrd="8" destOrd="0" presId="urn:microsoft.com/office/officeart/2005/8/layout/lProcess1"/>
    <dgm:cxn modelId="{475EA2E2-BB2D-417D-ABEE-68E0084385C2}" type="presParOf" srcId="{BB006A97-E901-46D5-B50C-A8303363ADA4}" destId="{33AA2CD2-8561-4A95-84B8-AC0BB938FED6}" srcOrd="9" destOrd="0" presId="urn:microsoft.com/office/officeart/2005/8/layout/lProcess1"/>
    <dgm:cxn modelId="{9CE21248-F37F-4B92-A4F8-6B1F0F9FBF73}" type="presParOf" srcId="{BB006A97-E901-46D5-B50C-A8303363ADA4}" destId="{C449655E-4008-467F-BBCE-E2C4A4E2F706}" srcOrd="10" destOrd="0" presId="urn:microsoft.com/office/officeart/2005/8/layout/lProcess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2E645A-AAB9-4BCE-B877-A654939DFB98}">
      <dsp:nvSpPr>
        <dsp:cNvPr id="0" name=""/>
        <dsp:cNvSpPr/>
      </dsp:nvSpPr>
      <dsp:spPr>
        <a:xfrm rot="5400000">
          <a:off x="-176415" y="176723"/>
          <a:ext cx="1176101" cy="823271"/>
        </a:xfrm>
        <a:prstGeom prst="chevron">
          <a:avLst/>
        </a:prstGeom>
        <a:solidFill>
          <a:srgbClr val="007A4E"/>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Trust checks</a:t>
          </a:r>
        </a:p>
      </dsp:txBody>
      <dsp:txXfrm rot="-5400000">
        <a:off x="1" y="411944"/>
        <a:ext cx="823271" cy="352830"/>
      </dsp:txXfrm>
    </dsp:sp>
    <dsp:sp modelId="{99768E8A-DB15-4288-932F-532C064AAB62}">
      <dsp:nvSpPr>
        <dsp:cNvPr id="0" name=""/>
        <dsp:cNvSpPr/>
      </dsp:nvSpPr>
      <dsp:spPr>
        <a:xfrm rot="5400000">
          <a:off x="2975802" y="-2152222"/>
          <a:ext cx="764466" cy="506952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baseline="0">
              <a:solidFill>
                <a:srgbClr val="4D4639"/>
              </a:solidFill>
              <a:latin typeface="Arial" panose="020B0604020202020204" pitchFamily="34" charset="0"/>
              <a:cs typeface="Arial" panose="020B0604020202020204" pitchFamily="34" charset="0"/>
            </a:rPr>
            <a:t>Trust to conduct initial local checks for deceased patients.</a:t>
          </a:r>
        </a:p>
      </dsp:txBody>
      <dsp:txXfrm rot="-5400000">
        <a:off x="823271" y="37627"/>
        <a:ext cx="5032210" cy="689830"/>
      </dsp:txXfrm>
    </dsp:sp>
    <dsp:sp modelId="{DF9522D5-F1DF-431C-825B-44F2D535ADAD}">
      <dsp:nvSpPr>
        <dsp:cNvPr id="0" name=""/>
        <dsp:cNvSpPr/>
      </dsp:nvSpPr>
      <dsp:spPr>
        <a:xfrm rot="5400000">
          <a:off x="-176415" y="1044704"/>
          <a:ext cx="1176101" cy="823271"/>
        </a:xfrm>
        <a:prstGeom prst="chevron">
          <a:avLst/>
        </a:prstGeom>
        <a:solidFill>
          <a:srgbClr val="007A4E"/>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DBS checks</a:t>
          </a:r>
        </a:p>
      </dsp:txBody>
      <dsp:txXfrm rot="-5400000">
        <a:off x="1" y="1279925"/>
        <a:ext cx="823271" cy="352830"/>
      </dsp:txXfrm>
    </dsp:sp>
    <dsp:sp modelId="{7E6ED50F-7F71-4825-B5F5-2EA2791134F7}">
      <dsp:nvSpPr>
        <dsp:cNvPr id="0" name=""/>
        <dsp:cNvSpPr/>
      </dsp:nvSpPr>
      <dsp:spPr>
        <a:xfrm rot="5400000">
          <a:off x="2975802" y="-1284241"/>
          <a:ext cx="764466" cy="506952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Trust to create a trace request file.</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Trust to submit the trace request file.</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Trust receive response file from DBS.</a:t>
          </a:r>
        </a:p>
      </dsp:txBody>
      <dsp:txXfrm rot="-5400000">
        <a:off x="823271" y="905608"/>
        <a:ext cx="5032210" cy="6898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C8963-D1D6-42CC-BD7B-61DC4AF3FC93}">
      <dsp:nvSpPr>
        <dsp:cNvPr id="0" name=""/>
        <dsp:cNvSpPr/>
      </dsp:nvSpPr>
      <dsp:spPr>
        <a:xfrm>
          <a:off x="2300673" y="213808"/>
          <a:ext cx="100737" cy="659517"/>
        </a:xfrm>
        <a:custGeom>
          <a:avLst/>
          <a:gdLst/>
          <a:ahLst/>
          <a:cxnLst/>
          <a:rect l="0" t="0" r="0" b="0"/>
          <a:pathLst>
            <a:path>
              <a:moveTo>
                <a:pt x="100737" y="0"/>
              </a:moveTo>
              <a:lnTo>
                <a:pt x="100737" y="659517"/>
              </a:lnTo>
              <a:lnTo>
                <a:pt x="0" y="6595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DCD3D2-A1D9-4489-AEE7-25664E359DB7}">
      <dsp:nvSpPr>
        <dsp:cNvPr id="0" name=""/>
        <dsp:cNvSpPr/>
      </dsp:nvSpPr>
      <dsp:spPr>
        <a:xfrm>
          <a:off x="1920437" y="2012545"/>
          <a:ext cx="193086" cy="2541410"/>
        </a:xfrm>
        <a:custGeom>
          <a:avLst/>
          <a:gdLst/>
          <a:ahLst/>
          <a:cxnLst/>
          <a:rect l="0" t="0" r="0" b="0"/>
          <a:pathLst>
            <a:path>
              <a:moveTo>
                <a:pt x="0" y="0"/>
              </a:moveTo>
              <a:lnTo>
                <a:pt x="0" y="2541410"/>
              </a:lnTo>
              <a:lnTo>
                <a:pt x="193086" y="25414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737F1-1BE0-4687-8928-D73E27CE9E5E}">
      <dsp:nvSpPr>
        <dsp:cNvPr id="0" name=""/>
        <dsp:cNvSpPr/>
      </dsp:nvSpPr>
      <dsp:spPr>
        <a:xfrm>
          <a:off x="1920437" y="2012545"/>
          <a:ext cx="180364" cy="1803682"/>
        </a:xfrm>
        <a:custGeom>
          <a:avLst/>
          <a:gdLst/>
          <a:ahLst/>
          <a:cxnLst/>
          <a:rect l="0" t="0" r="0" b="0"/>
          <a:pathLst>
            <a:path>
              <a:moveTo>
                <a:pt x="0" y="0"/>
              </a:moveTo>
              <a:lnTo>
                <a:pt x="0" y="1803682"/>
              </a:lnTo>
              <a:lnTo>
                <a:pt x="180364" y="18036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E7A45E-8B5C-4EEE-9879-71D0D82880B2}">
      <dsp:nvSpPr>
        <dsp:cNvPr id="0" name=""/>
        <dsp:cNvSpPr/>
      </dsp:nvSpPr>
      <dsp:spPr>
        <a:xfrm>
          <a:off x="1920437" y="2012545"/>
          <a:ext cx="180364" cy="1122504"/>
        </a:xfrm>
        <a:custGeom>
          <a:avLst/>
          <a:gdLst/>
          <a:ahLst/>
          <a:cxnLst/>
          <a:rect l="0" t="0" r="0" b="0"/>
          <a:pathLst>
            <a:path>
              <a:moveTo>
                <a:pt x="0" y="0"/>
              </a:moveTo>
              <a:lnTo>
                <a:pt x="0" y="1122504"/>
              </a:lnTo>
              <a:lnTo>
                <a:pt x="180364" y="11225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FD66A7-73DF-4B21-BBB0-1A813BF743BB}">
      <dsp:nvSpPr>
        <dsp:cNvPr id="0" name=""/>
        <dsp:cNvSpPr/>
      </dsp:nvSpPr>
      <dsp:spPr>
        <a:xfrm>
          <a:off x="1920437" y="2012545"/>
          <a:ext cx="180364" cy="441326"/>
        </a:xfrm>
        <a:custGeom>
          <a:avLst/>
          <a:gdLst/>
          <a:ahLst/>
          <a:cxnLst/>
          <a:rect l="0" t="0" r="0" b="0"/>
          <a:pathLst>
            <a:path>
              <a:moveTo>
                <a:pt x="0" y="0"/>
              </a:moveTo>
              <a:lnTo>
                <a:pt x="0" y="441326"/>
              </a:lnTo>
              <a:lnTo>
                <a:pt x="180364" y="4413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33BCA4-2C39-46B6-A6EC-EB36790A4593}">
      <dsp:nvSpPr>
        <dsp:cNvPr id="0" name=""/>
        <dsp:cNvSpPr/>
      </dsp:nvSpPr>
      <dsp:spPr>
        <a:xfrm>
          <a:off x="2355691" y="213808"/>
          <a:ext cx="91440" cy="1319034"/>
        </a:xfrm>
        <a:custGeom>
          <a:avLst/>
          <a:gdLst/>
          <a:ahLst/>
          <a:cxnLst/>
          <a:rect l="0" t="0" r="0" b="0"/>
          <a:pathLst>
            <a:path>
              <a:moveTo>
                <a:pt x="45720" y="0"/>
              </a:moveTo>
              <a:lnTo>
                <a:pt x="45720" y="13190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5E88A-23D1-40B9-9C1B-BB634556FABA}">
      <dsp:nvSpPr>
        <dsp:cNvPr id="0" name=""/>
        <dsp:cNvSpPr/>
      </dsp:nvSpPr>
      <dsp:spPr>
        <a:xfrm>
          <a:off x="987395" y="378"/>
          <a:ext cx="2828030" cy="213429"/>
        </a:xfrm>
        <a:prstGeom prst="rect">
          <a:avLst/>
        </a:prstGeom>
        <a:no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Arial" panose="020B0604020202020204" pitchFamily="34" charset="0"/>
              <a:cs typeface="Arial" panose="020B0604020202020204" pitchFamily="34" charset="0"/>
            </a:rPr>
            <a:t>Checks for deceased patients</a:t>
          </a:r>
        </a:p>
      </dsp:txBody>
      <dsp:txXfrm>
        <a:off x="987395" y="378"/>
        <a:ext cx="2828030" cy="213429"/>
      </dsp:txXfrm>
    </dsp:sp>
    <dsp:sp modelId="{01D95BA3-3BEA-4219-915A-94292EE61B69}">
      <dsp:nvSpPr>
        <dsp:cNvPr id="0" name=""/>
        <dsp:cNvSpPr/>
      </dsp:nvSpPr>
      <dsp:spPr>
        <a:xfrm>
          <a:off x="1800194" y="1532842"/>
          <a:ext cx="1202432" cy="479702"/>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DBS to check for deceased patients</a:t>
          </a:r>
        </a:p>
      </dsp:txBody>
      <dsp:txXfrm>
        <a:off x="1800194" y="1532842"/>
        <a:ext cx="1202432" cy="479702"/>
      </dsp:txXfrm>
    </dsp:sp>
    <dsp:sp modelId="{A4F03D62-762D-4A22-B898-8F66EB2C8D96}">
      <dsp:nvSpPr>
        <dsp:cNvPr id="0" name=""/>
        <dsp:cNvSpPr/>
      </dsp:nvSpPr>
      <dsp:spPr>
        <a:xfrm>
          <a:off x="2100802" y="2214020"/>
          <a:ext cx="1224134" cy="479702"/>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Trust to create a trace request file</a:t>
          </a:r>
        </a:p>
      </dsp:txBody>
      <dsp:txXfrm>
        <a:off x="2100802" y="2214020"/>
        <a:ext cx="1224134" cy="479702"/>
      </dsp:txXfrm>
    </dsp:sp>
    <dsp:sp modelId="{9EAEFEDE-3FDD-4A48-BE89-7703A739C30F}">
      <dsp:nvSpPr>
        <dsp:cNvPr id="0" name=""/>
        <dsp:cNvSpPr/>
      </dsp:nvSpPr>
      <dsp:spPr>
        <a:xfrm>
          <a:off x="2100802" y="2895198"/>
          <a:ext cx="1191044" cy="479702"/>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Trust to submit the trace request file</a:t>
          </a:r>
        </a:p>
      </dsp:txBody>
      <dsp:txXfrm>
        <a:off x="2100802" y="2895198"/>
        <a:ext cx="1191044" cy="479702"/>
      </dsp:txXfrm>
    </dsp:sp>
    <dsp:sp modelId="{57E1C4C8-42B7-4841-AA6E-B3DBC84844E1}">
      <dsp:nvSpPr>
        <dsp:cNvPr id="0" name=""/>
        <dsp:cNvSpPr/>
      </dsp:nvSpPr>
      <dsp:spPr>
        <a:xfrm>
          <a:off x="2100802" y="3576376"/>
          <a:ext cx="1199545" cy="479702"/>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Trust to receive response file from DBS</a:t>
          </a:r>
        </a:p>
      </dsp:txBody>
      <dsp:txXfrm>
        <a:off x="2100802" y="3576376"/>
        <a:ext cx="1199545" cy="479702"/>
      </dsp:txXfrm>
    </dsp:sp>
    <dsp:sp modelId="{F4715E37-D2F3-4D06-9747-D0C1C5B39DF0}">
      <dsp:nvSpPr>
        <dsp:cNvPr id="0" name=""/>
        <dsp:cNvSpPr/>
      </dsp:nvSpPr>
      <dsp:spPr>
        <a:xfrm>
          <a:off x="2113524" y="4257933"/>
          <a:ext cx="1174101" cy="592044"/>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ea typeface="ADLaM Display" panose="020F0502020204030204" pitchFamily="2" charset="0"/>
              <a:cs typeface="Arial" panose="020B0604020202020204" pitchFamily="34" charset="0"/>
            </a:rPr>
            <a:t>Trust to cross check response file against sample file to remove deceased patients</a:t>
          </a:r>
        </a:p>
      </dsp:txBody>
      <dsp:txXfrm>
        <a:off x="2113524" y="4257933"/>
        <a:ext cx="1174101" cy="592044"/>
      </dsp:txXfrm>
    </dsp:sp>
    <dsp:sp modelId="{0B93AA29-193D-419C-9D01-4092C589F464}">
      <dsp:nvSpPr>
        <dsp:cNvPr id="0" name=""/>
        <dsp:cNvSpPr/>
      </dsp:nvSpPr>
      <dsp:spPr>
        <a:xfrm>
          <a:off x="807780" y="415283"/>
          <a:ext cx="1492892" cy="916083"/>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Trust to conduct initial local checks for deceased patients</a:t>
          </a:r>
        </a:p>
      </dsp:txBody>
      <dsp:txXfrm>
        <a:off x="807780" y="415283"/>
        <a:ext cx="1492892" cy="9160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85983-63A0-4384-A517-3009D8446C84}">
      <dsp:nvSpPr>
        <dsp:cNvPr id="0" name=""/>
        <dsp:cNvSpPr/>
      </dsp:nvSpPr>
      <dsp:spPr>
        <a:xfrm>
          <a:off x="459009" y="0"/>
          <a:ext cx="5202110" cy="2283279"/>
        </a:xfrm>
        <a:prstGeom prst="rightArrow">
          <a:avLst/>
        </a:prstGeom>
        <a:solidFill>
          <a:srgbClr val="007B4E"/>
        </a:solidFill>
        <a:ln>
          <a:noFill/>
        </a:ln>
        <a:effectLst/>
      </dsp:spPr>
      <dsp:style>
        <a:lnRef idx="0">
          <a:scrgbClr r="0" g="0" b="0"/>
        </a:lnRef>
        <a:fillRef idx="1">
          <a:scrgbClr r="0" g="0" b="0"/>
        </a:fillRef>
        <a:effectRef idx="0">
          <a:scrgbClr r="0" g="0" b="0"/>
        </a:effectRef>
        <a:fontRef idx="minor"/>
      </dsp:style>
    </dsp:sp>
    <dsp:sp modelId="{0DD39AC6-0AEE-47EC-85AA-BD6A5F398094}">
      <dsp:nvSpPr>
        <dsp:cNvPr id="0" name=""/>
        <dsp:cNvSpPr/>
      </dsp:nvSpPr>
      <dsp:spPr>
        <a:xfrm>
          <a:off x="1494" y="619855"/>
          <a:ext cx="1369707" cy="1043568"/>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Drawing sample</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DBS check required</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Local check required</a:t>
          </a:r>
        </a:p>
      </dsp:txBody>
      <dsp:txXfrm>
        <a:off x="52437" y="670798"/>
        <a:ext cx="1267821" cy="941682"/>
      </dsp:txXfrm>
    </dsp:sp>
    <dsp:sp modelId="{3C710EE0-58AC-4B94-8706-9CF26D839F9E}">
      <dsp:nvSpPr>
        <dsp:cNvPr id="0" name=""/>
        <dsp:cNvSpPr/>
      </dsp:nvSpPr>
      <dsp:spPr>
        <a:xfrm>
          <a:off x="1583972" y="619860"/>
          <a:ext cx="1369707" cy="1043558"/>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1 </a:t>
          </a:r>
          <a:r>
            <a:rPr lang="en-GB" sz="1100" kern="1200">
              <a:solidFill>
                <a:srgbClr val="4D4639"/>
              </a:solidFill>
              <a:latin typeface="Arial" panose="020B0604020202020204" pitchFamily="34" charset="0"/>
              <a:cs typeface="Arial" panose="020B0604020202020204" pitchFamily="34" charset="0"/>
            </a:rPr>
            <a:t>- if 2 weeks has passed since 1st checks</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DBS check and / or Local check</a:t>
          </a:r>
        </a:p>
      </dsp:txBody>
      <dsp:txXfrm>
        <a:off x="1634914" y="670802"/>
        <a:ext cx="1267823" cy="941674"/>
      </dsp:txXfrm>
    </dsp:sp>
    <dsp:sp modelId="{A44A59F4-4EF6-4F87-8274-16DACB057FB0}">
      <dsp:nvSpPr>
        <dsp:cNvPr id="0" name=""/>
        <dsp:cNvSpPr/>
      </dsp:nvSpPr>
      <dsp:spPr>
        <a:xfrm>
          <a:off x="3166450" y="627705"/>
          <a:ext cx="1369707" cy="1027868"/>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2</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DBS check and / or local check</a:t>
          </a:r>
        </a:p>
      </dsp:txBody>
      <dsp:txXfrm>
        <a:off x="3216626" y="677881"/>
        <a:ext cx="1269355" cy="927516"/>
      </dsp:txXfrm>
    </dsp:sp>
    <dsp:sp modelId="{5D03EFAE-0F58-4F7B-A9A8-8DE50263027B}">
      <dsp:nvSpPr>
        <dsp:cNvPr id="0" name=""/>
        <dsp:cNvSpPr/>
      </dsp:nvSpPr>
      <dsp:spPr>
        <a:xfrm>
          <a:off x="4748928" y="635550"/>
          <a:ext cx="1369707" cy="1012177"/>
        </a:xfrm>
        <a:prstGeom prst="roundRect">
          <a:avLst/>
        </a:prstGeom>
        <a:solidFill>
          <a:schemeClr val="bg1"/>
        </a:solidFill>
        <a:ln w="12700" cap="flat" cmpd="sng" algn="ctr">
          <a:solidFill>
            <a:srgbClr val="007B4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b="1" kern="1200">
              <a:solidFill>
                <a:srgbClr val="4D4639"/>
              </a:solidFill>
              <a:latin typeface="Arial" panose="020B0604020202020204" pitchFamily="34" charset="0"/>
              <a:cs typeface="Arial" panose="020B0604020202020204" pitchFamily="34" charset="0"/>
            </a:rPr>
            <a:t>Mailing 3</a:t>
          </a:r>
        </a:p>
        <a:p>
          <a:pPr marL="57150" lvl="1" indent="-57150" algn="l" defTabSz="444500">
            <a:lnSpc>
              <a:spcPct val="90000"/>
            </a:lnSpc>
            <a:spcBef>
              <a:spcPct val="0"/>
            </a:spcBef>
            <a:spcAft>
              <a:spcPct val="15000"/>
            </a:spcAft>
            <a:buChar char="•"/>
          </a:pPr>
          <a:r>
            <a:rPr lang="en-GB" sz="1000" kern="1200">
              <a:solidFill>
                <a:srgbClr val="4D4639"/>
              </a:solidFill>
              <a:latin typeface="Arial" panose="020B0604020202020204" pitchFamily="34" charset="0"/>
              <a:cs typeface="Arial" panose="020B0604020202020204" pitchFamily="34" charset="0"/>
            </a:rPr>
            <a:t>DBS check and / or local check</a:t>
          </a:r>
        </a:p>
      </dsp:txBody>
      <dsp:txXfrm>
        <a:off x="4798338" y="684960"/>
        <a:ext cx="1270887" cy="9133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912AC-0D9E-40AD-8269-69930F56A106}">
      <dsp:nvSpPr>
        <dsp:cNvPr id="0" name=""/>
        <dsp:cNvSpPr/>
      </dsp:nvSpPr>
      <dsp:spPr>
        <a:xfrm>
          <a:off x="237088" y="2269"/>
          <a:ext cx="2397055" cy="599263"/>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If using a contractor</a:t>
          </a:r>
        </a:p>
      </dsp:txBody>
      <dsp:txXfrm>
        <a:off x="254640" y="19821"/>
        <a:ext cx="2361951" cy="564159"/>
      </dsp:txXfrm>
    </dsp:sp>
    <dsp:sp modelId="{9B22323E-4DCB-4B5B-932C-4823EAB173AF}">
      <dsp:nvSpPr>
        <dsp:cNvPr id="0" name=""/>
        <dsp:cNvSpPr/>
      </dsp:nvSpPr>
      <dsp:spPr>
        <a:xfrm rot="5400000">
          <a:off x="1383180" y="653969"/>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1B4FA0-984D-4B3D-ADB2-8606B14F2FDD}">
      <dsp:nvSpPr>
        <dsp:cNvPr id="0" name=""/>
        <dsp:cNvSpPr/>
      </dsp:nvSpPr>
      <dsp:spPr>
        <a:xfrm>
          <a:off x="237088" y="811276"/>
          <a:ext cx="2397055" cy="599263"/>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Send sample declaration form to your contractor and wait for approval.</a:t>
          </a:r>
        </a:p>
      </dsp:txBody>
      <dsp:txXfrm>
        <a:off x="254640" y="828828"/>
        <a:ext cx="2361951" cy="564159"/>
      </dsp:txXfrm>
    </dsp:sp>
    <dsp:sp modelId="{A2B6FBB3-0D3F-4B9B-9479-1D025C0FB9AE}">
      <dsp:nvSpPr>
        <dsp:cNvPr id="0" name=""/>
        <dsp:cNvSpPr/>
      </dsp:nvSpPr>
      <dsp:spPr>
        <a:xfrm rot="5400000">
          <a:off x="1383180" y="1462975"/>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EC8B5C-7A0D-496E-8B1B-66899A901F8C}">
      <dsp:nvSpPr>
        <dsp:cNvPr id="0" name=""/>
        <dsp:cNvSpPr/>
      </dsp:nvSpPr>
      <dsp:spPr>
        <a:xfrm>
          <a:off x="237088" y="1620282"/>
          <a:ext cx="2397055" cy="753508"/>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When instructed, send the password protected sample file (</a:t>
          </a:r>
          <a:r>
            <a:rPr lang="en-GB" sz="1000" u="none" kern="1200" baseline="0">
              <a:solidFill>
                <a:srgbClr val="4D4639"/>
              </a:solidFill>
              <a:latin typeface="Arial" panose="020B0604020202020204" pitchFamily="34" charset="0"/>
              <a:cs typeface="Arial" panose="020B0604020202020204" pitchFamily="34" charset="0"/>
            </a:rPr>
            <a:t>both mailing and sample data) to your contractor following their instructions.</a:t>
          </a:r>
        </a:p>
      </dsp:txBody>
      <dsp:txXfrm>
        <a:off x="259157" y="1642351"/>
        <a:ext cx="2352917" cy="709370"/>
      </dsp:txXfrm>
    </dsp:sp>
    <dsp:sp modelId="{E6D2A19C-DF8F-46AF-A238-985763992770}">
      <dsp:nvSpPr>
        <dsp:cNvPr id="0" name=""/>
        <dsp:cNvSpPr/>
      </dsp:nvSpPr>
      <dsp:spPr>
        <a:xfrm rot="5400000">
          <a:off x="1383180" y="2426226"/>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ED0B5A-D370-43A4-8EFB-94EFD0A82038}">
      <dsp:nvSpPr>
        <dsp:cNvPr id="0" name=""/>
        <dsp:cNvSpPr/>
      </dsp:nvSpPr>
      <dsp:spPr>
        <a:xfrm>
          <a:off x="237088" y="2583533"/>
          <a:ext cx="2397055" cy="599263"/>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Respond to any queries from your approved contractor. </a:t>
          </a:r>
        </a:p>
      </dsp:txBody>
      <dsp:txXfrm>
        <a:off x="254640" y="2601085"/>
        <a:ext cx="2361951" cy="564159"/>
      </dsp:txXfrm>
    </dsp:sp>
    <dsp:sp modelId="{D42413EE-E055-46FC-BDD2-F211E82C3174}">
      <dsp:nvSpPr>
        <dsp:cNvPr id="0" name=""/>
        <dsp:cNvSpPr/>
      </dsp:nvSpPr>
      <dsp:spPr>
        <a:xfrm rot="5400000">
          <a:off x="1383180" y="3235232"/>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31BEE5-9D89-49A1-8AB1-27C1A5771B34}">
      <dsp:nvSpPr>
        <dsp:cNvPr id="0" name=""/>
        <dsp:cNvSpPr/>
      </dsp:nvSpPr>
      <dsp:spPr>
        <a:xfrm>
          <a:off x="237088" y="3392539"/>
          <a:ext cx="2397055" cy="599263"/>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Once sample is approved, your contractor will begin the mailings for your trust.</a:t>
          </a:r>
        </a:p>
      </dsp:txBody>
      <dsp:txXfrm>
        <a:off x="254640" y="3410091"/>
        <a:ext cx="2361951" cy="564159"/>
      </dsp:txXfrm>
    </dsp:sp>
    <dsp:sp modelId="{2845F33E-A76D-41D1-A89E-076764B04994}">
      <dsp:nvSpPr>
        <dsp:cNvPr id="0" name=""/>
        <dsp:cNvSpPr/>
      </dsp:nvSpPr>
      <dsp:spPr>
        <a:xfrm>
          <a:off x="2969731" y="2269"/>
          <a:ext cx="2397055" cy="599263"/>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latin typeface="Arial" panose="020B0604020202020204" pitchFamily="34" charset="0"/>
              <a:cs typeface="Arial" panose="020B0604020202020204" pitchFamily="34" charset="0"/>
            </a:rPr>
            <a:t>If conducting the survey in-house</a:t>
          </a:r>
        </a:p>
      </dsp:txBody>
      <dsp:txXfrm>
        <a:off x="2987283" y="19821"/>
        <a:ext cx="2361951" cy="564159"/>
      </dsp:txXfrm>
    </dsp:sp>
    <dsp:sp modelId="{3CC8ED88-44DB-454A-AB27-96CD564E25B2}">
      <dsp:nvSpPr>
        <dsp:cNvPr id="0" name=""/>
        <dsp:cNvSpPr/>
      </dsp:nvSpPr>
      <dsp:spPr>
        <a:xfrm rot="5400000">
          <a:off x="4115823" y="653969"/>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73B879-B083-4923-BECD-AFFCE262772B}">
      <dsp:nvSpPr>
        <dsp:cNvPr id="0" name=""/>
        <dsp:cNvSpPr/>
      </dsp:nvSpPr>
      <dsp:spPr>
        <a:xfrm>
          <a:off x="2969731" y="811276"/>
          <a:ext cx="2397055" cy="599263"/>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u="none" kern="1200" baseline="0">
              <a:solidFill>
                <a:srgbClr val="4D4639"/>
              </a:solidFill>
              <a:latin typeface="Arial" panose="020B0604020202020204" pitchFamily="34" charset="0"/>
              <a:cs typeface="Arial" panose="020B0604020202020204" pitchFamily="34" charset="0"/>
            </a:rPr>
            <a:t>Send your sample declaration form to the SCC and wait for approval.</a:t>
          </a:r>
        </a:p>
      </dsp:txBody>
      <dsp:txXfrm>
        <a:off x="2987283" y="828828"/>
        <a:ext cx="2361951" cy="564159"/>
      </dsp:txXfrm>
    </dsp:sp>
    <dsp:sp modelId="{9CCAB66B-D775-4F1D-9293-0FB32CADEB8A}">
      <dsp:nvSpPr>
        <dsp:cNvPr id="0" name=""/>
        <dsp:cNvSpPr/>
      </dsp:nvSpPr>
      <dsp:spPr>
        <a:xfrm rot="5400000">
          <a:off x="4115823" y="1462975"/>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7049D9-9FCE-499E-B282-CFF86B0DF9BA}">
      <dsp:nvSpPr>
        <dsp:cNvPr id="0" name=""/>
        <dsp:cNvSpPr/>
      </dsp:nvSpPr>
      <dsp:spPr>
        <a:xfrm>
          <a:off x="2969731" y="1620282"/>
          <a:ext cx="2397055" cy="599263"/>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Once your declaration form is approved, separate the mailing file (names and address fields) from the sample file. </a:t>
          </a:r>
          <a:endParaRPr lang="en-GB" sz="1000" u="sng" kern="1200">
            <a:solidFill>
              <a:srgbClr val="4D4639"/>
            </a:solidFill>
            <a:latin typeface="Arial" panose="020B0604020202020204" pitchFamily="34" charset="0"/>
            <a:cs typeface="Arial" panose="020B0604020202020204" pitchFamily="34" charset="0"/>
          </a:endParaRPr>
        </a:p>
      </dsp:txBody>
      <dsp:txXfrm>
        <a:off x="2987283" y="1637834"/>
        <a:ext cx="2361951" cy="564159"/>
      </dsp:txXfrm>
    </dsp:sp>
    <dsp:sp modelId="{B3A66E06-C96E-4023-A941-60AAC452A889}">
      <dsp:nvSpPr>
        <dsp:cNvPr id="0" name=""/>
        <dsp:cNvSpPr/>
      </dsp:nvSpPr>
      <dsp:spPr>
        <a:xfrm rot="5400000">
          <a:off x="4115823" y="2271981"/>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7EAE16-D0B9-490B-89F6-27C7F7E6C2BC}">
      <dsp:nvSpPr>
        <dsp:cNvPr id="0" name=""/>
        <dsp:cNvSpPr/>
      </dsp:nvSpPr>
      <dsp:spPr>
        <a:xfrm>
          <a:off x="2969731" y="2429288"/>
          <a:ext cx="2397055" cy="599263"/>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Send ONLY the password protected, sample file </a:t>
          </a:r>
          <a:r>
            <a:rPr lang="en-GB" sz="1000" u="none" kern="1200" baseline="0">
              <a:solidFill>
                <a:srgbClr val="4D4639"/>
              </a:solidFill>
              <a:latin typeface="Arial" panose="020B0604020202020204" pitchFamily="34" charset="0"/>
              <a:cs typeface="Arial" panose="020B0604020202020204" pitchFamily="34" charset="0"/>
            </a:rPr>
            <a:t>to the SCC via their secure Online Sample Checking Platform. Do not send the mailing file.</a:t>
          </a:r>
        </a:p>
      </dsp:txBody>
      <dsp:txXfrm>
        <a:off x="2987283" y="2446840"/>
        <a:ext cx="2361951" cy="564159"/>
      </dsp:txXfrm>
    </dsp:sp>
    <dsp:sp modelId="{BCB214BD-5685-4D3D-AD9C-6660671E65BD}">
      <dsp:nvSpPr>
        <dsp:cNvPr id="0" name=""/>
        <dsp:cNvSpPr/>
      </dsp:nvSpPr>
      <dsp:spPr>
        <a:xfrm rot="5400000">
          <a:off x="4115823" y="3080988"/>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EE6A25-044B-437B-814C-7F1CD06EC6B4}">
      <dsp:nvSpPr>
        <dsp:cNvPr id="0" name=""/>
        <dsp:cNvSpPr/>
      </dsp:nvSpPr>
      <dsp:spPr>
        <a:xfrm>
          <a:off x="2969731" y="3238294"/>
          <a:ext cx="2397055" cy="599263"/>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Respond to any queries from the SCC</a:t>
          </a:r>
          <a:r>
            <a:rPr lang="en-GB" sz="800" kern="1200">
              <a:solidFill>
                <a:srgbClr val="4D4639"/>
              </a:solidFill>
            </a:rPr>
            <a:t>.</a:t>
          </a:r>
        </a:p>
      </dsp:txBody>
      <dsp:txXfrm>
        <a:off x="2987283" y="3255846"/>
        <a:ext cx="2361951" cy="564159"/>
      </dsp:txXfrm>
    </dsp:sp>
    <dsp:sp modelId="{33AA2CD2-8561-4A95-84B8-AC0BB938FED6}">
      <dsp:nvSpPr>
        <dsp:cNvPr id="0" name=""/>
        <dsp:cNvSpPr/>
      </dsp:nvSpPr>
      <dsp:spPr>
        <a:xfrm rot="5400000">
          <a:off x="4115823" y="3889994"/>
          <a:ext cx="104871" cy="104871"/>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49655E-4008-467F-BBCE-E2C4A4E2F706}">
      <dsp:nvSpPr>
        <dsp:cNvPr id="0" name=""/>
        <dsp:cNvSpPr/>
      </dsp:nvSpPr>
      <dsp:spPr>
        <a:xfrm>
          <a:off x="2969731" y="4047301"/>
          <a:ext cx="2397055" cy="599263"/>
        </a:xfrm>
        <a:prstGeom prst="roundRect">
          <a:avLst>
            <a:gd name="adj" fmla="val 10000"/>
          </a:avLst>
        </a:prstGeom>
        <a:solidFill>
          <a:schemeClr val="bg1">
            <a:lumMod val="95000"/>
            <a:alpha val="90000"/>
          </a:schemeClr>
        </a:solid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4D4639"/>
              </a:solidFill>
              <a:latin typeface="Arial" panose="020B0604020202020204" pitchFamily="34" charset="0"/>
              <a:cs typeface="Arial" panose="020B0604020202020204" pitchFamily="34" charset="0"/>
            </a:rPr>
            <a:t>Once the SCC has approved your sample, you may start the mailings for your trust.</a:t>
          </a:r>
        </a:p>
      </dsp:txBody>
      <dsp:txXfrm>
        <a:off x="2987283" y="4064853"/>
        <a:ext cx="2361951" cy="5641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4e1a5c445f8cb87e2083fc6ac96e8825">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4714615642b11e9903dbe68d7aed2b9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E1758-2007-4ECC-86D4-8CB2DF2DCC00}">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2.xml><?xml version="1.0" encoding="utf-8"?>
<ds:datastoreItem xmlns:ds="http://schemas.openxmlformats.org/officeDocument/2006/customXml" ds:itemID="{A8C0EE5F-B066-405B-A7EC-D9A6E40EF16E}">
  <ds:schemaRefs>
    <ds:schemaRef ds:uri="http://schemas.microsoft.com/sharepoint/v3/contenttype/forms"/>
  </ds:schemaRefs>
</ds:datastoreItem>
</file>

<file path=customXml/itemProps3.xml><?xml version="1.0" encoding="utf-8"?>
<ds:datastoreItem xmlns:ds="http://schemas.openxmlformats.org/officeDocument/2006/customXml" ds:itemID="{930F5148-EECE-493D-980B-0DFC89F6C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18E7FA-9C28-42BD-B047-D944A2FB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47</Pages>
  <Words>11064</Words>
  <Characters>57409</Characters>
  <Application>Microsoft Office Word</Application>
  <DocSecurity>0</DocSecurity>
  <Lines>1739</Lines>
  <Paragraphs>951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Pegler, Adam</dc:creator>
  <cp:keywords/>
  <dc:description/>
  <cp:lastModifiedBy>Symone Allijohn</cp:lastModifiedBy>
  <cp:revision>9</cp:revision>
  <cp:lastPrinted>2021-11-16T19:25:00Z</cp:lastPrinted>
  <dcterms:created xsi:type="dcterms:W3CDTF">2026-01-29T16:55:00Z</dcterms:created>
  <dcterms:modified xsi:type="dcterms:W3CDTF">2026-02-03T16:38:00Z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981bbfb7e18babb43b893637c4a19851ab0aa8ab748b88c5797856550f13d956</vt:lpwstr>
  </property>
</Properties>
</file>